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1759">
      <w:pPr>
        <w:spacing w:line="50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 w14:paraId="130B12EC">
      <w:pPr>
        <w:rPr>
          <w:rFonts w:ascii="Calibri" w:hAnsi="Calibri" w:eastAsia="宋体" w:cs="Times New Roman"/>
          <w:lang w:bidi="zh-CN"/>
        </w:rPr>
      </w:pPr>
    </w:p>
    <w:p w14:paraId="3D6535B2">
      <w:pPr>
        <w:pStyle w:val="2"/>
        <w:ind w:right="-52"/>
        <w:rPr>
          <w:rFonts w:ascii="Calibri" w:hAnsi="Calibri" w:eastAsia="楷体_GB2312" w:cs="Times New Roman"/>
          <w:sz w:val="28"/>
          <w:szCs w:val="28"/>
          <w:u w:val="single"/>
        </w:rPr>
      </w:pPr>
      <w:r>
        <w:rPr>
          <w:rFonts w:ascii="Calibri" w:hAnsi="Calibri" w:eastAsia="楷体_GB2312" w:cs="Times New Roman"/>
          <w:b/>
          <w:bCs/>
          <w:sz w:val="30"/>
          <w:szCs w:val="30"/>
        </w:rPr>
        <w:t xml:space="preserve">                                     </w:t>
      </w:r>
      <w:r>
        <w:rPr>
          <w:rFonts w:hint="eastAsia" w:ascii="Calibri" w:hAnsi="Calibri" w:eastAsia="楷体_GB2312" w:cs="Times New Roman"/>
          <w:b/>
          <w:bCs/>
          <w:sz w:val="28"/>
          <w:szCs w:val="28"/>
        </w:rPr>
        <w:t>编号：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 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</w:p>
    <w:p w14:paraId="23881FB3">
      <w:pPr>
        <w:pStyle w:val="2"/>
        <w:rPr>
          <w:rFonts w:ascii="Calibri" w:hAnsi="Calibri" w:eastAsia="楷体_GB2312" w:cs="Times New Roman"/>
          <w:b/>
          <w:bCs/>
          <w:sz w:val="44"/>
        </w:rPr>
      </w:pPr>
    </w:p>
    <w:p w14:paraId="24045E4E">
      <w:pPr>
        <w:pStyle w:val="2"/>
        <w:rPr>
          <w:rFonts w:hint="eastAsia" w:ascii="黑体" w:hAnsi="宋体" w:eastAsia="黑体" w:cs="Times New Roman"/>
          <w:bCs/>
          <w:sz w:val="44"/>
          <w:szCs w:val="44"/>
        </w:rPr>
      </w:pPr>
    </w:p>
    <w:p w14:paraId="7628B51D">
      <w:pPr>
        <w:pStyle w:val="2"/>
        <w:spacing w:line="800" w:lineRule="exact"/>
        <w:jc w:val="center"/>
        <w:rPr>
          <w:rFonts w:hint="eastAsia" w:ascii="微软雅黑" w:hAnsi="微软雅黑" w:eastAsia="微软雅黑" w:cs="微软雅黑"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w w:val="120"/>
          <w:sz w:val="52"/>
          <w:szCs w:val="52"/>
        </w:rPr>
        <w:t>装配式机电工程•产业链供应链</w:t>
      </w:r>
    </w:p>
    <w:p w14:paraId="11188A20">
      <w:pPr>
        <w:pStyle w:val="2"/>
        <w:spacing w:line="800" w:lineRule="exact"/>
        <w:jc w:val="center"/>
        <w:rPr>
          <w:rFonts w:hint="eastAsia" w:ascii="微软雅黑" w:hAnsi="微软雅黑" w:eastAsia="微软雅黑" w:cs="微软雅黑"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推广目录（第一批）</w:t>
      </w:r>
      <w:r>
        <w:rPr>
          <w:rFonts w:hint="eastAsia" w:ascii="微软雅黑" w:hAnsi="微软雅黑" w:eastAsia="微软雅黑" w:cs="微软雅黑"/>
          <w:b/>
          <w:sz w:val="52"/>
          <w:szCs w:val="52"/>
        </w:rPr>
        <w:t>申报表</w:t>
      </w:r>
    </w:p>
    <w:p w14:paraId="7DCD6C2B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  <w:r>
        <w:rPr>
          <w:rFonts w:hint="eastAsia" w:ascii="Calibri" w:hAnsi="Calibri" w:eastAsia="楷体_GB2312" w:cs="Times New Roman"/>
          <w:b/>
          <w:bCs/>
          <w:sz w:val="44"/>
        </w:rPr>
        <w:t>（2025年度）</w:t>
      </w:r>
    </w:p>
    <w:p w14:paraId="45DEE40C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0D4A194D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630CEFEE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067DE74B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3EDDC97C">
      <w:pPr>
        <w:pStyle w:val="2"/>
        <w:spacing w:line="720" w:lineRule="auto"/>
        <w:ind w:firstLine="450" w:firstLineChars="150"/>
        <w:rPr>
          <w:rFonts w:ascii="Calibri" w:hAnsi="Calibri" w:eastAsia="楷体_GB2312" w:cs="Times New Roman"/>
          <w:sz w:val="30"/>
          <w:szCs w:val="30"/>
        </w:rPr>
      </w:pPr>
      <w:r>
        <w:rPr>
          <w:rFonts w:hint="eastAsia" w:ascii="Calibri" w:hAnsi="Calibri" w:eastAsia="楷体_GB2312" w:cs="Times New Roman"/>
          <w:sz w:val="30"/>
          <w:szCs w:val="30"/>
        </w:rPr>
        <w:t>申报类别：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  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</w:t>
      </w:r>
    </w:p>
    <w:p w14:paraId="1ADAE776">
      <w:pPr>
        <w:pStyle w:val="2"/>
        <w:spacing w:line="720" w:lineRule="auto"/>
        <w:rPr>
          <w:rFonts w:ascii="Calibri" w:hAnsi="Calibri" w:eastAsia="楷体_GB2312" w:cs="Times New Roman"/>
          <w:sz w:val="30"/>
          <w:szCs w:val="30"/>
        </w:rPr>
      </w:pPr>
      <w:r>
        <w:rPr>
          <w:rFonts w:ascii="Calibri" w:hAnsi="Calibri" w:eastAsia="楷体_GB2312" w:cs="Times New Roman"/>
          <w:b/>
          <w:bCs/>
          <w:sz w:val="30"/>
          <w:szCs w:val="30"/>
        </w:rPr>
        <w:t xml:space="preserve">  </w:t>
      </w:r>
      <w:r>
        <w:rPr>
          <w:rFonts w:hint="eastAsia" w:ascii="Calibri" w:hAnsi="Calibri" w:eastAsia="楷体_GB2312" w:cs="Times New Roman"/>
          <w:b/>
          <w:bCs/>
          <w:sz w:val="30"/>
          <w:szCs w:val="30"/>
        </w:rPr>
        <w:t xml:space="preserve"> </w:t>
      </w:r>
      <w:r>
        <w:rPr>
          <w:rFonts w:hint="eastAsia" w:ascii="Calibri" w:hAnsi="Calibri" w:eastAsia="楷体_GB2312" w:cs="Times New Roman"/>
          <w:sz w:val="30"/>
          <w:szCs w:val="30"/>
        </w:rPr>
        <w:t>申报单位（公章）：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 </w:t>
      </w:r>
    </w:p>
    <w:p w14:paraId="611F6126">
      <w:pPr>
        <w:pStyle w:val="2"/>
        <w:spacing w:line="720" w:lineRule="auto"/>
        <w:rPr>
          <w:rFonts w:ascii="Calibri" w:hAnsi="Calibri" w:eastAsia="楷体_GB2312" w:cs="Times New Roman"/>
          <w:sz w:val="30"/>
          <w:szCs w:val="30"/>
        </w:rPr>
      </w:pPr>
      <w:r>
        <w:rPr>
          <w:rFonts w:hint="eastAsia" w:ascii="Calibri" w:hAnsi="Calibri" w:eastAsia="楷体_GB2312" w:cs="Times New Roman"/>
          <w:sz w:val="30"/>
          <w:szCs w:val="30"/>
        </w:rPr>
        <w:t xml:space="preserve">   申报时间：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      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</w:t>
      </w:r>
    </w:p>
    <w:p w14:paraId="375A61CB">
      <w:pPr>
        <w:pStyle w:val="2"/>
        <w:rPr>
          <w:rFonts w:ascii="Calibri" w:hAnsi="Calibri" w:eastAsia="楷体_GB2312" w:cs="Times New Roman"/>
          <w:sz w:val="30"/>
          <w:szCs w:val="30"/>
        </w:rPr>
      </w:pPr>
    </w:p>
    <w:p w14:paraId="524C5AD6">
      <w:pPr>
        <w:pStyle w:val="2"/>
        <w:ind w:firstLine="450" w:firstLineChars="150"/>
        <w:rPr>
          <w:rFonts w:ascii="Calibri" w:hAnsi="Calibri" w:eastAsia="楷体_GB2312" w:cs="Times New Roman"/>
          <w:sz w:val="30"/>
          <w:szCs w:val="30"/>
        </w:rPr>
      </w:pPr>
    </w:p>
    <w:p w14:paraId="240EACBA">
      <w:pPr>
        <w:jc w:val="center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中国设备管理协会装配式机电工程委员会 制</w:t>
      </w:r>
    </w:p>
    <w:p w14:paraId="558A5F20">
      <w:pPr>
        <w:jc w:val="center"/>
        <w:rPr>
          <w:rFonts w:hint="eastAsia" w:ascii="幼圆" w:hAnsi="幼圆" w:eastAsia="幼圆" w:cs="幼圆"/>
          <w:sz w:val="24"/>
          <w:szCs w:val="24"/>
        </w:rPr>
      </w:pPr>
    </w:p>
    <w:p w14:paraId="11506554">
      <w:pPr>
        <w:jc w:val="center"/>
        <w:rPr>
          <w:rFonts w:hint="eastAsia" w:ascii="幼圆" w:hAnsi="幼圆" w:eastAsia="幼圆" w:cs="幼圆"/>
          <w:sz w:val="24"/>
          <w:szCs w:val="24"/>
        </w:rPr>
      </w:pPr>
    </w:p>
    <w:p w14:paraId="7FBF20F4">
      <w:pPr>
        <w:jc w:val="center"/>
        <w:rPr>
          <w:rFonts w:hint="eastAsia" w:ascii="幼圆" w:hAnsi="幼圆" w:eastAsia="幼圆" w:cs="幼圆"/>
          <w:sz w:val="24"/>
          <w:szCs w:val="24"/>
        </w:rPr>
      </w:pPr>
    </w:p>
    <w:p w14:paraId="7D46AA22">
      <w:pPr>
        <w:rPr>
          <w:rFonts w:hint="eastAsia" w:ascii="幼圆" w:hAnsi="幼圆" w:eastAsia="幼圆" w:cs="幼圆"/>
          <w:sz w:val="24"/>
          <w:szCs w:val="24"/>
        </w:rPr>
      </w:pPr>
    </w:p>
    <w:p w14:paraId="7FE93500">
      <w:pPr>
        <w:spacing w:line="360" w:lineRule="auto"/>
        <w:jc w:val="center"/>
        <w:rPr>
          <w:rFonts w:hint="eastAsia" w:ascii="幼圆" w:hAnsi="幼圆" w:eastAsia="幼圆" w:cs="幼圆"/>
          <w:b/>
          <w:bCs/>
          <w:sz w:val="44"/>
          <w:szCs w:val="44"/>
        </w:rPr>
      </w:pPr>
    </w:p>
    <w:p w14:paraId="51FA7E35">
      <w:pPr>
        <w:spacing w:line="360" w:lineRule="auto"/>
        <w:jc w:val="center"/>
        <w:rPr>
          <w:rFonts w:hint="eastAsia" w:ascii="幼圆" w:hAnsi="幼圆" w:eastAsia="幼圆" w:cs="幼圆"/>
          <w:sz w:val="44"/>
          <w:szCs w:val="44"/>
        </w:rPr>
      </w:pPr>
      <w:r>
        <w:rPr>
          <w:rFonts w:hint="eastAsia" w:ascii="幼圆" w:hAnsi="幼圆" w:eastAsia="幼圆" w:cs="幼圆"/>
          <w:b/>
          <w:bCs/>
          <w:sz w:val="44"/>
          <w:szCs w:val="44"/>
        </w:rPr>
        <w:t>承 诺 书</w:t>
      </w:r>
    </w:p>
    <w:p w14:paraId="548274C5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6B8011E3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2BA332C6">
      <w:pPr>
        <w:spacing w:line="480" w:lineRule="auto"/>
        <w:ind w:firstLine="0" w:firstLineChars="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中国设备管理协会装配式机电工程委员会：</w:t>
      </w:r>
    </w:p>
    <w:p w14:paraId="2B487CFD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我单位自愿申报《装配式机电工程•产业链供应链推广目录》（第一批），承诺提交的申报材料、证明文件等全部资料真实有效。</w:t>
      </w:r>
    </w:p>
    <w:p w14:paraId="37FF6B3D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4D4EB6C5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53A0B8A2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594D925D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6C7FE231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3137C9A5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0B5B9C97">
      <w:pPr>
        <w:spacing w:line="480" w:lineRule="auto"/>
        <w:ind w:firstLine="4800" w:firstLineChars="20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法定代表人签字：</w:t>
      </w:r>
    </w:p>
    <w:p w14:paraId="1E5509D3">
      <w:pPr>
        <w:spacing w:line="480" w:lineRule="auto"/>
        <w:ind w:firstLine="4800" w:firstLineChars="20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申报单位（公章）：</w:t>
      </w:r>
    </w:p>
    <w:p w14:paraId="3BC7E544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 xml:space="preserve">                                            年    月   日</w:t>
      </w:r>
    </w:p>
    <w:p w14:paraId="23D244EF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35A25E2B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29007F23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2929C5CD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3A7F8065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0F0FB32D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7ED92421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22A36D62">
      <w:pPr>
        <w:jc w:val="center"/>
        <w:rPr>
          <w:rFonts w:hint="eastAsia" w:ascii="微软雅黑" w:hAnsi="微软雅黑" w:eastAsia="微软雅黑" w:cs="微软雅黑"/>
          <w:b/>
          <w:bCs/>
          <w:w w:val="120"/>
          <w:sz w:val="30"/>
          <w:szCs w:val="30"/>
        </w:rPr>
      </w:pPr>
    </w:p>
    <w:p w14:paraId="79764632">
      <w:pPr>
        <w:jc w:val="center"/>
        <w:rPr>
          <w:rFonts w:hint="eastAsia" w:ascii="微软雅黑" w:hAnsi="微软雅黑" w:eastAsia="微软雅黑" w:cs="微软雅黑"/>
          <w:w w:val="15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w w:val="120"/>
          <w:sz w:val="30"/>
          <w:szCs w:val="30"/>
        </w:rPr>
        <w:t>申报信息表</w:t>
      </w:r>
    </w:p>
    <w:tbl>
      <w:tblPr>
        <w:tblStyle w:val="3"/>
        <w:tblpPr w:leftFromText="180" w:rightFromText="180" w:vertAnchor="text" w:horzAnchor="page" w:tblpX="1495" w:tblpY="181"/>
        <w:tblOverlap w:val="never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583"/>
        <w:gridCol w:w="1230"/>
        <w:gridCol w:w="3076"/>
      </w:tblGrid>
      <w:tr w14:paraId="5C85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61F2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2E44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EF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BB5E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办公地址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461F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25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5D24">
            <w:pPr>
              <w:spacing w:line="480" w:lineRule="auto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3E946D8">
            <w:pPr>
              <w:spacing w:line="480" w:lineRule="auto"/>
              <w:ind w:firstLine="240" w:firstLineChars="10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□国企  □民企  □外资  □合资  □合作  □其他</w:t>
            </w:r>
          </w:p>
        </w:tc>
      </w:tr>
      <w:tr w14:paraId="524D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3AA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274E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F926">
            <w:pPr>
              <w:spacing w:line="48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A04FC8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75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FEEB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部门/职务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ADB1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C31BE">
            <w:pPr>
              <w:spacing w:line="48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BCB37D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50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5D4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申报类别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CA4">
            <w:pPr>
              <w:spacing w:line="48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预制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  □ 集成装配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类  □ 工程服务类</w:t>
            </w:r>
          </w:p>
        </w:tc>
      </w:tr>
      <w:tr w14:paraId="646A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4D1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推广内容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6944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2758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3FDF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应用领域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853F7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36AF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964C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企业品牌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2545"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已注册  □ 注册中  □ 自选（未注册）  □ 其它</w:t>
            </w:r>
          </w:p>
          <w:p w14:paraId="4A4ABB3C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请在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证明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材料中另提供品牌名称和高清版商标LOGO</w:t>
            </w:r>
          </w:p>
        </w:tc>
      </w:tr>
      <w:tr w14:paraId="4AF1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98C0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单位简介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（企业规模、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人员情况、交付能力、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获得奖项、前景简述、是否为中国设备管理协会装配式机电工程委员会委员单位、以及参与活动情况等，限500字以内）：</w:t>
            </w:r>
          </w:p>
          <w:p w14:paraId="4F1DD105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CA96D4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1BC955C"/>
          <w:p w14:paraId="684E18F5">
            <w:pPr>
              <w:autoSpaceDE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0070B56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F99256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357C06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2D57AB4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396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7B01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推广内容简介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（产品、技术、服务等，阐述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内容与先进性，限500字以内）：</w:t>
            </w:r>
          </w:p>
          <w:p w14:paraId="2897FBB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A676775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F978A9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BA966EB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1B659C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21A244F"/>
          <w:p w14:paraId="3DC22C82"/>
          <w:p w14:paraId="2AD66137">
            <w:pPr>
              <w:autoSpaceDE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EA8C50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55305E2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D2F99FF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C0C51D1">
            <w:pPr>
              <w:autoSpaceDE w:val="0"/>
              <w:spacing w:line="32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59ED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6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8274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工程应用典型案例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（可列表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证明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资料后附）：</w:t>
            </w:r>
          </w:p>
          <w:p w14:paraId="47266D83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8441E7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851C04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34B3A9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8138CE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111F9F2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9AEAC4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D14FBB0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9085020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EF6B683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9C4A618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824ACC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20521C3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F2C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00D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申报单位内部评审结论意见：</w:t>
            </w:r>
          </w:p>
          <w:p w14:paraId="3B50F308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B883E2B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4C5BD4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0FC3054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5D6DBE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EC03C5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FD87BD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F141948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11ADD1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EA1620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03B4F5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E5F5C12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B5C29D5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9BDAC05">
            <w:pPr>
              <w:autoSpaceDE w:val="0"/>
              <w:spacing w:line="320" w:lineRule="exact"/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申报单位（公章）：</w:t>
            </w:r>
          </w:p>
          <w:p w14:paraId="4C7CF4E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0CC7837">
            <w:pPr>
              <w:autoSpaceDE w:val="0"/>
              <w:spacing w:line="320" w:lineRule="exact"/>
              <w:ind w:firstLine="6264" w:firstLineChars="26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月  日</w:t>
            </w:r>
          </w:p>
        </w:tc>
      </w:tr>
    </w:tbl>
    <w:p w14:paraId="25BCFF46">
      <w:pPr>
        <w:tabs>
          <w:tab w:val="left" w:pos="9060"/>
        </w:tabs>
        <w:spacing w:line="32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说明：相关证明文件可附后，缺失证明文件可能影响评价结论。</w:t>
      </w:r>
    </w:p>
    <w:p w14:paraId="187152AD"/>
    <w:sectPr>
      <w:pgSz w:w="11906" w:h="16838"/>
      <w:pgMar w:top="1134" w:right="1304" w:bottom="102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80ED4"/>
    <w:rsid w:val="0BD80ED4"/>
    <w:rsid w:val="2DE2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476</Words>
  <Characters>486</Characters>
  <Lines>0</Lines>
  <Paragraphs>0</Paragraphs>
  <TotalTime>0</TotalTime>
  <ScaleCrop>false</ScaleCrop>
  <LinksUpToDate>false</LinksUpToDate>
  <CharactersWithSpaces>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2025-11-11T02:36:00Z</dcterms:created>
  <dc:creator>aken</dc:creator>
  <cp:lastModifiedBy>aken</cp:lastModifiedBy>
  <dcterms:modified xsi:type="dcterms:W3CDTF">2025-11-17T08:24:41Z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B6ECB55E61DC4F4CB8C8B042F29372F8_11</vt:lpwstr>
  </property>
  <property fmtid="{D5CDD505-2E9C-101B-9397-08002B2CF9AE}" pid="4" name="KSOTemplateDocerSaveRecord">
    <vt:lpwstr>eyJoZGlkIjoiNGYzZDFiNTdjYzkwZWQ2YjQ1NWIxNTk2Yzg3NTlkODMiLCJ1c2VySWQiOiIyNTg3Mjg5MTQifQ==</vt:lpwstr>
  </property>
</Properties>
</file>