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76" w:rsidRDefault="00155376" w:rsidP="00155376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155376" w:rsidRDefault="00155376" w:rsidP="00155376">
      <w:pPr>
        <w:spacing w:afterLines="50" w:line="320" w:lineRule="exac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2020年北京市工程建设地方标准宣贯</w:t>
      </w:r>
    </w:p>
    <w:p w:rsidR="00155376" w:rsidRDefault="00155376" w:rsidP="00155376">
      <w:pPr>
        <w:spacing w:afterLines="50" w:line="3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统计</w:t>
      </w:r>
      <w:r>
        <w:rPr>
          <w:rFonts w:ascii="黑体" w:eastAsia="黑体" w:hAnsi="黑体"/>
          <w:sz w:val="32"/>
          <w:szCs w:val="32"/>
        </w:rPr>
        <w:t>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5"/>
        <w:gridCol w:w="3965"/>
        <w:gridCol w:w="1210"/>
        <w:gridCol w:w="1108"/>
      </w:tblGrid>
      <w:tr w:rsidR="00155376" w:rsidTr="000120E0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jc w:val="center"/>
              <w:rPr>
                <w:bCs/>
              </w:rPr>
            </w:pPr>
            <w:r>
              <w:rPr>
                <w:bCs/>
              </w:rPr>
              <w:t>单位名称</w:t>
            </w: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</w:p>
        </w:tc>
      </w:tr>
      <w:tr w:rsidR="00155376" w:rsidTr="000120E0">
        <w:trPr>
          <w:trHeight w:val="5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jc w:val="center"/>
              <w:rPr>
                <w:bCs/>
              </w:rPr>
            </w:pPr>
            <w:r>
              <w:rPr>
                <w:bCs/>
              </w:rPr>
              <w:t>单位地址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  <w:r>
              <w:rPr>
                <w:bCs/>
              </w:rPr>
              <w:t>邮编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</w:p>
        </w:tc>
      </w:tr>
      <w:tr w:rsidR="00155376" w:rsidTr="000120E0">
        <w:trPr>
          <w:trHeight w:val="4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jc w:val="center"/>
              <w:rPr>
                <w:bCs/>
              </w:rPr>
            </w:pPr>
            <w:r>
              <w:rPr>
                <w:bCs/>
              </w:rPr>
              <w:t>联系人姓名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  <w:r>
              <w:rPr>
                <w:bCs/>
              </w:rPr>
              <w:t>办公室电话：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  <w:r>
              <w:rPr>
                <w:bCs/>
              </w:rPr>
              <w:t>手机：</w:t>
            </w:r>
          </w:p>
        </w:tc>
      </w:tr>
      <w:tr w:rsidR="00155376" w:rsidTr="000120E0">
        <w:trPr>
          <w:trHeight w:val="4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jc w:val="center"/>
              <w:rPr>
                <w:bCs/>
              </w:rPr>
            </w:pPr>
            <w:r>
              <w:rPr>
                <w:bCs/>
              </w:rPr>
              <w:t>传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bCs/>
              </w:rPr>
            </w:pPr>
            <w:r>
              <w:rPr>
                <w:bCs/>
              </w:rPr>
              <w:t>e-mail</w:t>
            </w:r>
            <w:r>
              <w:rPr>
                <w:rFonts w:hint="eastAsia"/>
                <w:bCs/>
              </w:rPr>
              <w:t>：</w:t>
            </w:r>
          </w:p>
        </w:tc>
      </w:tr>
      <w:tr w:rsidR="00155376" w:rsidTr="000120E0">
        <w:trPr>
          <w:trHeight w:val="4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jc w:val="center"/>
              <w:rPr>
                <w:b/>
              </w:rPr>
            </w:pPr>
            <w:r>
              <w:rPr>
                <w:b/>
              </w:rPr>
              <w:t>报名人数</w:t>
            </w:r>
          </w:p>
        </w:tc>
      </w:tr>
      <w:tr w:rsidR="00155376" w:rsidTr="000120E0">
        <w:trPr>
          <w:trHeight w:val="3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《城市综合管廊工程施工及质量验收规范》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7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《城市综合管廊工程资料管理规程》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97"/>
          <w:jc w:val="center"/>
        </w:trPr>
        <w:tc>
          <w:tcPr>
            <w:tcW w:w="1277" w:type="dxa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0" w:type="dxa"/>
            <w:gridSpan w:val="2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《城市轨道交通工程质量验收标准 第1部分：土建工程》</w:t>
            </w:r>
          </w:p>
        </w:tc>
        <w:tc>
          <w:tcPr>
            <w:tcW w:w="2318" w:type="dxa"/>
            <w:gridSpan w:val="2"/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61"/>
          <w:jc w:val="center"/>
        </w:trPr>
        <w:tc>
          <w:tcPr>
            <w:tcW w:w="1277" w:type="dxa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0" w:type="dxa"/>
            <w:gridSpan w:val="2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《海绵城市道路系统工程施工及质量验收规范》</w:t>
            </w:r>
          </w:p>
        </w:tc>
        <w:tc>
          <w:tcPr>
            <w:tcW w:w="2318" w:type="dxa"/>
            <w:gridSpan w:val="2"/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49"/>
          <w:jc w:val="center"/>
        </w:trPr>
        <w:tc>
          <w:tcPr>
            <w:tcW w:w="1277" w:type="dxa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0" w:type="dxa"/>
            <w:gridSpan w:val="2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《居住建筑节能设计标准》</w:t>
            </w:r>
          </w:p>
        </w:tc>
        <w:tc>
          <w:tcPr>
            <w:tcW w:w="2318" w:type="dxa"/>
            <w:gridSpan w:val="2"/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37"/>
          <w:jc w:val="center"/>
        </w:trPr>
        <w:tc>
          <w:tcPr>
            <w:tcW w:w="1277" w:type="dxa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240" w:type="dxa"/>
            <w:gridSpan w:val="2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《施工工地扬尘视频监控和数据传输技术规范》</w:t>
            </w:r>
          </w:p>
        </w:tc>
        <w:tc>
          <w:tcPr>
            <w:tcW w:w="2318" w:type="dxa"/>
            <w:gridSpan w:val="2"/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49"/>
          <w:jc w:val="center"/>
        </w:trPr>
        <w:tc>
          <w:tcPr>
            <w:tcW w:w="1277" w:type="dxa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240" w:type="dxa"/>
            <w:gridSpan w:val="2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《智慧工地技术规程》</w:t>
            </w:r>
          </w:p>
        </w:tc>
        <w:tc>
          <w:tcPr>
            <w:tcW w:w="2318" w:type="dxa"/>
            <w:gridSpan w:val="2"/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49"/>
          <w:jc w:val="center"/>
        </w:trPr>
        <w:tc>
          <w:tcPr>
            <w:tcW w:w="1277" w:type="dxa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5240" w:type="dxa"/>
            <w:gridSpan w:val="2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《建设工程造价数据存储标准》</w:t>
            </w:r>
          </w:p>
        </w:tc>
        <w:tc>
          <w:tcPr>
            <w:tcW w:w="2318" w:type="dxa"/>
            <w:gridSpan w:val="2"/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85"/>
          <w:jc w:val="center"/>
        </w:trPr>
        <w:tc>
          <w:tcPr>
            <w:tcW w:w="1277" w:type="dxa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5240" w:type="dxa"/>
            <w:gridSpan w:val="2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《建设工程造价技术经济指标采集标准》</w:t>
            </w:r>
          </w:p>
        </w:tc>
        <w:tc>
          <w:tcPr>
            <w:tcW w:w="2318" w:type="dxa"/>
            <w:gridSpan w:val="2"/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  <w:tr w:rsidR="00155376" w:rsidTr="000120E0">
        <w:trPr>
          <w:trHeight w:val="359"/>
          <w:jc w:val="center"/>
        </w:trPr>
        <w:tc>
          <w:tcPr>
            <w:tcW w:w="1277" w:type="dxa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5240" w:type="dxa"/>
            <w:gridSpan w:val="2"/>
            <w:vAlign w:val="center"/>
          </w:tcPr>
          <w:p w:rsidR="00155376" w:rsidRDefault="00155376" w:rsidP="000120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《钢结构住宅技术规程》</w:t>
            </w:r>
          </w:p>
        </w:tc>
        <w:tc>
          <w:tcPr>
            <w:tcW w:w="2318" w:type="dxa"/>
            <w:gridSpan w:val="2"/>
            <w:vAlign w:val="center"/>
          </w:tcPr>
          <w:p w:rsidR="00155376" w:rsidRDefault="00155376" w:rsidP="000120E0">
            <w:pPr>
              <w:rPr>
                <w:szCs w:val="21"/>
              </w:rPr>
            </w:pPr>
          </w:p>
        </w:tc>
      </w:tr>
    </w:tbl>
    <w:p w:rsidR="00155376" w:rsidRDefault="00155376" w:rsidP="00155376">
      <w:pPr>
        <w:spacing w:line="560" w:lineRule="exact"/>
        <w:rPr>
          <w:rFonts w:ascii="宋体" w:hAnsi="宋体" w:hint="eastAsia"/>
          <w:spacing w:val="-8"/>
          <w:sz w:val="22"/>
        </w:rPr>
      </w:pPr>
      <w:r>
        <w:rPr>
          <w:b/>
          <w:sz w:val="22"/>
        </w:rPr>
        <w:t>注：</w:t>
      </w:r>
      <w:r>
        <w:rPr>
          <w:rFonts w:ascii="宋体" w:hAnsi="宋体"/>
          <w:spacing w:val="-8"/>
          <w:sz w:val="22"/>
        </w:rPr>
        <w:t>1</w:t>
      </w:r>
      <w:r>
        <w:rPr>
          <w:rFonts w:ascii="宋体" w:hAnsi="宋体" w:hint="eastAsia"/>
          <w:spacing w:val="-8"/>
          <w:sz w:val="22"/>
        </w:rPr>
        <w:t>.</w:t>
      </w:r>
      <w:r>
        <w:rPr>
          <w:rFonts w:ascii="宋体" w:hAnsi="宋体"/>
          <w:spacing w:val="-8"/>
          <w:sz w:val="22"/>
        </w:rPr>
        <w:t>自愿报名；</w:t>
      </w:r>
    </w:p>
    <w:p w:rsidR="00155376" w:rsidRDefault="00155376" w:rsidP="00155376">
      <w:pPr>
        <w:spacing w:line="560" w:lineRule="exact"/>
        <w:ind w:leftChars="100" w:left="540" w:hangingChars="150" w:hanging="330"/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 xml:space="preserve">  2.</w:t>
      </w:r>
      <w:hyperlink r:id="rId6" w:history="1">
        <w:r>
          <w:rPr>
            <w:rStyle w:val="a5"/>
            <w:rFonts w:ascii="宋体" w:hAnsi="宋体" w:hint="eastAsia"/>
            <w:sz w:val="22"/>
          </w:rPr>
          <w:t>各单位做好报名人员统计，及时将</w:t>
        </w:r>
        <w:r>
          <w:rPr>
            <w:rStyle w:val="a5"/>
            <w:rFonts w:ascii="宋体" w:hAnsi="宋体"/>
            <w:sz w:val="22"/>
          </w:rPr>
          <w:t>报名</w:t>
        </w:r>
        <w:r>
          <w:rPr>
            <w:rStyle w:val="a5"/>
            <w:rFonts w:ascii="宋体" w:hAnsi="宋体" w:hint="eastAsia"/>
            <w:sz w:val="22"/>
          </w:rPr>
          <w:t>统计表返回至北京城建科技促进会邮箱cjjchpxb@163.</w:t>
        </w:r>
      </w:hyperlink>
      <w:r>
        <w:rPr>
          <w:rFonts w:ascii="宋体" w:hAnsi="宋体" w:hint="eastAsia"/>
          <w:sz w:val="22"/>
        </w:rPr>
        <w:t>com，便于进行课程提醒；</w:t>
      </w:r>
    </w:p>
    <w:p w:rsidR="00155376" w:rsidRDefault="00155376" w:rsidP="00155376">
      <w:pPr>
        <w:spacing w:line="560" w:lineRule="exact"/>
        <w:ind w:firstLineChars="100" w:firstLine="22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  3.</w:t>
      </w:r>
      <w:r>
        <w:rPr>
          <w:rFonts w:ascii="宋体" w:hAnsi="宋体"/>
          <w:sz w:val="22"/>
        </w:rPr>
        <w:t>此表传真或e-mail均有效；</w:t>
      </w:r>
    </w:p>
    <w:p w:rsidR="00155376" w:rsidRDefault="00155376" w:rsidP="00155376">
      <w:pPr>
        <w:spacing w:line="560" w:lineRule="exact"/>
        <w:ind w:left="330" w:hangingChars="150" w:hanging="330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 w:val="22"/>
        </w:rPr>
        <w:t xml:space="preserve">    4.咨询</w:t>
      </w:r>
      <w:r>
        <w:rPr>
          <w:rFonts w:ascii="宋体" w:hAnsi="宋体"/>
          <w:sz w:val="22"/>
        </w:rPr>
        <w:t>电话：</w:t>
      </w:r>
      <w:r>
        <w:rPr>
          <w:rFonts w:ascii="宋体" w:hAnsi="宋体" w:hint="eastAsia"/>
          <w:sz w:val="22"/>
        </w:rPr>
        <w:t>0</w:t>
      </w:r>
      <w:r>
        <w:rPr>
          <w:rFonts w:ascii="宋体" w:hAnsi="宋体"/>
          <w:sz w:val="22"/>
        </w:rPr>
        <w:t>10-63973454、</w:t>
      </w:r>
      <w:r>
        <w:rPr>
          <w:rFonts w:ascii="宋体" w:hAnsi="宋体" w:hint="eastAsia"/>
          <w:sz w:val="22"/>
        </w:rPr>
        <w:t>010-63965217-836、</w:t>
      </w:r>
      <w:r>
        <w:rPr>
          <w:rFonts w:ascii="宋体" w:hAnsi="宋体"/>
          <w:sz w:val="22"/>
        </w:rPr>
        <w:t>15311284161</w:t>
      </w:r>
      <w:r>
        <w:rPr>
          <w:rFonts w:ascii="宋体" w:hAnsi="宋体" w:hint="eastAsia"/>
          <w:sz w:val="22"/>
        </w:rPr>
        <w:t>、13810800676</w:t>
      </w:r>
      <w:r>
        <w:rPr>
          <w:rFonts w:ascii="宋体" w:hAnsi="宋体"/>
          <w:sz w:val="22"/>
        </w:rPr>
        <w:t>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155376" w:rsidRDefault="00155376" w:rsidP="00155376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047750" cy="1047750"/>
            <wp:effectExtent l="19050" t="0" r="0" b="0"/>
            <wp:docPr id="1" name="图片 1" descr="标准宣贯二维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标准宣贯二维码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76" w:rsidRDefault="00155376" w:rsidP="00155376">
      <w:pPr>
        <w:spacing w:line="56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（报名、观看二维码）</w:t>
      </w:r>
    </w:p>
    <w:p w:rsidR="00121245" w:rsidRDefault="00121245"/>
    <w:sectPr w:rsidR="00121245">
      <w:headerReference w:type="default" r:id="rId8"/>
      <w:footerReference w:type="default" r:id="rId9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45" w:rsidRDefault="00121245" w:rsidP="00155376">
      <w:r>
        <w:separator/>
      </w:r>
    </w:p>
  </w:endnote>
  <w:endnote w:type="continuationSeparator" w:id="1">
    <w:p w:rsidR="00121245" w:rsidRDefault="00121245" w:rsidP="0015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124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376" w:rsidRPr="00155376">
      <w:rPr>
        <w:noProof/>
        <w:lang w:val="zh-CN"/>
      </w:rPr>
      <w:t>1</w:t>
    </w:r>
    <w:r>
      <w:fldChar w:fldCharType="end"/>
    </w:r>
  </w:p>
  <w:p w:rsidR="00000000" w:rsidRDefault="001212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45" w:rsidRDefault="00121245" w:rsidP="00155376">
      <w:r>
        <w:separator/>
      </w:r>
    </w:p>
  </w:footnote>
  <w:footnote w:type="continuationSeparator" w:id="1">
    <w:p w:rsidR="00121245" w:rsidRDefault="00121245" w:rsidP="00155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12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376"/>
    <w:rsid w:val="00121245"/>
    <w:rsid w:val="0015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553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376"/>
    <w:rPr>
      <w:sz w:val="18"/>
      <w:szCs w:val="18"/>
    </w:rPr>
  </w:style>
  <w:style w:type="character" w:styleId="a5">
    <w:name w:val="Hyperlink"/>
    <w:uiPriority w:val="99"/>
    <w:unhideWhenUsed/>
    <w:rsid w:val="00155376"/>
    <w:rPr>
      <w:color w:val="0000FF"/>
      <w:u w:val="single"/>
    </w:rPr>
  </w:style>
  <w:style w:type="paragraph" w:styleId="a6">
    <w:name w:val="Body Text Indent"/>
    <w:basedOn w:val="a"/>
    <w:link w:val="Char1"/>
    <w:uiPriority w:val="99"/>
    <w:semiHidden/>
    <w:unhideWhenUsed/>
    <w:rsid w:val="0015537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15537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15537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155376"/>
  </w:style>
  <w:style w:type="paragraph" w:styleId="a7">
    <w:name w:val="Balloon Text"/>
    <w:basedOn w:val="a"/>
    <w:link w:val="Char2"/>
    <w:uiPriority w:val="99"/>
    <w:semiHidden/>
    <w:unhideWhenUsed/>
    <w:rsid w:val="001553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553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08;&#21333;&#20301;&#20570;&#22909;&#25253;&#21517;&#20154;&#21592;&#32479;&#35745;&#65292;&#21450;&#26102;&#23558;&#25253;&#21517;&#32479;&#35745;&#34920;&#36820;&#22238;&#33267;&#21271;&#20140;&#22478;&#24314;&#31185;&#25216;&#20419;&#36827;&#20250;&#37038;&#31665;cjjchpxb@163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肖宝琦</dc:creator>
  <cp:keywords/>
  <dc:description/>
  <cp:lastModifiedBy>肖宝琦</cp:lastModifiedBy>
  <cp:revision>2</cp:revision>
  <dcterms:created xsi:type="dcterms:W3CDTF">2020-12-07T02:10:00Z</dcterms:created>
  <dcterms:modified xsi:type="dcterms:W3CDTF">2020-12-07T02:10:00Z</dcterms:modified>
</cp:coreProperties>
</file>