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河南省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装配式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建筑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应用技术申报表</w:t>
      </w:r>
      <w:bookmarkEnd w:id="0"/>
    </w:p>
    <w:tbl>
      <w:tblPr>
        <w:tblStyle w:val="9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89"/>
        <w:gridCol w:w="2921"/>
        <w:gridCol w:w="1227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9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装配式建筑应用技术名称</w:t>
            </w:r>
          </w:p>
        </w:tc>
        <w:tc>
          <w:tcPr>
            <w:tcW w:w="7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4" w:hRule="atLeast"/>
          <w:jc w:val="center"/>
        </w:trPr>
        <w:tc>
          <w:tcPr>
            <w:tcW w:w="9845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概述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例：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装配整体式混凝土剪力墙结构体系技术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墙体构件通过工厂预制生产、现场机械吊装，经装配化施工进行组装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应用钢筋约束搭接连接技术，通过灌浆使墙体构件在竖向连接成为一个整体；在水平方向，每段墙体构件间应用钢筋环插接连接技术，并通过混凝土后浇段连接成为一个整体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装配整体式混凝土剪力墙结构的楼盖宜采用叠合楼盖</w:t>
            </w:r>
            <w:r>
              <w:rPr>
                <w:rFonts w:hint="eastAsia" w:eastAsia="仿宋_GB2312" w:cs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地下室顶板及屋面板应采用现浇楼屋盖。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7" w:hRule="atLeast"/>
          <w:jc w:val="center"/>
        </w:trPr>
        <w:tc>
          <w:tcPr>
            <w:tcW w:w="9845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主要技术特点：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：（1）本技术应用，较传统钢筋连接技术成本低、工期短，能够节省资金、工期和人力。（2）本技术质量可靠、操作简单，具有可检测性、可二次修复性等特点。（3）本技术结构构件分割合理，以最短混凝土后浇段保证墙肢连接。（4）本技术可实现设计个性化与生产标准化相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5" w:hRule="atLeast"/>
          <w:jc w:val="center"/>
        </w:trPr>
        <w:tc>
          <w:tcPr>
            <w:tcW w:w="9845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适用范围：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例：适用于低层、多层、高层工业与民用建筑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7" w:hRule="atLeast"/>
          <w:jc w:val="center"/>
        </w:trPr>
        <w:tc>
          <w:tcPr>
            <w:tcW w:w="9845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主要执行标准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kern w:val="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（含发布的产品和施工技术的国家标准、行业标准、河南省地方标准</w:t>
            </w:r>
            <w:r>
              <w:rPr>
                <w:rFonts w:hint="eastAsia" w:eastAsia="仿宋_GB2312" w:cs="仿宋_GB2312"/>
                <w:bCs/>
                <w:color w:val="000000" w:themeColor="text1"/>
                <w:kern w:val="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或CECS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kern w:val="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团体标准）：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kern w:val="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例：1.《装配式混凝土结构技术规程》JGJ1-2014；2.《装配整体式混凝土结构技术规程》DBJ41/T 154-2016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12" w:hRule="atLeast"/>
          <w:jc w:val="center"/>
        </w:trPr>
        <w:tc>
          <w:tcPr>
            <w:tcW w:w="9845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效益分析：</w:t>
            </w:r>
          </w:p>
          <w:p>
            <w:pPr>
              <w:pStyle w:val="26"/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kern w:val="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例：工程效益：实现了结构装配化施工，可降低工程造价，较大减少模板使用，减少钢筋用量，减少人工，提高施工速度；环境效益：实现环保节能节能地，减少碳排放；社会效益：满足国家工业化、住户个性化需求，并能适当增加建筑使用面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13" w:hRule="atLeast"/>
          <w:jc w:val="center"/>
        </w:trPr>
        <w:tc>
          <w:tcPr>
            <w:tcW w:w="9845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技术应用项目简介：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bCs/>
                <w:color w:val="000000" w:themeColor="text1"/>
                <w:kern w:val="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kern w:val="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例：中建观湖国际（二）期13#楼采用装配整体式混凝土剪力墙结构技术，位于郑州市经济开发区第十三大街与经南八路交叉口东南角，装配式建筑面积9420.33㎡，建筑总高79.13m，地上5-27层采用装配整体式混凝土剪力墙结构技术，上下墙体连接采用钢筋套筒灌浆连接，竣工时间为2018年10月28日，施工总承包单位为中国建筑第七工程局有限公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exact"/>
          <w:jc w:val="center"/>
        </w:trPr>
        <w:tc>
          <w:tcPr>
            <w:tcW w:w="9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楷体_GB2312" w:cs="楷体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申报单位承诺 ：</w:t>
            </w:r>
            <w:r>
              <w:rPr>
                <w:rFonts w:hint="eastAsia" w:ascii="Times New Roman" w:hAnsi="Times New Roman" w:eastAsia="楷体_GB2312" w:cs="楷体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楷体_GB2312" w:cs="楷体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楷体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 w:themeColor="text1"/>
                <w:kern w:val="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承诺申报技术无科技成果、专利权属争议。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 w:themeColor="text1"/>
                <w:kern w:val="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"/>
                <w:b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楷体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Times New Roman" w:hAnsi="Times New Roman" w:eastAsia="楷体_GB2312" w:cs="楷体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Times New Roman" w:hAnsi="Times New Roman" w:eastAsia="楷体_GB2312" w:cs="楷体_GB2312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（签字）</w:t>
            </w:r>
            <w:r>
              <w:rPr>
                <w:rFonts w:hint="eastAsia" w:ascii="Times New Roman" w:hAnsi="Times New Roman" w:eastAsia="楷体_GB2312" w:cs="楷体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eastAsia="楷体_GB2312" w:cs="楷体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 w:eastAsia="楷体_GB2312" w:cs="楷体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（单位盖章）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720" w:right="720" w:bottom="720" w:left="720" w:header="851" w:footer="1418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A2BDA2-1F7D-4C5B-A8BD-1FFF5B62E1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633B985-F123-458A-BECB-AEDC3BFB8D3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54FC16C-F666-4247-8886-AE358E17A6B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21167388-0315-4A6A-821D-48D9CEAD5B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1D21F19-09BB-4FF0-B8AA-D24D83E5DB24}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420" w:leftChars="200" w:right="420" w:rightChars="200"/>
      <w:rPr>
        <w:rStyle w:val="13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>
    <w:pPr>
      <w:ind w:right="360" w:firstLine="360"/>
    </w:pPr>
  </w:p>
  <w:p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81050" cy="614680"/>
              <wp:effectExtent l="0" t="0" r="0" b="0"/>
              <wp:wrapNone/>
              <wp:docPr id="1" name="矩形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" cy="61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1" o:spid="_x0000_s1026" o:spt="1" style="position:absolute;left:0pt;margin-top:0pt;height:48.4pt;width:61.5pt;mso-position-horizontal:outside;mso-position-horizontal-relative:margin;z-index:251658240;mso-width-relative:page;mso-height-relative:page;" filled="f" stroked="f" coordsize="21600,21600" o:allowincell="f" o:gfxdata="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f7I9zTAAAA&#10;BAEAAA8AAAAAAAAAAQAgAAAAIgAAAGRycy9kb3ducmV2LnhtbFBLAQIUABQAAAAIAIdO4kBkcWgv&#10;6QEAALYDAAAOAAAAAAAAAAEAIAAAACI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TrueTypeFonts/>
  <w:saveSubsetFonts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09"/>
    <w:rsid w:val="000011E6"/>
    <w:rsid w:val="0000406C"/>
    <w:rsid w:val="00012554"/>
    <w:rsid w:val="00013F3B"/>
    <w:rsid w:val="00025F84"/>
    <w:rsid w:val="00040E9D"/>
    <w:rsid w:val="000431D4"/>
    <w:rsid w:val="00045B05"/>
    <w:rsid w:val="00050212"/>
    <w:rsid w:val="00072E61"/>
    <w:rsid w:val="00085F62"/>
    <w:rsid w:val="000C0BC2"/>
    <w:rsid w:val="000C22A0"/>
    <w:rsid w:val="000C3372"/>
    <w:rsid w:val="000D05BB"/>
    <w:rsid w:val="000E3065"/>
    <w:rsid w:val="000E418D"/>
    <w:rsid w:val="000F0AF6"/>
    <w:rsid w:val="000F2C04"/>
    <w:rsid w:val="00102D99"/>
    <w:rsid w:val="00105AE4"/>
    <w:rsid w:val="001117FE"/>
    <w:rsid w:val="00111C2D"/>
    <w:rsid w:val="00116780"/>
    <w:rsid w:val="001234A3"/>
    <w:rsid w:val="00136809"/>
    <w:rsid w:val="0013787A"/>
    <w:rsid w:val="00143969"/>
    <w:rsid w:val="00161404"/>
    <w:rsid w:val="001638D0"/>
    <w:rsid w:val="00163E94"/>
    <w:rsid w:val="0017684F"/>
    <w:rsid w:val="00181691"/>
    <w:rsid w:val="00185060"/>
    <w:rsid w:val="001854BD"/>
    <w:rsid w:val="001912C4"/>
    <w:rsid w:val="00194FE5"/>
    <w:rsid w:val="001B3F27"/>
    <w:rsid w:val="001B6140"/>
    <w:rsid w:val="001B78F3"/>
    <w:rsid w:val="001D672A"/>
    <w:rsid w:val="001E0EE7"/>
    <w:rsid w:val="001E6210"/>
    <w:rsid w:val="00201396"/>
    <w:rsid w:val="0020705A"/>
    <w:rsid w:val="00211FF3"/>
    <w:rsid w:val="00224262"/>
    <w:rsid w:val="00233694"/>
    <w:rsid w:val="00235712"/>
    <w:rsid w:val="00236A0A"/>
    <w:rsid w:val="00246322"/>
    <w:rsid w:val="00263DC5"/>
    <w:rsid w:val="0026775F"/>
    <w:rsid w:val="00271218"/>
    <w:rsid w:val="00277D1A"/>
    <w:rsid w:val="00285415"/>
    <w:rsid w:val="00290124"/>
    <w:rsid w:val="002B0EBB"/>
    <w:rsid w:val="002B471B"/>
    <w:rsid w:val="002B631B"/>
    <w:rsid w:val="002C1EE4"/>
    <w:rsid w:val="002D021D"/>
    <w:rsid w:val="002D3254"/>
    <w:rsid w:val="002E27DA"/>
    <w:rsid w:val="002E3FFF"/>
    <w:rsid w:val="002F3902"/>
    <w:rsid w:val="003013C5"/>
    <w:rsid w:val="00310D5B"/>
    <w:rsid w:val="00321040"/>
    <w:rsid w:val="003259B5"/>
    <w:rsid w:val="00331980"/>
    <w:rsid w:val="00340387"/>
    <w:rsid w:val="00346017"/>
    <w:rsid w:val="00346FA7"/>
    <w:rsid w:val="00367765"/>
    <w:rsid w:val="00371E46"/>
    <w:rsid w:val="00374C3E"/>
    <w:rsid w:val="00382252"/>
    <w:rsid w:val="003A1CF7"/>
    <w:rsid w:val="003A27E2"/>
    <w:rsid w:val="003A5B0A"/>
    <w:rsid w:val="003B6E35"/>
    <w:rsid w:val="003D2533"/>
    <w:rsid w:val="003E6401"/>
    <w:rsid w:val="003F3FFD"/>
    <w:rsid w:val="003F6ABC"/>
    <w:rsid w:val="003F79C8"/>
    <w:rsid w:val="004104C1"/>
    <w:rsid w:val="00424AC2"/>
    <w:rsid w:val="00441E45"/>
    <w:rsid w:val="004563C3"/>
    <w:rsid w:val="004661A8"/>
    <w:rsid w:val="00467237"/>
    <w:rsid w:val="00483917"/>
    <w:rsid w:val="00483C44"/>
    <w:rsid w:val="004911EA"/>
    <w:rsid w:val="0049167A"/>
    <w:rsid w:val="00496928"/>
    <w:rsid w:val="004B2B1B"/>
    <w:rsid w:val="004B3D03"/>
    <w:rsid w:val="004D1823"/>
    <w:rsid w:val="004D5933"/>
    <w:rsid w:val="004E0776"/>
    <w:rsid w:val="004E2B38"/>
    <w:rsid w:val="004F5FA6"/>
    <w:rsid w:val="005140D1"/>
    <w:rsid w:val="00522B27"/>
    <w:rsid w:val="00530AC2"/>
    <w:rsid w:val="00542C33"/>
    <w:rsid w:val="005447FD"/>
    <w:rsid w:val="00551864"/>
    <w:rsid w:val="00554DD4"/>
    <w:rsid w:val="00555BEA"/>
    <w:rsid w:val="005563D7"/>
    <w:rsid w:val="005674BD"/>
    <w:rsid w:val="00567585"/>
    <w:rsid w:val="00573ABF"/>
    <w:rsid w:val="005C2276"/>
    <w:rsid w:val="005C2A51"/>
    <w:rsid w:val="005C364F"/>
    <w:rsid w:val="005D084B"/>
    <w:rsid w:val="005D67F7"/>
    <w:rsid w:val="005F163B"/>
    <w:rsid w:val="005F4A52"/>
    <w:rsid w:val="005F5FBC"/>
    <w:rsid w:val="006010FD"/>
    <w:rsid w:val="006048F6"/>
    <w:rsid w:val="00624296"/>
    <w:rsid w:val="00630E64"/>
    <w:rsid w:val="00635C5E"/>
    <w:rsid w:val="00646787"/>
    <w:rsid w:val="006525E3"/>
    <w:rsid w:val="00662273"/>
    <w:rsid w:val="006722C1"/>
    <w:rsid w:val="00685091"/>
    <w:rsid w:val="0069090E"/>
    <w:rsid w:val="00691753"/>
    <w:rsid w:val="0069545C"/>
    <w:rsid w:val="006A7511"/>
    <w:rsid w:val="006B2B41"/>
    <w:rsid w:val="006D26C2"/>
    <w:rsid w:val="006E7D4F"/>
    <w:rsid w:val="006F5076"/>
    <w:rsid w:val="00702116"/>
    <w:rsid w:val="00702298"/>
    <w:rsid w:val="00703630"/>
    <w:rsid w:val="0071325F"/>
    <w:rsid w:val="00721BE2"/>
    <w:rsid w:val="0072265D"/>
    <w:rsid w:val="0072476A"/>
    <w:rsid w:val="007302F4"/>
    <w:rsid w:val="00730DB8"/>
    <w:rsid w:val="007352BD"/>
    <w:rsid w:val="00741373"/>
    <w:rsid w:val="007529CE"/>
    <w:rsid w:val="00752FA9"/>
    <w:rsid w:val="0077008A"/>
    <w:rsid w:val="00771FF4"/>
    <w:rsid w:val="00774186"/>
    <w:rsid w:val="00781430"/>
    <w:rsid w:val="007A4FE8"/>
    <w:rsid w:val="007B23B5"/>
    <w:rsid w:val="007B478C"/>
    <w:rsid w:val="007C05F2"/>
    <w:rsid w:val="007C457C"/>
    <w:rsid w:val="007D3919"/>
    <w:rsid w:val="00800DAA"/>
    <w:rsid w:val="00802EEA"/>
    <w:rsid w:val="008052A1"/>
    <w:rsid w:val="00811D2D"/>
    <w:rsid w:val="00816364"/>
    <w:rsid w:val="00841499"/>
    <w:rsid w:val="008519C6"/>
    <w:rsid w:val="00862A38"/>
    <w:rsid w:val="00863E79"/>
    <w:rsid w:val="008669C4"/>
    <w:rsid w:val="00874C09"/>
    <w:rsid w:val="00875E7B"/>
    <w:rsid w:val="0088020C"/>
    <w:rsid w:val="008839BF"/>
    <w:rsid w:val="0088640C"/>
    <w:rsid w:val="0089099B"/>
    <w:rsid w:val="00890F17"/>
    <w:rsid w:val="008A19C8"/>
    <w:rsid w:val="008A1D96"/>
    <w:rsid w:val="008A6A17"/>
    <w:rsid w:val="008A712F"/>
    <w:rsid w:val="008B211C"/>
    <w:rsid w:val="008B58CB"/>
    <w:rsid w:val="008C428D"/>
    <w:rsid w:val="008D1876"/>
    <w:rsid w:val="008D599E"/>
    <w:rsid w:val="008E0672"/>
    <w:rsid w:val="008E23C2"/>
    <w:rsid w:val="008E6C71"/>
    <w:rsid w:val="008E7CF1"/>
    <w:rsid w:val="008F44B3"/>
    <w:rsid w:val="00901ABC"/>
    <w:rsid w:val="0090224C"/>
    <w:rsid w:val="00904541"/>
    <w:rsid w:val="00904D57"/>
    <w:rsid w:val="00914B7A"/>
    <w:rsid w:val="0091700F"/>
    <w:rsid w:val="00917FAD"/>
    <w:rsid w:val="00922998"/>
    <w:rsid w:val="00922F8D"/>
    <w:rsid w:val="00934319"/>
    <w:rsid w:val="00934343"/>
    <w:rsid w:val="00941A4F"/>
    <w:rsid w:val="009534A6"/>
    <w:rsid w:val="00956D4B"/>
    <w:rsid w:val="00956DA1"/>
    <w:rsid w:val="00957EB1"/>
    <w:rsid w:val="00961ED2"/>
    <w:rsid w:val="00963838"/>
    <w:rsid w:val="009758DD"/>
    <w:rsid w:val="009762E0"/>
    <w:rsid w:val="0098124D"/>
    <w:rsid w:val="00984A95"/>
    <w:rsid w:val="00987C5F"/>
    <w:rsid w:val="009A2F6B"/>
    <w:rsid w:val="009B192B"/>
    <w:rsid w:val="009C04CA"/>
    <w:rsid w:val="009C544E"/>
    <w:rsid w:val="009C7B08"/>
    <w:rsid w:val="009D0A8C"/>
    <w:rsid w:val="009D51AD"/>
    <w:rsid w:val="009F6535"/>
    <w:rsid w:val="009F6694"/>
    <w:rsid w:val="00A028ED"/>
    <w:rsid w:val="00A417EC"/>
    <w:rsid w:val="00A46416"/>
    <w:rsid w:val="00A575B8"/>
    <w:rsid w:val="00A62BD4"/>
    <w:rsid w:val="00A62DE2"/>
    <w:rsid w:val="00A659A3"/>
    <w:rsid w:val="00A72CF9"/>
    <w:rsid w:val="00A73180"/>
    <w:rsid w:val="00A737E6"/>
    <w:rsid w:val="00A82678"/>
    <w:rsid w:val="00A84BE8"/>
    <w:rsid w:val="00A87742"/>
    <w:rsid w:val="00A90F02"/>
    <w:rsid w:val="00A91248"/>
    <w:rsid w:val="00A91E3F"/>
    <w:rsid w:val="00A93DFC"/>
    <w:rsid w:val="00A96A3A"/>
    <w:rsid w:val="00AA2CB4"/>
    <w:rsid w:val="00AA3E05"/>
    <w:rsid w:val="00AB34DC"/>
    <w:rsid w:val="00AB35D0"/>
    <w:rsid w:val="00AC1002"/>
    <w:rsid w:val="00AC55CB"/>
    <w:rsid w:val="00AD3F07"/>
    <w:rsid w:val="00AE2795"/>
    <w:rsid w:val="00AE4894"/>
    <w:rsid w:val="00AF1B26"/>
    <w:rsid w:val="00AF22AB"/>
    <w:rsid w:val="00B01BA8"/>
    <w:rsid w:val="00B03DD9"/>
    <w:rsid w:val="00B127E7"/>
    <w:rsid w:val="00B12D37"/>
    <w:rsid w:val="00B279D2"/>
    <w:rsid w:val="00B30690"/>
    <w:rsid w:val="00B30C50"/>
    <w:rsid w:val="00B31EE3"/>
    <w:rsid w:val="00B372BB"/>
    <w:rsid w:val="00B37FA4"/>
    <w:rsid w:val="00B43525"/>
    <w:rsid w:val="00B458D4"/>
    <w:rsid w:val="00B50D91"/>
    <w:rsid w:val="00B51187"/>
    <w:rsid w:val="00B61180"/>
    <w:rsid w:val="00B67C30"/>
    <w:rsid w:val="00B713D8"/>
    <w:rsid w:val="00B74A8C"/>
    <w:rsid w:val="00B84597"/>
    <w:rsid w:val="00B9140F"/>
    <w:rsid w:val="00B95183"/>
    <w:rsid w:val="00BA52E1"/>
    <w:rsid w:val="00BA6BED"/>
    <w:rsid w:val="00BD2838"/>
    <w:rsid w:val="00BD4005"/>
    <w:rsid w:val="00BD5F17"/>
    <w:rsid w:val="00BE071A"/>
    <w:rsid w:val="00BE320D"/>
    <w:rsid w:val="00BE52B0"/>
    <w:rsid w:val="00BF5A3E"/>
    <w:rsid w:val="00BF752B"/>
    <w:rsid w:val="00BF7C2C"/>
    <w:rsid w:val="00C018BC"/>
    <w:rsid w:val="00C17BCD"/>
    <w:rsid w:val="00C17EC3"/>
    <w:rsid w:val="00C265B3"/>
    <w:rsid w:val="00C377AE"/>
    <w:rsid w:val="00C44429"/>
    <w:rsid w:val="00C4527F"/>
    <w:rsid w:val="00C54EC1"/>
    <w:rsid w:val="00C61319"/>
    <w:rsid w:val="00C632BD"/>
    <w:rsid w:val="00C71A90"/>
    <w:rsid w:val="00C82BF3"/>
    <w:rsid w:val="00C83E85"/>
    <w:rsid w:val="00C94047"/>
    <w:rsid w:val="00CA6EAA"/>
    <w:rsid w:val="00CB4643"/>
    <w:rsid w:val="00CC1FF8"/>
    <w:rsid w:val="00CE3C45"/>
    <w:rsid w:val="00CF22BD"/>
    <w:rsid w:val="00CF54A0"/>
    <w:rsid w:val="00CF59ED"/>
    <w:rsid w:val="00D0676B"/>
    <w:rsid w:val="00D07ADA"/>
    <w:rsid w:val="00D1094E"/>
    <w:rsid w:val="00D12B9C"/>
    <w:rsid w:val="00D12FF1"/>
    <w:rsid w:val="00D133AE"/>
    <w:rsid w:val="00D15DB9"/>
    <w:rsid w:val="00D36879"/>
    <w:rsid w:val="00D36D97"/>
    <w:rsid w:val="00D37A1E"/>
    <w:rsid w:val="00D5075F"/>
    <w:rsid w:val="00D602E5"/>
    <w:rsid w:val="00D81B43"/>
    <w:rsid w:val="00D81F19"/>
    <w:rsid w:val="00D875EB"/>
    <w:rsid w:val="00DB7272"/>
    <w:rsid w:val="00DC1D31"/>
    <w:rsid w:val="00DC7D10"/>
    <w:rsid w:val="00DD2C65"/>
    <w:rsid w:val="00DD6292"/>
    <w:rsid w:val="00DE1A65"/>
    <w:rsid w:val="00E0686A"/>
    <w:rsid w:val="00E0686B"/>
    <w:rsid w:val="00E06D0B"/>
    <w:rsid w:val="00E102E1"/>
    <w:rsid w:val="00E144FA"/>
    <w:rsid w:val="00E159A3"/>
    <w:rsid w:val="00E23E50"/>
    <w:rsid w:val="00E36607"/>
    <w:rsid w:val="00E53765"/>
    <w:rsid w:val="00E6048C"/>
    <w:rsid w:val="00E6271F"/>
    <w:rsid w:val="00E63D3E"/>
    <w:rsid w:val="00E817FA"/>
    <w:rsid w:val="00E84284"/>
    <w:rsid w:val="00E869DD"/>
    <w:rsid w:val="00E91476"/>
    <w:rsid w:val="00EA2708"/>
    <w:rsid w:val="00EA78BB"/>
    <w:rsid w:val="00EB2BA8"/>
    <w:rsid w:val="00EB66FD"/>
    <w:rsid w:val="00EC2358"/>
    <w:rsid w:val="00ED0CC9"/>
    <w:rsid w:val="00EE0EE4"/>
    <w:rsid w:val="00EF2D6A"/>
    <w:rsid w:val="00F056AD"/>
    <w:rsid w:val="00F16D9E"/>
    <w:rsid w:val="00F24718"/>
    <w:rsid w:val="00F25F1E"/>
    <w:rsid w:val="00F450D0"/>
    <w:rsid w:val="00F62965"/>
    <w:rsid w:val="00F71018"/>
    <w:rsid w:val="00F7332A"/>
    <w:rsid w:val="00F73DDD"/>
    <w:rsid w:val="00F75F25"/>
    <w:rsid w:val="00F95B72"/>
    <w:rsid w:val="00F96983"/>
    <w:rsid w:val="00F97D5F"/>
    <w:rsid w:val="00FA0B22"/>
    <w:rsid w:val="00FA4217"/>
    <w:rsid w:val="00FB49BC"/>
    <w:rsid w:val="00FB595B"/>
    <w:rsid w:val="00FC5B84"/>
    <w:rsid w:val="00FD5899"/>
    <w:rsid w:val="00FE30B8"/>
    <w:rsid w:val="00FE32B4"/>
    <w:rsid w:val="00FE4E2B"/>
    <w:rsid w:val="00FE6342"/>
    <w:rsid w:val="00FE6966"/>
    <w:rsid w:val="00FF3F32"/>
    <w:rsid w:val="05975124"/>
    <w:rsid w:val="06AD00CE"/>
    <w:rsid w:val="0A6A7D05"/>
    <w:rsid w:val="0B0D57A7"/>
    <w:rsid w:val="0C4B65FB"/>
    <w:rsid w:val="0C4D020C"/>
    <w:rsid w:val="0FE931E7"/>
    <w:rsid w:val="108855C7"/>
    <w:rsid w:val="113277A4"/>
    <w:rsid w:val="12B63FB2"/>
    <w:rsid w:val="134D680B"/>
    <w:rsid w:val="178033DF"/>
    <w:rsid w:val="1A5A3FCD"/>
    <w:rsid w:val="1B897444"/>
    <w:rsid w:val="1D7351FD"/>
    <w:rsid w:val="1E9211E4"/>
    <w:rsid w:val="1F25232B"/>
    <w:rsid w:val="1FCA3E85"/>
    <w:rsid w:val="20272AF8"/>
    <w:rsid w:val="22EA012E"/>
    <w:rsid w:val="2704423F"/>
    <w:rsid w:val="29D52935"/>
    <w:rsid w:val="2DA55A79"/>
    <w:rsid w:val="2F76359D"/>
    <w:rsid w:val="30D90FDF"/>
    <w:rsid w:val="322D7596"/>
    <w:rsid w:val="36DD38E8"/>
    <w:rsid w:val="3A2A6D02"/>
    <w:rsid w:val="3CC57AD2"/>
    <w:rsid w:val="3EBD2BE3"/>
    <w:rsid w:val="40CF2226"/>
    <w:rsid w:val="416F3AC5"/>
    <w:rsid w:val="42B369E7"/>
    <w:rsid w:val="432F0991"/>
    <w:rsid w:val="46150E2E"/>
    <w:rsid w:val="46AA77C1"/>
    <w:rsid w:val="49A641CF"/>
    <w:rsid w:val="4BEA78EE"/>
    <w:rsid w:val="4D9A1B9C"/>
    <w:rsid w:val="4E983C08"/>
    <w:rsid w:val="50E14C1D"/>
    <w:rsid w:val="532D3D01"/>
    <w:rsid w:val="53453630"/>
    <w:rsid w:val="54434792"/>
    <w:rsid w:val="54784F2E"/>
    <w:rsid w:val="55D658EA"/>
    <w:rsid w:val="58263B64"/>
    <w:rsid w:val="58B07820"/>
    <w:rsid w:val="5ADE2FA3"/>
    <w:rsid w:val="5FE4068A"/>
    <w:rsid w:val="60870190"/>
    <w:rsid w:val="60D97252"/>
    <w:rsid w:val="62320C70"/>
    <w:rsid w:val="632E562C"/>
    <w:rsid w:val="64845B06"/>
    <w:rsid w:val="655C4DC0"/>
    <w:rsid w:val="676940B4"/>
    <w:rsid w:val="679F4090"/>
    <w:rsid w:val="69FF724E"/>
    <w:rsid w:val="6A2353FE"/>
    <w:rsid w:val="6CAA188A"/>
    <w:rsid w:val="6EB21C00"/>
    <w:rsid w:val="6FC21124"/>
    <w:rsid w:val="6FCB0CF7"/>
    <w:rsid w:val="703C6B2D"/>
    <w:rsid w:val="7098022F"/>
    <w:rsid w:val="70D718FA"/>
    <w:rsid w:val="736C7BD9"/>
    <w:rsid w:val="78C33325"/>
    <w:rsid w:val="7A570D8D"/>
    <w:rsid w:val="7C09739D"/>
    <w:rsid w:val="7E1B19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1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unhideWhenUsed/>
    <w:qFormat/>
    <w:uiPriority w:val="99"/>
    <w:pPr>
      <w:jc w:val="left"/>
    </w:pPr>
  </w:style>
  <w:style w:type="paragraph" w:styleId="4">
    <w:name w:val="Balloon Text"/>
    <w:basedOn w:val="1"/>
    <w:link w:val="22"/>
    <w:qFormat/>
    <w:uiPriority w:val="99"/>
    <w:rPr>
      <w:szCs w:val="18"/>
    </w:rPr>
  </w:style>
  <w:style w:type="paragraph" w:styleId="5">
    <w:name w:val="footer"/>
    <w:basedOn w:val="1"/>
    <w:next w:val="1"/>
    <w:link w:val="2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next w:val="1"/>
    <w:link w:val="19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2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locked/>
    <w:uiPriority w:val="0"/>
    <w:rPr>
      <w:b/>
    </w:rPr>
  </w:style>
  <w:style w:type="character" w:styleId="13">
    <w:name w:val="page number"/>
    <w:qFormat/>
    <w:uiPriority w:val="99"/>
    <w:rPr>
      <w:rFonts w:ascii="Times New Roman" w:hAnsi="Times New Roman" w:eastAsia="宋体" w:cs="Times New Roman"/>
      <w:color w:val="000000"/>
      <w:spacing w:val="0"/>
      <w:w w:val="100"/>
      <w:kern w:val="1"/>
      <w:position w:val="0"/>
      <w:sz w:val="24"/>
      <w:u w:val="none"/>
      <w:shd w:val="clear" w:color="auto" w:fill="auto"/>
      <w:vertAlign w:val="baseline"/>
      <w:lang w:val="en-US" w:eastAsia="zh-CN"/>
    </w:rPr>
  </w:style>
  <w:style w:type="character" w:styleId="14">
    <w:name w:val="Hyperlink"/>
    <w:qFormat/>
    <w:uiPriority w:val="99"/>
    <w:rPr>
      <w:rFonts w:ascii="Calibri" w:hAnsi="Calibri" w:cs="Times New Roman"/>
      <w:color w:val="0000FF"/>
      <w:spacing w:val="0"/>
      <w:w w:val="100"/>
      <w:kern w:val="1"/>
      <w:position w:val="0"/>
      <w:sz w:val="22"/>
      <w:u w:val="single"/>
      <w:shd w:val="clear" w:color="auto" w:fill="auto"/>
      <w:vertAlign w:val="baseline"/>
      <w:lang w:val="en-US" w:eastAsia="zh-CN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页眉 Char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7">
    <w:name w:val="页眉 Char1"/>
    <w:qFormat/>
    <w:uiPriority w:val="99"/>
    <w:rPr>
      <w:rFonts w:ascii="Times New Roman" w:hAnsi="Times New Roman" w:eastAsia="宋体"/>
      <w:color w:val="000000"/>
      <w:spacing w:val="0"/>
      <w:w w:val="100"/>
      <w:kern w:val="1"/>
      <w:position w:val="0"/>
      <w:sz w:val="18"/>
      <w:u w:val="none"/>
      <w:shd w:val="clear" w:color="auto" w:fill="auto"/>
      <w:vertAlign w:val="baseline"/>
      <w:lang w:val="en-US" w:eastAsia="zh-CN"/>
    </w:rPr>
  </w:style>
  <w:style w:type="character" w:customStyle="1" w:styleId="18">
    <w:name w:val="批注框文本 Char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2"/>
    <w:link w:val="6"/>
    <w:semiHidden/>
    <w:qFormat/>
    <w:locked/>
    <w:uiPriority w:val="99"/>
    <w:rPr>
      <w:rFonts w:cs="Times New Roman"/>
      <w:color w:val="000000"/>
      <w:kern w:val="1"/>
      <w:sz w:val="18"/>
      <w:szCs w:val="18"/>
    </w:rPr>
  </w:style>
  <w:style w:type="character" w:customStyle="1" w:styleId="20">
    <w:name w:val="页脚 Char1"/>
    <w:qFormat/>
    <w:uiPriority w:val="99"/>
    <w:rPr>
      <w:rFonts w:ascii="Times New Roman" w:hAnsi="Times New Roman" w:eastAsia="宋体"/>
      <w:color w:val="000000"/>
      <w:spacing w:val="0"/>
      <w:w w:val="100"/>
      <w:kern w:val="1"/>
      <w:position w:val="0"/>
      <w:sz w:val="18"/>
      <w:u w:val="none"/>
      <w:shd w:val="clear" w:color="auto" w:fill="auto"/>
      <w:vertAlign w:val="baseline"/>
      <w:lang w:val="en-US" w:eastAsia="zh-CN"/>
    </w:rPr>
  </w:style>
  <w:style w:type="character" w:customStyle="1" w:styleId="21">
    <w:name w:val="页脚 Char2"/>
    <w:link w:val="5"/>
    <w:semiHidden/>
    <w:qFormat/>
    <w:locked/>
    <w:uiPriority w:val="99"/>
    <w:rPr>
      <w:rFonts w:cs="Times New Roman"/>
      <w:color w:val="000000"/>
      <w:kern w:val="1"/>
      <w:sz w:val="18"/>
      <w:szCs w:val="18"/>
    </w:rPr>
  </w:style>
  <w:style w:type="character" w:customStyle="1" w:styleId="22">
    <w:name w:val="批注框文本 Char1"/>
    <w:link w:val="4"/>
    <w:semiHidden/>
    <w:qFormat/>
    <w:locked/>
    <w:uiPriority w:val="99"/>
    <w:rPr>
      <w:rFonts w:cs="Times New Roman"/>
      <w:color w:val="000000"/>
      <w:kern w:val="1"/>
      <w:sz w:val="2"/>
    </w:rPr>
  </w:style>
  <w:style w:type="character" w:customStyle="1" w:styleId="23">
    <w:name w:val="页脚 Char"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24">
    <w:name w:val="p0"/>
    <w:qFormat/>
    <w:uiPriority w:val="99"/>
    <w:pPr>
      <w:jc w:val="both"/>
    </w:pPr>
    <w:rPr>
      <w:rFonts w:ascii="仿宋_GB2312" w:hAnsi="仿宋_GB2312" w:eastAsia="仿宋_GB2312" w:cs="宋体"/>
      <w:color w:val="000000"/>
      <w:spacing w:val="-8"/>
      <w:kern w:val="1"/>
      <w:sz w:val="32"/>
      <w:szCs w:val="32"/>
      <w:lang w:val="en-US" w:eastAsia="zh-CN" w:bidi="ar-SA"/>
    </w:rPr>
  </w:style>
  <w:style w:type="paragraph" w:customStyle="1" w:styleId="25">
    <w:name w:val="修订1"/>
    <w:semiHidden/>
    <w:qFormat/>
    <w:uiPriority w:val="99"/>
    <w:rPr>
      <w:rFonts w:ascii="Times New Roman" w:hAnsi="Times New Roman" w:eastAsia="宋体" w:cs="Times New Roman"/>
      <w:color w:val="000000"/>
      <w:kern w:val="1"/>
      <w:sz w:val="21"/>
      <w:szCs w:val="24"/>
      <w:lang w:val="en-US" w:eastAsia="zh-CN" w:bidi="ar-SA"/>
    </w:rPr>
  </w:style>
  <w:style w:type="paragraph" w:customStyle="1" w:styleId="26">
    <w:name w:val="列出段落1"/>
    <w:basedOn w:val="5"/>
    <w:qFormat/>
    <w:uiPriority w:val="99"/>
    <w:pPr>
      <w:widowControl/>
      <w:tabs>
        <w:tab w:val="clear" w:pos="4153"/>
        <w:tab w:val="clear" w:pos="8306"/>
      </w:tabs>
      <w:ind w:firstLine="420"/>
      <w:jc w:val="left"/>
    </w:pPr>
    <w:rPr>
      <w:color w:val="auto"/>
      <w:kern w:val="0"/>
      <w:sz w:val="20"/>
      <w:szCs w:val="20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批注文字 Char"/>
    <w:link w:val="3"/>
    <w:qFormat/>
    <w:uiPriority w:val="99"/>
    <w:rPr>
      <w:color w:val="000000"/>
      <w:kern w:val="1"/>
      <w:sz w:val="21"/>
      <w:szCs w:val="24"/>
    </w:rPr>
  </w:style>
  <w:style w:type="character" w:customStyle="1" w:styleId="29">
    <w:name w:val="批注主题 Char"/>
    <w:basedOn w:val="28"/>
    <w:link w:val="8"/>
    <w:qFormat/>
    <w:uiPriority w:val="0"/>
    <w:rPr>
      <w:color w:val="000000"/>
      <w:kern w:val="1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342</Words>
  <Characters>1951</Characters>
  <Lines>16</Lines>
  <Paragraphs>4</Paragraphs>
  <TotalTime>93</TotalTime>
  <ScaleCrop>false</ScaleCrop>
  <LinksUpToDate>false</LinksUpToDate>
  <CharactersWithSpaces>2289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2018-07-23T09:33:00Z</dcterms:created>
  <dc:creator>微软用户</dc:creator>
  <cp:lastModifiedBy>郭伟杰</cp:lastModifiedBy>
  <cp:lastPrinted>2018-07-24T09:12:00Z</cp:lastPrinted>
  <dcterms:modified xsi:type="dcterms:W3CDTF">2020-08-04T06:55:27Z</dcterms:modified>
  <dc:title>京建发〔201 〕 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