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25"/>
        </w:tabs>
        <w:spacing w:line="580" w:lineRule="exact"/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四川建筑职业技术学院202</w:t>
      </w:r>
      <w:r>
        <w:rPr>
          <w:rFonts w:ascii="黑体" w:eastAsia="黑体"/>
          <w:b/>
          <w:bCs/>
          <w:sz w:val="36"/>
          <w:szCs w:val="36"/>
        </w:rPr>
        <w:t>1</w:t>
      </w:r>
      <w:r>
        <w:rPr>
          <w:rFonts w:hint="eastAsia" w:ascii="黑体" w:eastAsia="黑体"/>
          <w:b/>
          <w:bCs/>
          <w:sz w:val="36"/>
          <w:szCs w:val="36"/>
        </w:rPr>
        <w:t>届毕业生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招聘计划</w:t>
      </w:r>
      <w:r>
        <w:rPr>
          <w:rFonts w:hint="eastAsia" w:ascii="黑体" w:eastAsia="黑体"/>
          <w:b/>
          <w:bCs/>
          <w:sz w:val="36"/>
          <w:szCs w:val="36"/>
        </w:rPr>
        <w:t>反馈表</w:t>
      </w:r>
    </w:p>
    <w:tbl>
      <w:tblPr>
        <w:tblStyle w:val="2"/>
        <w:tblW w:w="107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99"/>
        <w:gridCol w:w="1248"/>
        <w:gridCol w:w="1123"/>
        <w:gridCol w:w="883"/>
        <w:gridCol w:w="1843"/>
        <w:gridCol w:w="1650"/>
        <w:gridCol w:w="51"/>
        <w:gridCol w:w="32"/>
        <w:gridCol w:w="764"/>
        <w:gridCol w:w="287"/>
        <w:gridCol w:w="10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名称</w:t>
            </w:r>
          </w:p>
        </w:tc>
        <w:tc>
          <w:tcPr>
            <w:tcW w:w="3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社会统一信用码</w:t>
            </w:r>
          </w:p>
        </w:tc>
        <w:tc>
          <w:tcPr>
            <w:tcW w:w="3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联系电话　</w:t>
            </w: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单位详细地址</w:t>
            </w:r>
          </w:p>
        </w:tc>
        <w:tc>
          <w:tcPr>
            <w:tcW w:w="3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预计到校时间</w:t>
            </w:r>
          </w:p>
        </w:tc>
        <w:tc>
          <w:tcPr>
            <w:tcW w:w="217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单位简介及招聘要求（可另附页）</w:t>
            </w:r>
          </w:p>
        </w:tc>
        <w:tc>
          <w:tcPr>
            <w:tcW w:w="76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（营业执照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招聘简章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企业简介等另附页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招聘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招聘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工程地质勘查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工程造价（中英合作办学）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建设工程监理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建筑工程技术（中澳合作办学）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建筑钢结构工程技术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物流管理（中丹合作办学）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法律事务（建筑工程法律事务）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建筑工程技术（工程质量与安全）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房地产经营与管理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水利水电工程技术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会计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岩土工程技术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建筑经济管理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土木工程（职教本科）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社区管理与服务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工程造价（安装工程）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审计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工程造价（市政工程）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工程造价（铁路工程）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物业管理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工程造价（职教本科）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城乡规划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建设工程管理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建设项目信息化管理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建筑设计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建筑室内设计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焊接技术与自动化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建筑装饰工程技术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景区开发与管理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模具设计与制造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数字媒体艺术设计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园林工程技术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电梯工程技术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道路桥梁工程技术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给排水工程技术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工程机械运用技术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工业设备安装工程技术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公路机械化施工技术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供热通风与空调工程技术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建筑电气工程技术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市政工程技术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建筑设备工程技术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城市轨道交通工程技术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建筑智能化工程技术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城市轨道交通运营管理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材料工程技术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地下与隧道工程技术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非金属矿物材料技术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地下与隧道工程技术（盾构施工技术）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建筑材料检测技术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高速铁道工程技术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测绘地理信息技术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铁道工程技术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工程测量技术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铁道供电技术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应用英语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7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参加招聘活动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240" w:lineRule="exact"/>
      </w:pPr>
      <w:r>
        <w:rPr>
          <w:rFonts w:hint="eastAsia" w:ascii="仿宋_GB2312" w:eastAsia="仿宋_GB2312"/>
          <w:b/>
          <w:bCs/>
        </w:rPr>
        <w:t>注：请</w:t>
      </w:r>
      <w:r>
        <w:rPr>
          <w:rFonts w:hint="eastAsia" w:ascii="仿宋_GB2312" w:eastAsia="仿宋_GB2312"/>
          <w:b/>
          <w:bCs/>
          <w:lang w:val="en-US" w:eastAsia="zh-CN"/>
        </w:rPr>
        <w:t>准确填写</w:t>
      </w:r>
      <w:r>
        <w:rPr>
          <w:rFonts w:hint="eastAsia" w:ascii="仿宋_GB2312" w:eastAsia="仿宋_GB2312"/>
          <w:b/>
          <w:bCs/>
        </w:rPr>
        <w:t>此表</w:t>
      </w:r>
      <w:r>
        <w:rPr>
          <w:rFonts w:hint="eastAsia" w:ascii="仿宋_GB2312" w:eastAsia="仿宋_GB2312"/>
          <w:b/>
          <w:bCs/>
          <w:lang w:val="en-US" w:eastAsia="zh-CN"/>
        </w:rPr>
        <w:t>并提前发送至邮箱：</w:t>
      </w:r>
      <w:r>
        <w:rPr>
          <w:rFonts w:hint="eastAsia" w:ascii="仿宋_GB2312" w:eastAsia="仿宋_GB2312"/>
          <w:b/>
          <w:bCs/>
          <w:lang w:val="en-US" w:eastAsia="zh-CN"/>
        </w:rPr>
        <w:fldChar w:fldCharType="begin"/>
      </w:r>
      <w:r>
        <w:rPr>
          <w:rFonts w:hint="eastAsia" w:ascii="仿宋_GB2312" w:eastAsia="仿宋_GB2312"/>
          <w:b/>
          <w:bCs/>
          <w:lang w:val="en-US" w:eastAsia="zh-CN"/>
        </w:rPr>
        <w:instrText xml:space="preserve"> HYPERLINK "mailto:scatczfc@163.com" </w:instrText>
      </w:r>
      <w:r>
        <w:rPr>
          <w:rFonts w:hint="eastAsia" w:ascii="仿宋_GB2312" w:eastAsia="仿宋_GB2312"/>
          <w:b/>
          <w:bCs/>
          <w:lang w:val="en-US" w:eastAsia="zh-CN"/>
        </w:rPr>
        <w:fldChar w:fldCharType="separate"/>
      </w:r>
      <w:r>
        <w:rPr>
          <w:rFonts w:hint="eastAsia" w:ascii="仿宋_GB2312" w:eastAsia="仿宋_GB2312"/>
          <w:b/>
          <w:bCs/>
          <w:lang w:val="en-US" w:eastAsia="zh-CN"/>
        </w:rPr>
        <w:t>scatczfc@163.com</w:t>
      </w:r>
      <w:r>
        <w:rPr>
          <w:rFonts w:hint="eastAsia" w:ascii="仿宋_GB2312" w:eastAsia="仿宋_GB2312"/>
          <w:b/>
          <w:bCs/>
          <w:lang w:val="en-US" w:eastAsia="zh-CN"/>
        </w:rPr>
        <w:fldChar w:fldCharType="end"/>
      </w:r>
      <w:r>
        <w:rPr>
          <w:rFonts w:hint="eastAsia" w:ascii="仿宋_GB2312" w:eastAsia="仿宋_GB2312"/>
          <w:b/>
          <w:bCs/>
          <w:lang w:eastAsia="zh-CN"/>
        </w:rPr>
        <w:t>。</w:t>
      </w:r>
      <w:r>
        <w:rPr>
          <w:rFonts w:hint="eastAsia" w:ascii="仿宋_GB2312" w:eastAsia="仿宋_GB2312"/>
          <w:b/>
          <w:bCs/>
          <w:lang w:val="en-US" w:eastAsia="zh-CN"/>
        </w:rPr>
        <w:t>招生就业指导处</w:t>
      </w:r>
      <w:r>
        <w:rPr>
          <w:rFonts w:hint="eastAsia" w:ascii="仿宋_GB2312" w:eastAsia="仿宋_GB2312"/>
          <w:b/>
          <w:bCs/>
        </w:rPr>
        <w:t>联系电话：0838—2651228，传真号码0838—2652947。</w:t>
      </w:r>
    </w:p>
    <w:p>
      <w:bookmarkStart w:id="0" w:name="_GoBack"/>
      <w:bookmarkEnd w:id="0"/>
    </w:p>
    <w:sectPr>
      <w:pgSz w:w="11906" w:h="16838"/>
      <w:pgMar w:top="397" w:right="720" w:bottom="39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C7365"/>
    <w:rsid w:val="2C701450"/>
    <w:rsid w:val="2F600F34"/>
    <w:rsid w:val="43CC7365"/>
    <w:rsid w:val="628F10A2"/>
    <w:rsid w:val="70C5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2020-10-11T04:04:00Z</dcterms:created>
  <dc:creator>吴先声</dc:creator>
  <cp:lastModifiedBy>吴先声</cp:lastModifiedBy>
  <dcterms:modified xsi:type="dcterms:W3CDTF">2020-10-11T04:18:11Z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