
<file path=[Content_Types].xml><?xml version="1.0" encoding="utf-8"?>
<Types xmlns="http://schemas.openxmlformats.org/package/2006/content-types">
  <Override PartName="/word/footnotes.xml" ContentType="application/vnd.openxmlformats-officedocument.wordprocessingml.footnotes+xml"/>
  <Override PartName="/word/embeddings/oleObject2.bin" ContentType="application/vnd.openxmlformats-officedocument.oleObject"/>
  <Override PartName="/customXml/itemProps1.xml" ContentType="application/vnd.openxmlformats-officedocument.customXmlProperties+xml"/>
  <Override PartName="/word/embeddings/oleObject18.bin" ContentType="application/vnd.openxmlformats-officedocument.oleObject"/>
  <Override PartName="/word/embeddings/oleObject29.bin" ContentType="application/vnd.openxmlformats-officedocument.oleObject"/>
  <Default Extension="wmf" ContentType="image/x-wmf"/>
  <Override PartName="/word/embeddings/oleObject16.bin" ContentType="application/vnd.openxmlformats-officedocument.oleObject"/>
  <Override PartName="/word/embeddings/oleObject17.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embeddings/oleObject14.bin" ContentType="application/vnd.openxmlformats-officedocument.oleObject"/>
  <Override PartName="/word/embeddings/oleObject15.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embeddings/oleObject9.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embeddings/oleObject7.bin" ContentType="application/vnd.openxmlformats-officedocument.oleObject"/>
  <Override PartName="/word/embeddings/oleObject8.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20.bin" ContentType="application/vnd.openxmlformats-officedocument.oleObject"/>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word/embeddings/oleObject3.bin" ContentType="application/vnd.openxmlformats-officedocument.oleObject"/>
  <Override PartName="/word/embeddings/oleObject4.bin" ContentType="application/vnd.openxmlformats-officedocument.oleObject"/>
  <Override PartName="/docProps/core.xml" ContentType="application/vnd.openxmlformats-package.core-properties+xml"/>
  <Default Extension="bin" ContentType="application/vnd.ms-word.attachedToolbars"/>
  <Default Extension="png" ContentType="image/png"/>
  <Override PartName="/word/embeddings/oleObject1.bin" ContentType="application/vnd.openxmlformats-officedocument.oleObject"/>
  <Override PartName="/word/embeddings/oleObject19.bin" ContentType="application/vnd.openxmlformats-officedocument.oleObject"/>
  <Override PartName="/word/embeddings/oleObject28.bin" ContentType="application/vnd.openxmlformats-officedocument.oleObjec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0EB" w:rsidRPr="00661065" w:rsidRDefault="00FC60EB" w:rsidP="00FC60EB">
      <w:pPr>
        <w:pStyle w:val="afffffe"/>
        <w:framePr w:wrap="around"/>
      </w:pPr>
      <w:r w:rsidRPr="00661065">
        <w:rPr>
          <w:rFonts w:ascii="Times New Roman"/>
        </w:rPr>
        <w:t>ICS</w:t>
      </w:r>
      <w:r w:rsidRPr="00661065">
        <w:rPr>
          <w:rFonts w:ascii="MS Mincho" w:eastAsia="MS Mincho" w:hAnsi="MS Mincho" w:cs="MS Mincho" w:hint="eastAsia"/>
        </w:rPr>
        <w:t> </w:t>
      </w:r>
      <w:bookmarkStart w:id="0" w:name="ICS"/>
      <w:r w:rsidR="008F43EF" w:rsidRPr="00661065">
        <w:fldChar w:fldCharType="begin">
          <w:ffData>
            <w:name w:val="ICS"/>
            <w:enabled/>
            <w:calcOnExit w:val="0"/>
            <w:helpText w:type="autoText" w:val="请输入正确的ICS号："/>
            <w:textInput>
              <w:default w:val="91.140"/>
            </w:textInput>
          </w:ffData>
        </w:fldChar>
      </w:r>
      <w:r w:rsidR="0026705B" w:rsidRPr="00661065">
        <w:instrText xml:space="preserve"> FORMTEXT </w:instrText>
      </w:r>
      <w:r w:rsidR="008F43EF" w:rsidRPr="00661065">
        <w:fldChar w:fldCharType="separate"/>
      </w:r>
      <w:r w:rsidR="0026705B" w:rsidRPr="00661065">
        <w:rPr>
          <w:noProof/>
        </w:rPr>
        <w:t>91.140</w:t>
      </w:r>
      <w:r w:rsidR="008F43EF" w:rsidRPr="00661065">
        <w:fldChar w:fldCharType="end"/>
      </w:r>
      <w:bookmarkEnd w:id="0"/>
    </w:p>
    <w:bookmarkStart w:id="1" w:name="WXFLH"/>
    <w:p w:rsidR="00FC60EB" w:rsidRPr="00661065" w:rsidRDefault="008F43EF" w:rsidP="00FC60EB">
      <w:pPr>
        <w:pStyle w:val="afffffe"/>
        <w:framePr w:wrap="around"/>
      </w:pPr>
      <w:r w:rsidRPr="00661065">
        <w:fldChar w:fldCharType="begin">
          <w:ffData>
            <w:name w:val="WXFLH"/>
            <w:enabled/>
            <w:calcOnExit w:val="0"/>
            <w:helpText w:type="autoText" w:val="请输入中国标准文献分类号："/>
            <w:textInput>
              <w:default w:val="P47"/>
            </w:textInput>
          </w:ffData>
        </w:fldChar>
      </w:r>
      <w:r w:rsidR="0026705B" w:rsidRPr="00661065">
        <w:instrText xml:space="preserve"> FORMTEXT </w:instrText>
      </w:r>
      <w:r w:rsidRPr="00661065">
        <w:fldChar w:fldCharType="separate"/>
      </w:r>
      <w:r w:rsidR="0026705B" w:rsidRPr="00661065">
        <w:rPr>
          <w:noProof/>
        </w:rPr>
        <w:t>P47</w:t>
      </w:r>
      <w:r w:rsidRPr="00661065">
        <w:fldChar w:fldCharType="end"/>
      </w:r>
      <w:bookmarkEnd w:id="1"/>
    </w:p>
    <w:p w:rsidR="00FC60EB" w:rsidRPr="00661065" w:rsidRDefault="008F43EF" w:rsidP="00FC60EB">
      <w:pPr>
        <w:pStyle w:val="afff"/>
        <w:framePr w:wrap="aroun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8pt;height:56.6pt">
            <v:imagedata r:id="rId9" o:title="GB"/>
          </v:shape>
        </w:pict>
      </w:r>
    </w:p>
    <w:p w:rsidR="00FC60EB" w:rsidRPr="00661065" w:rsidRDefault="00FC60EB" w:rsidP="00FC60EB">
      <w:pPr>
        <w:pStyle w:val="afff0"/>
        <w:framePr w:wrap="around"/>
      </w:pPr>
      <w:r w:rsidRPr="00661065">
        <w:rPr>
          <w:rFonts w:hint="eastAsia"/>
        </w:rPr>
        <w:t>中华人民共和国国家标准</w:t>
      </w:r>
    </w:p>
    <w:p w:rsidR="00FC60EB" w:rsidRPr="00661065" w:rsidRDefault="00FC60EB" w:rsidP="00FC60EB">
      <w:pPr>
        <w:pStyle w:val="2"/>
        <w:framePr w:wrap="around"/>
      </w:pPr>
      <w:r w:rsidRPr="00661065">
        <w:rPr>
          <w:rFonts w:ascii="Times New Roman"/>
        </w:rPr>
        <w:t xml:space="preserve">GB/T </w:t>
      </w:r>
      <w:bookmarkStart w:id="2" w:name="StdNo1"/>
      <w:r w:rsidR="008F43EF" w:rsidRPr="00661065">
        <w:fldChar w:fldCharType="begin">
          <w:ffData>
            <w:name w:val="StdNo1"/>
            <w:enabled/>
            <w:calcOnExit w:val="0"/>
            <w:textInput>
              <w:default w:val="XXXXX"/>
            </w:textInput>
          </w:ffData>
        </w:fldChar>
      </w:r>
      <w:r w:rsidRPr="00661065">
        <w:instrText xml:space="preserve"> FORMTEXT </w:instrText>
      </w:r>
      <w:r w:rsidR="008F43EF" w:rsidRPr="00661065">
        <w:fldChar w:fldCharType="separate"/>
      </w:r>
      <w:r w:rsidRPr="00661065">
        <w:rPr>
          <w:noProof/>
        </w:rPr>
        <w:t>XXXXX</w:t>
      </w:r>
      <w:r w:rsidR="008F43EF" w:rsidRPr="00661065">
        <w:fldChar w:fldCharType="end"/>
      </w:r>
      <w:bookmarkEnd w:id="2"/>
      <w:r w:rsidRPr="00661065">
        <w:t>—</w:t>
      </w:r>
      <w:bookmarkStart w:id="3" w:name="StdNo2"/>
      <w:r w:rsidR="008F43EF" w:rsidRPr="00661065">
        <w:fldChar w:fldCharType="begin">
          <w:ffData>
            <w:name w:val="StdNo2"/>
            <w:enabled/>
            <w:calcOnExit w:val="0"/>
            <w:textInput>
              <w:default w:val="XXXX"/>
              <w:maxLength w:val="4"/>
            </w:textInput>
          </w:ffData>
        </w:fldChar>
      </w:r>
      <w:r w:rsidRPr="00661065">
        <w:instrText xml:space="preserve"> FORMTEXT </w:instrText>
      </w:r>
      <w:r w:rsidR="008F43EF" w:rsidRPr="00661065">
        <w:fldChar w:fldCharType="separate"/>
      </w:r>
      <w:r w:rsidRPr="00661065">
        <w:rPr>
          <w:noProof/>
        </w:rPr>
        <w:t>XXXX</w:t>
      </w:r>
      <w:r w:rsidR="008F43EF" w:rsidRPr="00661065">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FC60EB" w:rsidRPr="00661065" w:rsidTr="00752114">
        <w:tc>
          <w:tcPr>
            <w:tcW w:w="9356" w:type="dxa"/>
            <w:tcBorders>
              <w:top w:val="nil"/>
              <w:left w:val="nil"/>
              <w:bottom w:val="nil"/>
              <w:right w:val="nil"/>
            </w:tcBorders>
            <w:shd w:val="clear" w:color="auto" w:fill="auto"/>
          </w:tcPr>
          <w:p w:rsidR="00FC60EB" w:rsidRPr="00661065" w:rsidRDefault="008F43EF" w:rsidP="00752114">
            <w:pPr>
              <w:pStyle w:val="afffa"/>
              <w:framePr w:wrap="around"/>
            </w:pPr>
            <w:bookmarkStart w:id="4" w:name="DT"/>
            <w:r>
              <w:rPr>
                <w:noProof/>
              </w:rPr>
              <w:pict>
                <v:rect id="DT" o:spid="_x0000_s1036" style="position:absolute;left:0;text-align:left;margin-left:372.8pt;margin-top:2.7pt;width:90pt;height:18pt;z-index:-3" stroked="f"/>
              </w:pict>
            </w:r>
            <w:r w:rsidRPr="00661065">
              <w:fldChar w:fldCharType="begin">
                <w:ffData>
                  <w:name w:val="DT"/>
                  <w:enabled/>
                  <w:calcOnExit w:val="0"/>
                  <w:textInput/>
                </w:ffData>
              </w:fldChar>
            </w:r>
            <w:r w:rsidR="00FC60EB" w:rsidRPr="00661065">
              <w:instrText xml:space="preserve"> FORMTEXT </w:instrText>
            </w:r>
            <w:r w:rsidRPr="00661065">
              <w:fldChar w:fldCharType="separate"/>
            </w:r>
            <w:r w:rsidR="00FC60EB" w:rsidRPr="00661065">
              <w:rPr>
                <w:noProof/>
              </w:rPr>
              <w:t> </w:t>
            </w:r>
            <w:r w:rsidR="00FC60EB" w:rsidRPr="00661065">
              <w:rPr>
                <w:noProof/>
              </w:rPr>
              <w:t> </w:t>
            </w:r>
            <w:r w:rsidR="00FC60EB" w:rsidRPr="00661065">
              <w:rPr>
                <w:noProof/>
              </w:rPr>
              <w:t> </w:t>
            </w:r>
            <w:r w:rsidR="00FC60EB" w:rsidRPr="00661065">
              <w:rPr>
                <w:noProof/>
              </w:rPr>
              <w:t> </w:t>
            </w:r>
            <w:r w:rsidR="00FC60EB" w:rsidRPr="00661065">
              <w:rPr>
                <w:noProof/>
              </w:rPr>
              <w:t> </w:t>
            </w:r>
            <w:r w:rsidRPr="00661065">
              <w:fldChar w:fldCharType="end"/>
            </w:r>
            <w:bookmarkEnd w:id="4"/>
          </w:p>
        </w:tc>
      </w:tr>
    </w:tbl>
    <w:p w:rsidR="00FC60EB" w:rsidRPr="00661065" w:rsidRDefault="00FC60EB" w:rsidP="00FC60EB">
      <w:pPr>
        <w:pStyle w:val="2"/>
        <w:framePr w:wrap="around"/>
      </w:pPr>
    </w:p>
    <w:p w:rsidR="00FC60EB" w:rsidRPr="00661065" w:rsidRDefault="00FC60EB" w:rsidP="00FC60EB">
      <w:pPr>
        <w:pStyle w:val="2"/>
        <w:framePr w:wrap="around"/>
      </w:pPr>
    </w:p>
    <w:bookmarkStart w:id="5" w:name="StdName"/>
    <w:p w:rsidR="00FC60EB" w:rsidRPr="00661065" w:rsidRDefault="008F43EF" w:rsidP="00FC60EB">
      <w:pPr>
        <w:pStyle w:val="afffb"/>
        <w:framePr w:wrap="around"/>
      </w:pPr>
      <w:r w:rsidRPr="00661065">
        <w:fldChar w:fldCharType="begin">
          <w:ffData>
            <w:name w:val="StdName"/>
            <w:enabled/>
            <w:calcOnExit w:val="0"/>
            <w:textInput>
              <w:default w:val="城镇燃气输配系统用安全切断阀"/>
            </w:textInput>
          </w:ffData>
        </w:fldChar>
      </w:r>
      <w:r w:rsidR="0026705B" w:rsidRPr="00661065">
        <w:instrText xml:space="preserve"> FORMTEXT </w:instrText>
      </w:r>
      <w:r w:rsidRPr="00661065">
        <w:fldChar w:fldCharType="separate"/>
      </w:r>
      <w:r w:rsidR="0026705B" w:rsidRPr="00661065">
        <w:rPr>
          <w:rFonts w:hint="eastAsia"/>
          <w:noProof/>
        </w:rPr>
        <w:t>城镇燃气输配系统用安全切断阀</w:t>
      </w:r>
      <w:r w:rsidRPr="00661065">
        <w:fldChar w:fldCharType="end"/>
      </w:r>
      <w:bookmarkEnd w:id="5"/>
    </w:p>
    <w:p w:rsidR="00FC60EB" w:rsidRPr="00661065" w:rsidRDefault="00F36A55" w:rsidP="00FC60EB">
      <w:pPr>
        <w:pStyle w:val="afffc"/>
        <w:framePr w:wrap="around"/>
      </w:pPr>
      <w:r>
        <w:rPr>
          <w:rFonts w:hint="eastAsia"/>
        </w:rPr>
        <w:t xml:space="preserve"> </w:t>
      </w:r>
      <w:r w:rsidR="00222066" w:rsidRPr="00222066">
        <w:t xml:space="preserve">Safety shut-off </w:t>
      </w:r>
      <w:r w:rsidR="006B22C8" w:rsidRPr="00E86210">
        <w:rPr>
          <w:rFonts w:hint="eastAsia"/>
        </w:rPr>
        <w:t>valve</w:t>
      </w:r>
      <w:r w:rsidR="00222066" w:rsidRPr="00E86210">
        <w:t>s</w:t>
      </w:r>
      <w:r w:rsidR="00222066" w:rsidRPr="00222066">
        <w:t xml:space="preserve"> for city gas transmission and distribution system</w:t>
      </w:r>
    </w:p>
    <w:bookmarkStart w:id="6" w:name="YZBS"/>
    <w:p w:rsidR="00FC60EB" w:rsidRPr="00661065" w:rsidRDefault="008F43EF" w:rsidP="00FC60EB">
      <w:pPr>
        <w:pStyle w:val="afffd"/>
        <w:framePr w:wrap="around"/>
      </w:pPr>
      <w:r w:rsidRPr="00661065">
        <w:fldChar w:fldCharType="begin">
          <w:ffData>
            <w:name w:val="YZBS"/>
            <w:enabled/>
            <w:calcOnExit w:val="0"/>
            <w:textInput>
              <w:default w:val="点击此处添加与国际标准一致性程度的标识"/>
            </w:textInput>
          </w:ffData>
        </w:fldChar>
      </w:r>
      <w:r w:rsidR="00FC60EB" w:rsidRPr="00661065">
        <w:instrText xml:space="preserve"> FORMTEXT </w:instrText>
      </w:r>
      <w:r w:rsidRPr="00661065">
        <w:fldChar w:fldCharType="separate"/>
      </w:r>
      <w:r w:rsidR="00FC60EB" w:rsidRPr="00661065">
        <w:rPr>
          <w:rFonts w:hint="eastAsia"/>
          <w:noProof/>
        </w:rPr>
        <w:t>点击此处添加与国际标准一致性程度的标识</w:t>
      </w:r>
      <w:r w:rsidRPr="00661065">
        <w:fldChar w:fldCharType="end"/>
      </w:r>
      <w:bookmarkEnd w:id="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FC60EB" w:rsidRPr="00661065" w:rsidTr="00752114">
        <w:tc>
          <w:tcPr>
            <w:tcW w:w="9855" w:type="dxa"/>
            <w:tcBorders>
              <w:top w:val="nil"/>
              <w:left w:val="nil"/>
              <w:bottom w:val="nil"/>
              <w:right w:val="nil"/>
            </w:tcBorders>
            <w:shd w:val="clear" w:color="auto" w:fill="auto"/>
          </w:tcPr>
          <w:p w:rsidR="00FC60EB" w:rsidRPr="00661065" w:rsidRDefault="008F43EF" w:rsidP="00752114">
            <w:pPr>
              <w:pStyle w:val="afffe"/>
              <w:framePr w:wrap="around"/>
            </w:pPr>
            <w:r>
              <w:rPr>
                <w:noProof/>
              </w:rPr>
              <w:pict>
                <v:rect id="RQ" o:spid="_x0000_s1038" style="position:absolute;left:0;text-align:left;margin-left:173.3pt;margin-top:45.15pt;width:150pt;height:20pt;z-index:-1" stroked="f">
                  <w10:anchorlock/>
                </v:rect>
              </w:pict>
            </w:r>
            <w:r>
              <w:rPr>
                <w:noProof/>
              </w:rPr>
              <w:pict>
                <v:rect id="LB" o:spid="_x0000_s1037" style="position:absolute;left:0;text-align:left;margin-left:193.3pt;margin-top:20.15pt;width:100pt;height:24pt;z-index:-2" stroked="f"/>
              </w:pict>
            </w:r>
            <w:r w:rsidRPr="00661065">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7" w:name="LB"/>
            <w:r w:rsidR="00FC60EB" w:rsidRPr="00661065">
              <w:instrText xml:space="preserve"> FORMDROPDOWN </w:instrText>
            </w:r>
            <w:r>
              <w:fldChar w:fldCharType="separate"/>
            </w:r>
            <w:r w:rsidRPr="00661065">
              <w:fldChar w:fldCharType="end"/>
            </w:r>
            <w:bookmarkEnd w:id="7"/>
          </w:p>
        </w:tc>
      </w:tr>
      <w:bookmarkStart w:id="8" w:name="WCRQ"/>
      <w:tr w:rsidR="00FC60EB" w:rsidRPr="00661065" w:rsidTr="00752114">
        <w:tc>
          <w:tcPr>
            <w:tcW w:w="9855" w:type="dxa"/>
            <w:tcBorders>
              <w:top w:val="nil"/>
              <w:left w:val="nil"/>
              <w:bottom w:val="nil"/>
              <w:right w:val="nil"/>
            </w:tcBorders>
            <w:shd w:val="clear" w:color="auto" w:fill="auto"/>
          </w:tcPr>
          <w:p w:rsidR="00FC60EB" w:rsidRPr="00661065" w:rsidRDefault="008F43EF" w:rsidP="006B6B72">
            <w:pPr>
              <w:pStyle w:val="affff"/>
              <w:framePr w:wrap="around"/>
            </w:pPr>
            <w:r w:rsidRPr="00661065">
              <w:fldChar w:fldCharType="begin">
                <w:ffData>
                  <w:name w:val="WCRQ"/>
                  <w:enabled/>
                  <w:calcOnExit w:val="0"/>
                  <w:textInput/>
                </w:ffData>
              </w:fldChar>
            </w:r>
            <w:r w:rsidR="00FC60EB" w:rsidRPr="00661065">
              <w:instrText xml:space="preserve"> FORMTEXT </w:instrText>
            </w:r>
            <w:r w:rsidRPr="00661065">
              <w:fldChar w:fldCharType="separate"/>
            </w:r>
            <w:r w:rsidR="0026705B" w:rsidRPr="00661065">
              <w:rPr>
                <w:rFonts w:hint="eastAsia"/>
              </w:rPr>
              <w:t>（本稿完成日期：20</w:t>
            </w:r>
            <w:r w:rsidR="006B6B72">
              <w:rPr>
                <w:rFonts w:hint="eastAsia"/>
              </w:rPr>
              <w:t>200801</w:t>
            </w:r>
            <w:r w:rsidR="0026705B" w:rsidRPr="00661065">
              <w:rPr>
                <w:rFonts w:hint="eastAsia"/>
              </w:rPr>
              <w:t>）</w:t>
            </w:r>
            <w:r w:rsidRPr="00661065">
              <w:fldChar w:fldCharType="end"/>
            </w:r>
            <w:bookmarkEnd w:id="8"/>
          </w:p>
        </w:tc>
      </w:tr>
    </w:tbl>
    <w:bookmarkStart w:id="9" w:name="FY"/>
    <w:p w:rsidR="00FC60EB" w:rsidRPr="00661065" w:rsidRDefault="008F43EF" w:rsidP="009F463D">
      <w:pPr>
        <w:pStyle w:val="affffff5"/>
        <w:framePr w:wrap="around" w:hAnchor="page" w:x="1251" w:y="14041"/>
      </w:pPr>
      <w:r>
        <w:rPr>
          <w:rFonts w:ascii="黑体"/>
        </w:rPr>
        <w:fldChar w:fldCharType="begin">
          <w:ffData>
            <w:name w:val="FY"/>
            <w:enabled/>
            <w:calcOnExit w:val="0"/>
            <w:textInput>
              <w:default w:val="XXXX"/>
              <w:maxLength w:val="4"/>
            </w:textInput>
          </w:ffData>
        </w:fldChar>
      </w:r>
      <w:r w:rsidR="006B6B72">
        <w:rPr>
          <w:rFonts w:ascii="黑体"/>
        </w:rPr>
        <w:instrText xml:space="preserve"> FORMTEXT </w:instrText>
      </w:r>
      <w:r>
        <w:rPr>
          <w:rFonts w:ascii="黑体"/>
        </w:rPr>
      </w:r>
      <w:r>
        <w:rPr>
          <w:rFonts w:ascii="黑体"/>
        </w:rPr>
        <w:fldChar w:fldCharType="separate"/>
      </w:r>
      <w:r w:rsidR="006B6B72">
        <w:rPr>
          <w:rFonts w:ascii="黑体"/>
          <w:noProof/>
        </w:rPr>
        <w:t>XXXX</w:t>
      </w:r>
      <w:r>
        <w:rPr>
          <w:rFonts w:ascii="黑体"/>
        </w:rPr>
        <w:fldChar w:fldCharType="end"/>
      </w:r>
      <w:bookmarkEnd w:id="9"/>
      <w:r w:rsidR="00FC60EB" w:rsidRPr="00661065">
        <w:t xml:space="preserve"> </w:t>
      </w:r>
      <w:r w:rsidR="00FC60EB" w:rsidRPr="00661065">
        <w:rPr>
          <w:rFonts w:ascii="黑体"/>
        </w:rPr>
        <w:t>-</w:t>
      </w:r>
      <w:r w:rsidR="00FC60EB" w:rsidRPr="00661065">
        <w:t xml:space="preserve"> </w:t>
      </w:r>
      <w:bookmarkStart w:id="10" w:name="FM"/>
      <w:r w:rsidRPr="00661065">
        <w:rPr>
          <w:rFonts w:ascii="黑体"/>
        </w:rPr>
        <w:fldChar w:fldCharType="begin">
          <w:ffData>
            <w:name w:val="FM"/>
            <w:enabled/>
            <w:calcOnExit w:val="0"/>
            <w:textInput>
              <w:default w:val="XX"/>
              <w:maxLength w:val="2"/>
            </w:textInput>
          </w:ffData>
        </w:fldChar>
      </w:r>
      <w:r w:rsidR="00FC60EB" w:rsidRPr="00661065">
        <w:rPr>
          <w:rFonts w:ascii="黑体"/>
        </w:rPr>
        <w:instrText xml:space="preserve"> FORMTEXT </w:instrText>
      </w:r>
      <w:r w:rsidRPr="00661065">
        <w:rPr>
          <w:rFonts w:ascii="黑体"/>
        </w:rPr>
      </w:r>
      <w:r w:rsidRPr="00661065">
        <w:rPr>
          <w:rFonts w:ascii="黑体"/>
        </w:rPr>
        <w:fldChar w:fldCharType="separate"/>
      </w:r>
      <w:r w:rsidR="00FC60EB" w:rsidRPr="00661065">
        <w:rPr>
          <w:rFonts w:ascii="黑体"/>
          <w:noProof/>
        </w:rPr>
        <w:t>XX</w:t>
      </w:r>
      <w:r w:rsidRPr="00661065">
        <w:rPr>
          <w:rFonts w:ascii="黑体"/>
        </w:rPr>
        <w:fldChar w:fldCharType="end"/>
      </w:r>
      <w:bookmarkEnd w:id="10"/>
      <w:r w:rsidR="00FC60EB" w:rsidRPr="00661065">
        <w:t xml:space="preserve"> </w:t>
      </w:r>
      <w:r w:rsidR="00FC60EB" w:rsidRPr="00661065">
        <w:rPr>
          <w:rFonts w:ascii="黑体"/>
        </w:rPr>
        <w:t>-</w:t>
      </w:r>
      <w:r w:rsidR="00FC60EB" w:rsidRPr="00661065">
        <w:t xml:space="preserve"> </w:t>
      </w:r>
      <w:bookmarkStart w:id="11" w:name="FD"/>
      <w:r w:rsidRPr="00661065">
        <w:rPr>
          <w:rFonts w:ascii="黑体"/>
        </w:rPr>
        <w:fldChar w:fldCharType="begin">
          <w:ffData>
            <w:name w:val="FD"/>
            <w:enabled/>
            <w:calcOnExit w:val="0"/>
            <w:textInput>
              <w:default w:val="XX"/>
              <w:maxLength w:val="2"/>
            </w:textInput>
          </w:ffData>
        </w:fldChar>
      </w:r>
      <w:r w:rsidR="00FC60EB" w:rsidRPr="00661065">
        <w:rPr>
          <w:rFonts w:ascii="黑体"/>
        </w:rPr>
        <w:instrText xml:space="preserve"> FORMTEXT </w:instrText>
      </w:r>
      <w:r w:rsidRPr="00661065">
        <w:rPr>
          <w:rFonts w:ascii="黑体"/>
        </w:rPr>
      </w:r>
      <w:r w:rsidRPr="00661065">
        <w:rPr>
          <w:rFonts w:ascii="黑体"/>
        </w:rPr>
        <w:fldChar w:fldCharType="separate"/>
      </w:r>
      <w:r w:rsidR="00C36BA8">
        <w:rPr>
          <w:rFonts w:ascii="黑体"/>
        </w:rPr>
        <w:t>XX</w:t>
      </w:r>
      <w:r w:rsidRPr="00661065">
        <w:rPr>
          <w:rFonts w:ascii="黑体"/>
        </w:rPr>
        <w:fldChar w:fldCharType="end"/>
      </w:r>
      <w:bookmarkEnd w:id="11"/>
      <w:r w:rsidR="00FC60EB" w:rsidRPr="00661065">
        <w:rPr>
          <w:rFonts w:hint="eastAsia"/>
        </w:rPr>
        <w:t>发布</w:t>
      </w:r>
      <w:r>
        <w:pict>
          <v:line id="_x0000_s1034" style="position:absolute;z-index:1;mso-position-horizontal-relative:text;mso-position-vertical-relative:page" from="-3.55pt,728.5pt" to="478.35pt,728.5pt">
            <w10:wrap anchory="page"/>
            <w10:anchorlock/>
          </v:line>
        </w:pict>
      </w:r>
    </w:p>
    <w:p w:rsidR="00FC60EB" w:rsidRPr="00661065" w:rsidRDefault="008F43EF" w:rsidP="009F463D">
      <w:pPr>
        <w:pStyle w:val="affffff6"/>
        <w:framePr w:wrap="around" w:hAnchor="page" w:x="6821" w:y="14021"/>
      </w:pPr>
      <w:r>
        <w:rPr>
          <w:rFonts w:ascii="黑体"/>
        </w:rPr>
        <w:fldChar w:fldCharType="begin">
          <w:ffData>
            <w:name w:val="SY"/>
            <w:enabled/>
            <w:calcOnExit w:val="0"/>
            <w:textInput>
              <w:default w:val="XXXX"/>
              <w:maxLength w:val="4"/>
            </w:textInput>
          </w:ffData>
        </w:fldChar>
      </w:r>
      <w:bookmarkStart w:id="12" w:name="SY"/>
      <w:r w:rsidR="00061554">
        <w:rPr>
          <w:rFonts w:ascii="黑体"/>
        </w:rPr>
        <w:instrText xml:space="preserve"> FORMTEXT </w:instrText>
      </w:r>
      <w:r>
        <w:rPr>
          <w:rFonts w:ascii="黑体"/>
        </w:rPr>
      </w:r>
      <w:r>
        <w:rPr>
          <w:rFonts w:ascii="黑体"/>
        </w:rPr>
        <w:fldChar w:fldCharType="separate"/>
      </w:r>
      <w:r w:rsidR="00061554">
        <w:rPr>
          <w:rFonts w:ascii="黑体"/>
          <w:noProof/>
        </w:rPr>
        <w:t>XXXX</w:t>
      </w:r>
      <w:r>
        <w:rPr>
          <w:rFonts w:ascii="黑体"/>
        </w:rPr>
        <w:fldChar w:fldCharType="end"/>
      </w:r>
      <w:bookmarkEnd w:id="12"/>
      <w:r w:rsidR="00FC60EB" w:rsidRPr="00661065">
        <w:t xml:space="preserve"> </w:t>
      </w:r>
      <w:r w:rsidR="00FC60EB" w:rsidRPr="00661065">
        <w:rPr>
          <w:rFonts w:ascii="黑体"/>
        </w:rPr>
        <w:t>-</w:t>
      </w:r>
      <w:r w:rsidR="00FC60EB" w:rsidRPr="00661065">
        <w:t xml:space="preserve"> </w:t>
      </w:r>
      <w:bookmarkStart w:id="13" w:name="SM"/>
      <w:r w:rsidRPr="00661065">
        <w:rPr>
          <w:rFonts w:ascii="黑体"/>
        </w:rPr>
        <w:fldChar w:fldCharType="begin">
          <w:ffData>
            <w:name w:val="SM"/>
            <w:enabled/>
            <w:calcOnExit w:val="0"/>
            <w:textInput>
              <w:default w:val="XX"/>
              <w:maxLength w:val="2"/>
            </w:textInput>
          </w:ffData>
        </w:fldChar>
      </w:r>
      <w:r w:rsidR="00FC60EB" w:rsidRPr="00661065">
        <w:rPr>
          <w:rFonts w:ascii="黑体"/>
        </w:rPr>
        <w:instrText xml:space="preserve"> FORMTEXT </w:instrText>
      </w:r>
      <w:r w:rsidRPr="00661065">
        <w:rPr>
          <w:rFonts w:ascii="黑体"/>
        </w:rPr>
      </w:r>
      <w:r w:rsidRPr="00661065">
        <w:rPr>
          <w:rFonts w:ascii="黑体"/>
        </w:rPr>
        <w:fldChar w:fldCharType="separate"/>
      </w:r>
      <w:r w:rsidR="00FC60EB" w:rsidRPr="00661065">
        <w:rPr>
          <w:rFonts w:ascii="黑体"/>
          <w:noProof/>
        </w:rPr>
        <w:t>XX</w:t>
      </w:r>
      <w:r w:rsidRPr="00661065">
        <w:rPr>
          <w:rFonts w:ascii="黑体"/>
        </w:rPr>
        <w:fldChar w:fldCharType="end"/>
      </w:r>
      <w:bookmarkEnd w:id="13"/>
      <w:r w:rsidR="00FC60EB" w:rsidRPr="00661065">
        <w:t xml:space="preserve"> </w:t>
      </w:r>
      <w:r w:rsidR="00FC60EB" w:rsidRPr="00661065">
        <w:rPr>
          <w:rFonts w:ascii="黑体"/>
        </w:rPr>
        <w:t>-</w:t>
      </w:r>
      <w:r w:rsidR="00FC60EB" w:rsidRPr="00661065">
        <w:t xml:space="preserve"> </w:t>
      </w:r>
      <w:bookmarkStart w:id="14" w:name="SD"/>
      <w:r w:rsidRPr="00661065">
        <w:rPr>
          <w:rFonts w:ascii="黑体"/>
        </w:rPr>
        <w:fldChar w:fldCharType="begin">
          <w:ffData>
            <w:name w:val="SD"/>
            <w:enabled/>
            <w:calcOnExit w:val="0"/>
            <w:textInput>
              <w:default w:val="XX"/>
              <w:maxLength w:val="2"/>
            </w:textInput>
          </w:ffData>
        </w:fldChar>
      </w:r>
      <w:r w:rsidR="00FC60EB" w:rsidRPr="00661065">
        <w:rPr>
          <w:rFonts w:ascii="黑体"/>
        </w:rPr>
        <w:instrText xml:space="preserve"> FORMTEXT </w:instrText>
      </w:r>
      <w:r w:rsidRPr="00661065">
        <w:rPr>
          <w:rFonts w:ascii="黑体"/>
        </w:rPr>
      </w:r>
      <w:r w:rsidRPr="00661065">
        <w:rPr>
          <w:rFonts w:ascii="黑体"/>
        </w:rPr>
        <w:fldChar w:fldCharType="separate"/>
      </w:r>
      <w:r w:rsidR="00FC60EB" w:rsidRPr="00661065">
        <w:rPr>
          <w:rFonts w:ascii="黑体"/>
          <w:noProof/>
        </w:rPr>
        <w:t>XX</w:t>
      </w:r>
      <w:r w:rsidRPr="00661065">
        <w:rPr>
          <w:rFonts w:ascii="黑体"/>
        </w:rPr>
        <w:fldChar w:fldCharType="end"/>
      </w:r>
      <w:bookmarkEnd w:id="14"/>
      <w:r w:rsidR="00FC60EB" w:rsidRPr="00661065">
        <w:rPr>
          <w:rFonts w:hint="eastAsia"/>
        </w:rPr>
        <w:t>实施</w:t>
      </w:r>
    </w:p>
    <w:p w:rsidR="00FC60EB" w:rsidRPr="00661065" w:rsidRDefault="00FC60EB" w:rsidP="00FC60EB">
      <w:pPr>
        <w:pStyle w:val="afff8"/>
        <w:framePr w:wrap="around"/>
      </w:pPr>
    </w:p>
    <w:p w:rsidR="00FC60EB" w:rsidRPr="00661065" w:rsidRDefault="008F43EF" w:rsidP="00FC60EB">
      <w:pPr>
        <w:pStyle w:val="aff5"/>
        <w:sectPr w:rsidR="00FC60EB" w:rsidRPr="00661065" w:rsidSect="00FC60EB">
          <w:headerReference w:type="even" r:id="rId10"/>
          <w:headerReference w:type="default" r:id="rId11"/>
          <w:footerReference w:type="even" r:id="rId12"/>
          <w:footerReference w:type="default" r:id="rId13"/>
          <w:headerReference w:type="first" r:id="rId14"/>
          <w:footerReference w:type="first" r:id="rId15"/>
          <w:pgSz w:w="11906" w:h="16838" w:code="9"/>
          <w:pgMar w:top="567" w:right="850" w:bottom="1134" w:left="1418" w:header="0" w:footer="0" w:gutter="0"/>
          <w:pgNumType w:start="1"/>
          <w:cols w:space="425"/>
          <w:docGrid w:type="lines" w:linePitch="312"/>
        </w:sectPr>
      </w:pPr>
      <w:r>
        <w:pict>
          <v:group id="_x0000_s1039" style="position:absolute;left:0;text-align:left;margin-left:36.15pt;margin-top:717pt;width:413pt;height:48.95pt;z-index:3" coordorigin="1878,2730" coordsize="8260,979">
            <v:rect id="_x0000_s1040" style="position:absolute;left:1878;top:2730;width:7073;height:979" stroked="f">
              <v:textbox style="mso-next-textbox:#_x0000_s1040">
                <w:txbxContent>
                  <w:p w:rsidR="00F81E16" w:rsidRPr="00EF5769" w:rsidRDefault="00F81E16" w:rsidP="0026705B">
                    <w:pPr>
                      <w:spacing w:line="440" w:lineRule="exact"/>
                      <w:jc w:val="distribute"/>
                      <w:rPr>
                        <w:rFonts w:ascii="仿宋" w:eastAsia="仿宋" w:hAnsi="仿宋"/>
                        <w:b/>
                        <w:sz w:val="44"/>
                        <w:szCs w:val="44"/>
                      </w:rPr>
                    </w:pPr>
                    <w:r w:rsidRPr="00EF5769">
                      <w:rPr>
                        <w:rFonts w:ascii="仿宋" w:eastAsia="仿宋" w:hAnsi="仿宋" w:hint="eastAsia"/>
                        <w:b/>
                        <w:sz w:val="44"/>
                        <w:szCs w:val="44"/>
                      </w:rPr>
                      <w:t>国 家 市 场 监 督 管 理 总 局</w:t>
                    </w:r>
                  </w:p>
                  <w:p w:rsidR="00F81E16" w:rsidRPr="00EF5769" w:rsidRDefault="00F81E16" w:rsidP="0026705B">
                    <w:pPr>
                      <w:spacing w:line="440" w:lineRule="exact"/>
                      <w:jc w:val="distribute"/>
                      <w:rPr>
                        <w:rFonts w:ascii="仿宋" w:eastAsia="仿宋" w:hAnsi="仿宋"/>
                      </w:rPr>
                    </w:pPr>
                    <w:r w:rsidRPr="00EF5769">
                      <w:rPr>
                        <w:rFonts w:ascii="仿宋" w:eastAsia="仿宋" w:hAnsi="仿宋" w:hint="eastAsia"/>
                        <w:b/>
                        <w:sz w:val="44"/>
                        <w:szCs w:val="44"/>
                      </w:rPr>
                      <w:t>中国国家标准化管理委员会</w:t>
                    </w:r>
                  </w:p>
                </w:txbxContent>
              </v:textbox>
            </v:rect>
            <v:rect id="_x0000_s1041" style="position:absolute;left:8951;top:2730;width:1187;height:979;v-text-anchor:middle" stroked="f">
              <v:textbox style="mso-next-textbox:#_x0000_s1041">
                <w:txbxContent>
                  <w:p w:rsidR="00F81E16" w:rsidRPr="00EF5769" w:rsidRDefault="00F81E16" w:rsidP="0026705B">
                    <w:pPr>
                      <w:jc w:val="center"/>
                      <w:rPr>
                        <w:rFonts w:ascii="Arial" w:eastAsia="仿宋" w:hAnsi="Arial" w:cs="Arial"/>
                        <w:sz w:val="44"/>
                        <w:szCs w:val="44"/>
                      </w:rPr>
                    </w:pPr>
                    <w:r w:rsidRPr="00EF5769">
                      <w:rPr>
                        <w:rFonts w:ascii="Arial" w:eastAsia="仿宋" w:hAnsi="仿宋" w:cs="Arial"/>
                        <w:sz w:val="44"/>
                        <w:szCs w:val="44"/>
                      </w:rPr>
                      <w:t>发布</w:t>
                    </w:r>
                  </w:p>
                </w:txbxContent>
              </v:textbox>
            </v:rect>
          </v:group>
        </w:pict>
      </w:r>
      <w:r>
        <w:pict>
          <v:line id="_x0000_s1035" style="position:absolute;left:0;text-align:left;z-index:2" from="-.05pt,184.25pt" to="481.85pt,184.25pt"/>
        </w:pict>
      </w:r>
    </w:p>
    <w:p w:rsidR="00B80693" w:rsidRPr="00B80693" w:rsidRDefault="00B80693" w:rsidP="00B80693">
      <w:pPr>
        <w:pStyle w:val="aff8"/>
      </w:pPr>
      <w:bookmarkStart w:id="15" w:name="_Toc15490506"/>
      <w:bookmarkStart w:id="16" w:name="_Toc15490744"/>
      <w:bookmarkStart w:id="17" w:name="_Toc15490980"/>
      <w:bookmarkStart w:id="18" w:name="_Toc15570018"/>
      <w:bookmarkStart w:id="19" w:name="_Toc16195222"/>
      <w:bookmarkStart w:id="20" w:name="_Toc16197378"/>
      <w:bookmarkStart w:id="21" w:name="_Toc16198557"/>
      <w:bookmarkStart w:id="22" w:name="_Toc27957431"/>
      <w:bookmarkStart w:id="23" w:name="_Toc47312870"/>
      <w:bookmarkStart w:id="24" w:name="_Toc47716643"/>
      <w:r w:rsidRPr="00B80693">
        <w:rPr>
          <w:rFonts w:hint="eastAsia"/>
        </w:rPr>
        <w:lastRenderedPageBreak/>
        <w:t>目</w:t>
      </w:r>
      <w:bookmarkStart w:id="25" w:name="BKML"/>
      <w:r w:rsidRPr="00B80693">
        <w:rPr>
          <w:rFonts w:hAnsi="黑体"/>
        </w:rPr>
        <w:t> </w:t>
      </w:r>
      <w:r w:rsidRPr="00B80693">
        <w:rPr>
          <w:rFonts w:hAnsi="黑体"/>
        </w:rPr>
        <w:t> </w:t>
      </w:r>
      <w:r w:rsidRPr="00B80693">
        <w:rPr>
          <w:rFonts w:hint="eastAsia"/>
        </w:rPr>
        <w:t>次</w:t>
      </w:r>
      <w:bookmarkEnd w:id="25"/>
    </w:p>
    <w:p w:rsidR="00B80693" w:rsidRPr="00B80693" w:rsidRDefault="008F43EF" w:rsidP="00B80693">
      <w:pPr>
        <w:pStyle w:val="11"/>
        <w:spacing w:before="78" w:after="78"/>
        <w:rPr>
          <w:rFonts w:asciiTheme="minorHAnsi" w:eastAsiaTheme="minorEastAsia" w:hAnsiTheme="minorHAnsi" w:cstheme="minorBidi"/>
          <w:noProof/>
          <w:szCs w:val="22"/>
        </w:rPr>
      </w:pPr>
      <w:r w:rsidRPr="008F43EF">
        <w:fldChar w:fldCharType="begin" w:fldLock="1"/>
      </w:r>
      <w:r w:rsidR="00B80693" w:rsidRPr="00B80693">
        <w:instrText xml:space="preserve"> </w:instrText>
      </w:r>
      <w:r w:rsidR="00B80693" w:rsidRPr="00B80693">
        <w:rPr>
          <w:rFonts w:hint="eastAsia"/>
        </w:rPr>
        <w:instrText>TOC \h \z \t"前言、引言标题,1,参考文献、索引标题,1,章标题,1,参考文献,1,附录标识,1,一级条标题, 3,二级条标题, 4" \* MERGEFORMAT</w:instrText>
      </w:r>
      <w:r w:rsidR="00B80693" w:rsidRPr="00B80693">
        <w:instrText xml:space="preserve"> </w:instrText>
      </w:r>
      <w:r w:rsidRPr="008F43EF">
        <w:fldChar w:fldCharType="separate"/>
      </w:r>
      <w:hyperlink w:anchor="_Toc47717693" w:history="1">
        <w:r w:rsidR="00B80693" w:rsidRPr="00B80693">
          <w:rPr>
            <w:rStyle w:val="afff6"/>
            <w:rFonts w:hint="eastAsia"/>
          </w:rPr>
          <w:t>前言</w:t>
        </w:r>
        <w:r w:rsidR="00B80693" w:rsidRPr="00B80693">
          <w:rPr>
            <w:noProof/>
            <w:webHidden/>
          </w:rPr>
          <w:tab/>
        </w:r>
        <w:r w:rsidRPr="00B80693">
          <w:rPr>
            <w:noProof/>
            <w:webHidden/>
          </w:rPr>
          <w:fldChar w:fldCharType="begin" w:fldLock="1"/>
        </w:r>
        <w:r w:rsidR="00B80693" w:rsidRPr="00B80693">
          <w:rPr>
            <w:noProof/>
            <w:webHidden/>
          </w:rPr>
          <w:instrText xml:space="preserve"> PAGEREF _Toc47717693 \h </w:instrText>
        </w:r>
        <w:r w:rsidRPr="00B80693">
          <w:rPr>
            <w:noProof/>
            <w:webHidden/>
          </w:rPr>
        </w:r>
        <w:r w:rsidRPr="00B80693">
          <w:rPr>
            <w:noProof/>
            <w:webHidden/>
          </w:rPr>
          <w:fldChar w:fldCharType="separate"/>
        </w:r>
        <w:r w:rsidR="00B80693" w:rsidRPr="00B80693">
          <w:rPr>
            <w:noProof/>
            <w:webHidden/>
          </w:rPr>
          <w:t>V</w:t>
        </w:r>
        <w:r w:rsidRPr="00B80693">
          <w:rPr>
            <w:noProof/>
            <w:webHidden/>
          </w:rPr>
          <w:fldChar w:fldCharType="end"/>
        </w:r>
      </w:hyperlink>
    </w:p>
    <w:p w:rsidR="00B80693" w:rsidRPr="00B80693" w:rsidRDefault="008F43EF" w:rsidP="00B80693">
      <w:pPr>
        <w:pStyle w:val="11"/>
        <w:spacing w:before="78" w:after="78"/>
        <w:rPr>
          <w:rFonts w:asciiTheme="minorHAnsi" w:eastAsiaTheme="minorEastAsia" w:hAnsiTheme="minorHAnsi" w:cstheme="minorBidi"/>
          <w:noProof/>
          <w:szCs w:val="22"/>
        </w:rPr>
      </w:pPr>
      <w:hyperlink w:anchor="_Toc47717694" w:history="1">
        <w:r w:rsidR="00B80693" w:rsidRPr="00B80693">
          <w:rPr>
            <w:rStyle w:val="afff6"/>
          </w:rPr>
          <w:t>1</w:t>
        </w:r>
        <w:r w:rsidR="00B80693">
          <w:rPr>
            <w:rStyle w:val="afff6"/>
            <w:rFonts w:hint="eastAsia"/>
          </w:rPr>
          <w:t xml:space="preserve">　</w:t>
        </w:r>
        <w:r w:rsidR="00B80693" w:rsidRPr="00B80693">
          <w:rPr>
            <w:rStyle w:val="afff6"/>
            <w:rFonts w:hint="eastAsia"/>
          </w:rPr>
          <w:t>范围</w:t>
        </w:r>
        <w:r w:rsidR="00B80693" w:rsidRPr="00B80693">
          <w:rPr>
            <w:noProof/>
            <w:webHidden/>
          </w:rPr>
          <w:tab/>
        </w:r>
        <w:r w:rsidRPr="00B80693">
          <w:rPr>
            <w:noProof/>
            <w:webHidden/>
          </w:rPr>
          <w:fldChar w:fldCharType="begin" w:fldLock="1"/>
        </w:r>
        <w:r w:rsidR="00B80693" w:rsidRPr="00B80693">
          <w:rPr>
            <w:noProof/>
            <w:webHidden/>
          </w:rPr>
          <w:instrText xml:space="preserve"> PAGEREF _Toc47717694 \h </w:instrText>
        </w:r>
        <w:r w:rsidRPr="00B80693">
          <w:rPr>
            <w:noProof/>
            <w:webHidden/>
          </w:rPr>
        </w:r>
        <w:r w:rsidRPr="00B80693">
          <w:rPr>
            <w:noProof/>
            <w:webHidden/>
          </w:rPr>
          <w:fldChar w:fldCharType="separate"/>
        </w:r>
        <w:r w:rsidR="00B80693" w:rsidRPr="00B80693">
          <w:rPr>
            <w:noProof/>
            <w:webHidden/>
          </w:rPr>
          <w:t>1</w:t>
        </w:r>
        <w:r w:rsidRPr="00B80693">
          <w:rPr>
            <w:noProof/>
            <w:webHidden/>
          </w:rPr>
          <w:fldChar w:fldCharType="end"/>
        </w:r>
      </w:hyperlink>
    </w:p>
    <w:p w:rsidR="00B80693" w:rsidRPr="00B80693" w:rsidRDefault="008F43EF" w:rsidP="00B80693">
      <w:pPr>
        <w:pStyle w:val="11"/>
        <w:spacing w:before="78" w:after="78"/>
        <w:rPr>
          <w:rFonts w:asciiTheme="minorHAnsi" w:eastAsiaTheme="minorEastAsia" w:hAnsiTheme="minorHAnsi" w:cstheme="minorBidi"/>
          <w:noProof/>
          <w:szCs w:val="22"/>
        </w:rPr>
      </w:pPr>
      <w:hyperlink w:anchor="_Toc47717695" w:history="1">
        <w:r w:rsidR="00B80693" w:rsidRPr="00B80693">
          <w:rPr>
            <w:rStyle w:val="afff6"/>
          </w:rPr>
          <w:t>2</w:t>
        </w:r>
        <w:r w:rsidR="00B80693">
          <w:rPr>
            <w:rStyle w:val="afff6"/>
            <w:rFonts w:hint="eastAsia"/>
          </w:rPr>
          <w:t xml:space="preserve">　</w:t>
        </w:r>
        <w:r w:rsidR="00B80693" w:rsidRPr="00B80693">
          <w:rPr>
            <w:rStyle w:val="afff6"/>
            <w:rFonts w:hint="eastAsia"/>
          </w:rPr>
          <w:t>规范性引用文件</w:t>
        </w:r>
        <w:r w:rsidR="00B80693" w:rsidRPr="00B80693">
          <w:rPr>
            <w:noProof/>
            <w:webHidden/>
          </w:rPr>
          <w:tab/>
        </w:r>
        <w:r w:rsidRPr="00B80693">
          <w:rPr>
            <w:noProof/>
            <w:webHidden/>
          </w:rPr>
          <w:fldChar w:fldCharType="begin" w:fldLock="1"/>
        </w:r>
        <w:r w:rsidR="00B80693" w:rsidRPr="00B80693">
          <w:rPr>
            <w:noProof/>
            <w:webHidden/>
          </w:rPr>
          <w:instrText xml:space="preserve"> PAGEREF _Toc47717695 \h </w:instrText>
        </w:r>
        <w:r w:rsidRPr="00B80693">
          <w:rPr>
            <w:noProof/>
            <w:webHidden/>
          </w:rPr>
        </w:r>
        <w:r w:rsidRPr="00B80693">
          <w:rPr>
            <w:noProof/>
            <w:webHidden/>
          </w:rPr>
          <w:fldChar w:fldCharType="separate"/>
        </w:r>
        <w:r w:rsidR="00B80693" w:rsidRPr="00B80693">
          <w:rPr>
            <w:noProof/>
            <w:webHidden/>
          </w:rPr>
          <w:t>1</w:t>
        </w:r>
        <w:r w:rsidRPr="00B80693">
          <w:rPr>
            <w:noProof/>
            <w:webHidden/>
          </w:rPr>
          <w:fldChar w:fldCharType="end"/>
        </w:r>
      </w:hyperlink>
    </w:p>
    <w:p w:rsidR="00B80693" w:rsidRPr="00B80693" w:rsidRDefault="008F43EF" w:rsidP="00B80693">
      <w:pPr>
        <w:pStyle w:val="11"/>
        <w:spacing w:before="78" w:after="78"/>
        <w:rPr>
          <w:rFonts w:asciiTheme="minorHAnsi" w:eastAsiaTheme="minorEastAsia" w:hAnsiTheme="minorHAnsi" w:cstheme="minorBidi"/>
          <w:noProof/>
          <w:szCs w:val="22"/>
        </w:rPr>
      </w:pPr>
      <w:hyperlink w:anchor="_Toc47717696" w:history="1">
        <w:r w:rsidR="00B80693" w:rsidRPr="00B80693">
          <w:rPr>
            <w:rStyle w:val="afff6"/>
          </w:rPr>
          <w:t>3</w:t>
        </w:r>
        <w:r w:rsidR="00B80693">
          <w:rPr>
            <w:rStyle w:val="afff6"/>
            <w:rFonts w:hint="eastAsia"/>
          </w:rPr>
          <w:t xml:space="preserve">　</w:t>
        </w:r>
        <w:r w:rsidR="00B80693" w:rsidRPr="00B80693">
          <w:rPr>
            <w:rStyle w:val="afff6"/>
            <w:rFonts w:hint="eastAsia"/>
          </w:rPr>
          <w:t>术语、定义和符号</w:t>
        </w:r>
        <w:r w:rsidR="00B80693" w:rsidRPr="00B80693">
          <w:rPr>
            <w:noProof/>
            <w:webHidden/>
          </w:rPr>
          <w:tab/>
        </w:r>
        <w:r w:rsidRPr="00B80693">
          <w:rPr>
            <w:noProof/>
            <w:webHidden/>
          </w:rPr>
          <w:fldChar w:fldCharType="begin" w:fldLock="1"/>
        </w:r>
        <w:r w:rsidR="00B80693" w:rsidRPr="00B80693">
          <w:rPr>
            <w:noProof/>
            <w:webHidden/>
          </w:rPr>
          <w:instrText xml:space="preserve"> PAGEREF _Toc47717696 \h </w:instrText>
        </w:r>
        <w:r w:rsidRPr="00B80693">
          <w:rPr>
            <w:noProof/>
            <w:webHidden/>
          </w:rPr>
        </w:r>
        <w:r w:rsidRPr="00B80693">
          <w:rPr>
            <w:noProof/>
            <w:webHidden/>
          </w:rPr>
          <w:fldChar w:fldCharType="separate"/>
        </w:r>
        <w:r w:rsidR="00B80693" w:rsidRPr="00B80693">
          <w:rPr>
            <w:noProof/>
            <w:webHidden/>
          </w:rPr>
          <w:t>3</w:t>
        </w:r>
        <w:r w:rsidRPr="00B80693">
          <w:rPr>
            <w:noProof/>
            <w:webHidden/>
          </w:rPr>
          <w:fldChar w:fldCharType="end"/>
        </w:r>
      </w:hyperlink>
    </w:p>
    <w:p w:rsidR="00B80693" w:rsidRPr="00B80693" w:rsidRDefault="008F43EF" w:rsidP="00B80693">
      <w:pPr>
        <w:pStyle w:val="3"/>
        <w:ind w:firstLine="210"/>
        <w:rPr>
          <w:rFonts w:asciiTheme="minorHAnsi" w:eastAsiaTheme="minorEastAsia" w:hAnsiTheme="minorHAnsi" w:cstheme="minorBidi"/>
          <w:noProof/>
          <w:szCs w:val="22"/>
        </w:rPr>
      </w:pPr>
      <w:hyperlink w:anchor="_Toc47717697" w:history="1">
        <w:r w:rsidR="00B80693" w:rsidRPr="00B80693">
          <w:rPr>
            <w:rStyle w:val="afff6"/>
          </w:rPr>
          <w:t>3.1</w:t>
        </w:r>
        <w:r w:rsidR="00B80693">
          <w:rPr>
            <w:rStyle w:val="afff6"/>
            <w:rFonts w:hint="eastAsia"/>
          </w:rPr>
          <w:t xml:space="preserve">　</w:t>
        </w:r>
        <w:r w:rsidR="00B80693" w:rsidRPr="00B80693">
          <w:rPr>
            <w:rStyle w:val="afff6"/>
            <w:rFonts w:hint="eastAsia"/>
          </w:rPr>
          <w:t>术语、定义</w:t>
        </w:r>
        <w:r w:rsidR="00B80693" w:rsidRPr="00B80693">
          <w:rPr>
            <w:noProof/>
            <w:webHidden/>
          </w:rPr>
          <w:tab/>
        </w:r>
        <w:r w:rsidRPr="00B80693">
          <w:rPr>
            <w:noProof/>
            <w:webHidden/>
          </w:rPr>
          <w:fldChar w:fldCharType="begin" w:fldLock="1"/>
        </w:r>
        <w:r w:rsidR="00B80693" w:rsidRPr="00B80693">
          <w:rPr>
            <w:noProof/>
            <w:webHidden/>
          </w:rPr>
          <w:instrText xml:space="preserve"> PAGEREF _Toc47717697 \h </w:instrText>
        </w:r>
        <w:r w:rsidRPr="00B80693">
          <w:rPr>
            <w:noProof/>
            <w:webHidden/>
          </w:rPr>
        </w:r>
        <w:r w:rsidRPr="00B80693">
          <w:rPr>
            <w:noProof/>
            <w:webHidden/>
          </w:rPr>
          <w:fldChar w:fldCharType="separate"/>
        </w:r>
        <w:r w:rsidR="00B80693" w:rsidRPr="00B80693">
          <w:rPr>
            <w:noProof/>
            <w:webHidden/>
          </w:rPr>
          <w:t>3</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698" w:history="1">
        <w:r w:rsidR="00B80693" w:rsidRPr="00B80693">
          <w:rPr>
            <w:rStyle w:val="afff6"/>
          </w:rPr>
          <w:t>3.1.1</w:t>
        </w:r>
        <w:r w:rsidR="00B80693">
          <w:rPr>
            <w:rStyle w:val="afff6"/>
            <w:rFonts w:hint="eastAsia"/>
          </w:rPr>
          <w:t xml:space="preserve">　</w:t>
        </w:r>
        <w:r w:rsidR="00B80693" w:rsidRPr="00B80693">
          <w:rPr>
            <w:rStyle w:val="afff6"/>
            <w:rFonts w:hint="eastAsia"/>
          </w:rPr>
          <w:t>通用术语和定义</w:t>
        </w:r>
        <w:r w:rsidR="00B80693" w:rsidRPr="00B80693">
          <w:rPr>
            <w:noProof/>
            <w:webHidden/>
          </w:rPr>
          <w:tab/>
        </w:r>
        <w:r w:rsidRPr="00B80693">
          <w:rPr>
            <w:noProof/>
            <w:webHidden/>
          </w:rPr>
          <w:fldChar w:fldCharType="begin" w:fldLock="1"/>
        </w:r>
        <w:r w:rsidR="00B80693" w:rsidRPr="00B80693">
          <w:rPr>
            <w:noProof/>
            <w:webHidden/>
          </w:rPr>
          <w:instrText xml:space="preserve"> PAGEREF _Toc47717698 \h </w:instrText>
        </w:r>
        <w:r w:rsidRPr="00B80693">
          <w:rPr>
            <w:noProof/>
            <w:webHidden/>
          </w:rPr>
        </w:r>
        <w:r w:rsidRPr="00B80693">
          <w:rPr>
            <w:noProof/>
            <w:webHidden/>
          </w:rPr>
          <w:fldChar w:fldCharType="separate"/>
        </w:r>
        <w:r w:rsidR="00B80693" w:rsidRPr="00B80693">
          <w:rPr>
            <w:noProof/>
            <w:webHidden/>
          </w:rPr>
          <w:t>3</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699" w:history="1">
        <w:r w:rsidR="00B80693" w:rsidRPr="00B80693">
          <w:rPr>
            <w:rStyle w:val="afff6"/>
          </w:rPr>
          <w:t>3.1.2</w:t>
        </w:r>
        <w:r w:rsidR="00B80693">
          <w:rPr>
            <w:rStyle w:val="afff6"/>
          </w:rPr>
          <w:t xml:space="preserve">　</w:t>
        </w:r>
        <w:r w:rsidR="00B80693" w:rsidRPr="00B80693">
          <w:rPr>
            <w:rStyle w:val="afff6"/>
          </w:rPr>
          <w:t>SSD</w:t>
        </w:r>
        <w:r w:rsidR="00B80693" w:rsidRPr="00B80693">
          <w:rPr>
            <w:rStyle w:val="afff6"/>
            <w:rFonts w:hint="eastAsia"/>
          </w:rPr>
          <w:t>有关的术语和定义</w:t>
        </w:r>
        <w:r w:rsidR="00B80693" w:rsidRPr="00B80693">
          <w:rPr>
            <w:noProof/>
            <w:webHidden/>
          </w:rPr>
          <w:tab/>
        </w:r>
        <w:r w:rsidRPr="00B80693">
          <w:rPr>
            <w:noProof/>
            <w:webHidden/>
          </w:rPr>
          <w:fldChar w:fldCharType="begin" w:fldLock="1"/>
        </w:r>
        <w:r w:rsidR="00B80693" w:rsidRPr="00B80693">
          <w:rPr>
            <w:noProof/>
            <w:webHidden/>
          </w:rPr>
          <w:instrText xml:space="preserve"> PAGEREF _Toc47717699 \h </w:instrText>
        </w:r>
        <w:r w:rsidRPr="00B80693">
          <w:rPr>
            <w:noProof/>
            <w:webHidden/>
          </w:rPr>
        </w:r>
        <w:r w:rsidRPr="00B80693">
          <w:rPr>
            <w:noProof/>
            <w:webHidden/>
          </w:rPr>
          <w:fldChar w:fldCharType="separate"/>
        </w:r>
        <w:r w:rsidR="00B80693" w:rsidRPr="00B80693">
          <w:rPr>
            <w:noProof/>
            <w:webHidden/>
          </w:rPr>
          <w:t>3</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00" w:history="1">
        <w:r w:rsidR="00B80693" w:rsidRPr="00B80693">
          <w:rPr>
            <w:rStyle w:val="afff6"/>
          </w:rPr>
          <w:t>3.1.3</w:t>
        </w:r>
        <w:r w:rsidR="00B80693">
          <w:rPr>
            <w:rStyle w:val="afff6"/>
          </w:rPr>
          <w:t xml:space="preserve">　</w:t>
        </w:r>
        <w:r w:rsidR="00B80693" w:rsidRPr="00B80693">
          <w:rPr>
            <w:rStyle w:val="afff6"/>
          </w:rPr>
          <w:t>ASD</w:t>
        </w:r>
        <w:r w:rsidR="00B80693" w:rsidRPr="00B80693">
          <w:rPr>
            <w:rStyle w:val="afff6"/>
            <w:rFonts w:hint="eastAsia"/>
          </w:rPr>
          <w:t>有关的术语和定义</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_Toc47717700 \h </w:instrText>
        </w:r>
        <w:r w:rsidRPr="00B80693">
          <w:rPr>
            <w:noProof/>
            <w:webHidden/>
          </w:rPr>
        </w:r>
        <w:r w:rsidRPr="00B80693">
          <w:rPr>
            <w:noProof/>
            <w:webHidden/>
          </w:rPr>
          <w:fldChar w:fldCharType="separate"/>
        </w:r>
        <w:r w:rsidR="00B80693" w:rsidRPr="00B80693">
          <w:rPr>
            <w:noProof/>
            <w:webHidden/>
          </w:rPr>
          <w:t>15</w:t>
        </w:r>
        <w:r w:rsidRPr="00B80693">
          <w:rPr>
            <w:noProof/>
            <w:webHidden/>
          </w:rPr>
          <w:fldChar w:fldCharType="end"/>
        </w:r>
      </w:hyperlink>
    </w:p>
    <w:p w:rsidR="00B80693" w:rsidRPr="00B80693" w:rsidRDefault="008F43EF" w:rsidP="00B80693">
      <w:pPr>
        <w:pStyle w:val="3"/>
        <w:ind w:firstLine="210"/>
        <w:rPr>
          <w:rFonts w:asciiTheme="minorHAnsi" w:eastAsiaTheme="minorEastAsia" w:hAnsiTheme="minorHAnsi" w:cstheme="minorBidi"/>
          <w:noProof/>
          <w:szCs w:val="22"/>
        </w:rPr>
      </w:pPr>
      <w:hyperlink w:anchor="_Toc47717701" w:history="1">
        <w:r w:rsidR="00B80693" w:rsidRPr="00B80693">
          <w:rPr>
            <w:rStyle w:val="afff6"/>
          </w:rPr>
          <w:t>3.2</w:t>
        </w:r>
        <w:r w:rsidR="00B80693">
          <w:rPr>
            <w:rStyle w:val="afff6"/>
            <w:rFonts w:hint="eastAsia"/>
          </w:rPr>
          <w:t xml:space="preserve">　</w:t>
        </w:r>
        <w:r w:rsidR="00B80693" w:rsidRPr="00B80693">
          <w:rPr>
            <w:rStyle w:val="afff6"/>
            <w:rFonts w:hint="eastAsia"/>
          </w:rPr>
          <w:t>符号</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_Toc47717701 \h </w:instrText>
        </w:r>
        <w:r w:rsidRPr="00B80693">
          <w:rPr>
            <w:noProof/>
            <w:webHidden/>
          </w:rPr>
        </w:r>
        <w:r w:rsidRPr="00B80693">
          <w:rPr>
            <w:noProof/>
            <w:webHidden/>
          </w:rPr>
          <w:fldChar w:fldCharType="separate"/>
        </w:r>
        <w:r w:rsidR="00B80693" w:rsidRPr="00B80693">
          <w:rPr>
            <w:noProof/>
            <w:webHidden/>
          </w:rPr>
          <w:t>18</w:t>
        </w:r>
        <w:r w:rsidRPr="00B80693">
          <w:rPr>
            <w:noProof/>
            <w:webHidden/>
          </w:rPr>
          <w:fldChar w:fldCharType="end"/>
        </w:r>
      </w:hyperlink>
    </w:p>
    <w:p w:rsidR="00B80693" w:rsidRPr="00B80693" w:rsidRDefault="008F43EF" w:rsidP="00B80693">
      <w:pPr>
        <w:pStyle w:val="11"/>
        <w:spacing w:before="78" w:after="78"/>
        <w:rPr>
          <w:rFonts w:asciiTheme="minorHAnsi" w:eastAsiaTheme="minorEastAsia" w:hAnsiTheme="minorHAnsi" w:cstheme="minorBidi"/>
          <w:noProof/>
          <w:szCs w:val="22"/>
        </w:rPr>
      </w:pPr>
      <w:hyperlink w:anchor="_Toc47717702" w:history="1">
        <w:r w:rsidR="00B80693" w:rsidRPr="00B80693">
          <w:rPr>
            <w:rStyle w:val="afff6"/>
          </w:rPr>
          <w:t>4</w:t>
        </w:r>
        <w:r w:rsidR="00B80693">
          <w:rPr>
            <w:rStyle w:val="afff6"/>
            <w:rFonts w:hint="eastAsia"/>
          </w:rPr>
          <w:t xml:space="preserve">　</w:t>
        </w:r>
        <w:r w:rsidR="00B80693" w:rsidRPr="00B80693">
          <w:rPr>
            <w:rStyle w:val="afff6"/>
            <w:rFonts w:hint="eastAsia"/>
          </w:rPr>
          <w:t>分类、代号和型号</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_Toc47717702 \h </w:instrText>
        </w:r>
        <w:r w:rsidRPr="00B80693">
          <w:rPr>
            <w:noProof/>
            <w:webHidden/>
          </w:rPr>
        </w:r>
        <w:r w:rsidRPr="00B80693">
          <w:rPr>
            <w:noProof/>
            <w:webHidden/>
          </w:rPr>
          <w:fldChar w:fldCharType="separate"/>
        </w:r>
        <w:r w:rsidR="00B80693" w:rsidRPr="00B80693">
          <w:rPr>
            <w:noProof/>
            <w:webHidden/>
          </w:rPr>
          <w:t>19</w:t>
        </w:r>
        <w:r w:rsidRPr="00B80693">
          <w:rPr>
            <w:noProof/>
            <w:webHidden/>
          </w:rPr>
          <w:fldChar w:fldCharType="end"/>
        </w:r>
      </w:hyperlink>
    </w:p>
    <w:p w:rsidR="00B80693" w:rsidRPr="00B80693" w:rsidRDefault="008F43EF" w:rsidP="00B80693">
      <w:pPr>
        <w:pStyle w:val="3"/>
        <w:ind w:firstLine="210"/>
        <w:rPr>
          <w:rFonts w:asciiTheme="minorHAnsi" w:eastAsiaTheme="minorEastAsia" w:hAnsiTheme="minorHAnsi" w:cstheme="minorBidi"/>
          <w:noProof/>
          <w:szCs w:val="22"/>
        </w:rPr>
      </w:pPr>
      <w:hyperlink w:anchor="_Toc47717703" w:history="1">
        <w:r w:rsidR="00B80693" w:rsidRPr="00B80693">
          <w:rPr>
            <w:rStyle w:val="afff6"/>
          </w:rPr>
          <w:t>4.1</w:t>
        </w:r>
        <w:r w:rsidR="00B80693">
          <w:rPr>
            <w:rStyle w:val="afff6"/>
            <w:rFonts w:hint="eastAsia"/>
          </w:rPr>
          <w:t xml:space="preserve">　</w:t>
        </w:r>
        <w:r w:rsidR="00B80693" w:rsidRPr="00B80693">
          <w:rPr>
            <w:rStyle w:val="afff6"/>
            <w:rFonts w:hint="eastAsia"/>
          </w:rPr>
          <w:t>分类</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_Toc47717703 \h </w:instrText>
        </w:r>
        <w:r w:rsidRPr="00B80693">
          <w:rPr>
            <w:noProof/>
            <w:webHidden/>
          </w:rPr>
        </w:r>
        <w:r w:rsidRPr="00B80693">
          <w:rPr>
            <w:noProof/>
            <w:webHidden/>
          </w:rPr>
          <w:fldChar w:fldCharType="separate"/>
        </w:r>
        <w:r w:rsidR="00B80693" w:rsidRPr="00B80693">
          <w:rPr>
            <w:noProof/>
            <w:webHidden/>
          </w:rPr>
          <w:t>19</w:t>
        </w:r>
        <w:r w:rsidRPr="00B80693">
          <w:rPr>
            <w:noProof/>
            <w:webHidden/>
          </w:rPr>
          <w:fldChar w:fldCharType="end"/>
        </w:r>
      </w:hyperlink>
    </w:p>
    <w:p w:rsidR="00B80693" w:rsidRPr="00B80693" w:rsidRDefault="008F43EF" w:rsidP="00B80693">
      <w:pPr>
        <w:pStyle w:val="3"/>
        <w:ind w:firstLine="210"/>
        <w:rPr>
          <w:rFonts w:asciiTheme="minorHAnsi" w:eastAsiaTheme="minorEastAsia" w:hAnsiTheme="minorHAnsi" w:cstheme="minorBidi"/>
          <w:noProof/>
          <w:szCs w:val="22"/>
        </w:rPr>
      </w:pPr>
      <w:hyperlink w:anchor="_Toc47717704" w:history="1">
        <w:r w:rsidR="00B80693" w:rsidRPr="00B80693">
          <w:rPr>
            <w:rStyle w:val="afff6"/>
          </w:rPr>
          <w:t>4.2</w:t>
        </w:r>
        <w:r w:rsidR="00B80693">
          <w:rPr>
            <w:rStyle w:val="afff6"/>
            <w:rFonts w:hint="eastAsia"/>
          </w:rPr>
          <w:t xml:space="preserve">　</w:t>
        </w:r>
        <w:r w:rsidR="00B80693" w:rsidRPr="00B80693">
          <w:rPr>
            <w:rStyle w:val="afff6"/>
            <w:rFonts w:hint="eastAsia"/>
          </w:rPr>
          <w:t>代号</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_Toc47717704 \h </w:instrText>
        </w:r>
        <w:r w:rsidRPr="00B80693">
          <w:rPr>
            <w:noProof/>
            <w:webHidden/>
          </w:rPr>
        </w:r>
        <w:r w:rsidRPr="00B80693">
          <w:rPr>
            <w:noProof/>
            <w:webHidden/>
          </w:rPr>
          <w:fldChar w:fldCharType="separate"/>
        </w:r>
        <w:r w:rsidR="00B80693" w:rsidRPr="00B80693">
          <w:rPr>
            <w:noProof/>
            <w:webHidden/>
          </w:rPr>
          <w:t>20</w:t>
        </w:r>
        <w:r w:rsidRPr="00B80693">
          <w:rPr>
            <w:noProof/>
            <w:webHidden/>
          </w:rPr>
          <w:fldChar w:fldCharType="end"/>
        </w:r>
      </w:hyperlink>
    </w:p>
    <w:p w:rsidR="00B80693" w:rsidRPr="00B80693" w:rsidRDefault="008F43EF" w:rsidP="00B80693">
      <w:pPr>
        <w:pStyle w:val="3"/>
        <w:ind w:firstLine="210"/>
        <w:rPr>
          <w:rFonts w:asciiTheme="minorHAnsi" w:eastAsiaTheme="minorEastAsia" w:hAnsiTheme="minorHAnsi" w:cstheme="minorBidi"/>
          <w:noProof/>
          <w:szCs w:val="22"/>
        </w:rPr>
      </w:pPr>
      <w:hyperlink w:anchor="_Toc47717705" w:history="1">
        <w:r w:rsidR="00B80693" w:rsidRPr="00B80693">
          <w:rPr>
            <w:rStyle w:val="afff6"/>
          </w:rPr>
          <w:t>4.3</w:t>
        </w:r>
        <w:r w:rsidR="00B80693">
          <w:rPr>
            <w:rStyle w:val="afff6"/>
            <w:rFonts w:hint="eastAsia"/>
            <w:lang w:val="de-DE"/>
          </w:rPr>
          <w:t xml:space="preserve">　</w:t>
        </w:r>
        <w:r w:rsidR="00B80693" w:rsidRPr="00B80693">
          <w:rPr>
            <w:rStyle w:val="afff6"/>
            <w:rFonts w:hint="eastAsia"/>
            <w:lang w:val="de-DE"/>
          </w:rPr>
          <w:t>型号</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_Toc47717705 \h </w:instrText>
        </w:r>
        <w:r w:rsidRPr="00B80693">
          <w:rPr>
            <w:noProof/>
            <w:webHidden/>
          </w:rPr>
        </w:r>
        <w:r w:rsidRPr="00B80693">
          <w:rPr>
            <w:noProof/>
            <w:webHidden/>
          </w:rPr>
          <w:fldChar w:fldCharType="separate"/>
        </w:r>
        <w:r w:rsidR="00B80693" w:rsidRPr="00B80693">
          <w:rPr>
            <w:noProof/>
            <w:webHidden/>
          </w:rPr>
          <w:t>21</w:t>
        </w:r>
        <w:r w:rsidRPr="00B80693">
          <w:rPr>
            <w:noProof/>
            <w:webHidden/>
          </w:rPr>
          <w:fldChar w:fldCharType="end"/>
        </w:r>
      </w:hyperlink>
    </w:p>
    <w:p w:rsidR="00B80693" w:rsidRPr="00B80693" w:rsidRDefault="008F43EF" w:rsidP="00B80693">
      <w:pPr>
        <w:pStyle w:val="11"/>
        <w:spacing w:before="78" w:after="78"/>
        <w:rPr>
          <w:rFonts w:asciiTheme="minorHAnsi" w:eastAsiaTheme="minorEastAsia" w:hAnsiTheme="minorHAnsi" w:cstheme="minorBidi"/>
          <w:noProof/>
          <w:szCs w:val="22"/>
        </w:rPr>
      </w:pPr>
      <w:hyperlink w:anchor="_Toc47717708" w:history="1">
        <w:r w:rsidR="00B80693" w:rsidRPr="00B80693">
          <w:rPr>
            <w:rStyle w:val="afff6"/>
          </w:rPr>
          <w:t>5</w:t>
        </w:r>
        <w:r w:rsidR="00B80693">
          <w:rPr>
            <w:rStyle w:val="afff6"/>
            <w:rFonts w:hint="eastAsia"/>
          </w:rPr>
          <w:t xml:space="preserve">　</w:t>
        </w:r>
        <w:r w:rsidR="00B80693" w:rsidRPr="00B80693">
          <w:rPr>
            <w:rStyle w:val="afff6"/>
            <w:rFonts w:hint="eastAsia"/>
          </w:rPr>
          <w:t>结构和材料</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_Toc47717708 \h </w:instrText>
        </w:r>
        <w:r w:rsidRPr="00B80693">
          <w:rPr>
            <w:noProof/>
            <w:webHidden/>
          </w:rPr>
        </w:r>
        <w:r w:rsidRPr="00B80693">
          <w:rPr>
            <w:noProof/>
            <w:webHidden/>
          </w:rPr>
          <w:fldChar w:fldCharType="separate"/>
        </w:r>
        <w:r w:rsidR="00B80693" w:rsidRPr="00B80693">
          <w:rPr>
            <w:noProof/>
            <w:webHidden/>
          </w:rPr>
          <w:t>21</w:t>
        </w:r>
        <w:r w:rsidRPr="00B80693">
          <w:rPr>
            <w:noProof/>
            <w:webHidden/>
          </w:rPr>
          <w:fldChar w:fldCharType="end"/>
        </w:r>
      </w:hyperlink>
    </w:p>
    <w:p w:rsidR="00B80693" w:rsidRPr="00B80693" w:rsidRDefault="008F43EF" w:rsidP="00B80693">
      <w:pPr>
        <w:pStyle w:val="3"/>
        <w:ind w:firstLine="210"/>
        <w:rPr>
          <w:rFonts w:asciiTheme="minorHAnsi" w:eastAsiaTheme="minorEastAsia" w:hAnsiTheme="minorHAnsi" w:cstheme="minorBidi"/>
          <w:noProof/>
          <w:szCs w:val="22"/>
        </w:rPr>
      </w:pPr>
      <w:hyperlink w:anchor="_Toc47717709" w:history="1">
        <w:r w:rsidR="00B80693" w:rsidRPr="00B80693">
          <w:rPr>
            <w:rStyle w:val="afff6"/>
          </w:rPr>
          <w:t>5.1</w:t>
        </w:r>
        <w:r w:rsidR="00B80693">
          <w:rPr>
            <w:rStyle w:val="afff6"/>
            <w:rFonts w:hint="eastAsia"/>
          </w:rPr>
          <w:t xml:space="preserve">　</w:t>
        </w:r>
        <w:r w:rsidR="00B80693" w:rsidRPr="00B80693">
          <w:rPr>
            <w:rStyle w:val="afff6"/>
            <w:rFonts w:hint="eastAsia"/>
          </w:rPr>
          <w:t>一般要求</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_Toc47717709 \h </w:instrText>
        </w:r>
        <w:r w:rsidRPr="00B80693">
          <w:rPr>
            <w:noProof/>
            <w:webHidden/>
          </w:rPr>
        </w:r>
        <w:r w:rsidRPr="00B80693">
          <w:rPr>
            <w:noProof/>
            <w:webHidden/>
          </w:rPr>
          <w:fldChar w:fldCharType="separate"/>
        </w:r>
        <w:r w:rsidR="00B80693" w:rsidRPr="00B80693">
          <w:rPr>
            <w:noProof/>
            <w:webHidden/>
          </w:rPr>
          <w:t>21</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10" w:history="1">
        <w:r w:rsidR="00B80693" w:rsidRPr="00B80693">
          <w:rPr>
            <w:rStyle w:val="afff6"/>
          </w:rPr>
          <w:t>5.1.1</w:t>
        </w:r>
        <w:r w:rsidR="00B80693">
          <w:rPr>
            <w:rStyle w:val="afff6"/>
            <w:rFonts w:hint="eastAsia"/>
          </w:rPr>
          <w:t xml:space="preserve">　</w:t>
        </w:r>
        <w:r w:rsidR="00B80693" w:rsidRPr="00B80693">
          <w:rPr>
            <w:rStyle w:val="afff6"/>
            <w:rFonts w:hint="eastAsia"/>
          </w:rPr>
          <w:t>设计压力</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_Toc47717710 \h </w:instrText>
        </w:r>
        <w:r w:rsidRPr="00B80693">
          <w:rPr>
            <w:noProof/>
            <w:webHidden/>
          </w:rPr>
        </w:r>
        <w:r w:rsidRPr="00B80693">
          <w:rPr>
            <w:noProof/>
            <w:webHidden/>
          </w:rPr>
          <w:fldChar w:fldCharType="separate"/>
        </w:r>
        <w:r w:rsidR="00B80693" w:rsidRPr="00B80693">
          <w:rPr>
            <w:noProof/>
            <w:webHidden/>
          </w:rPr>
          <w:t>21</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11" w:history="1">
        <w:r w:rsidR="00B80693" w:rsidRPr="00B80693">
          <w:rPr>
            <w:rStyle w:val="afff6"/>
          </w:rPr>
          <w:t>5.1.2</w:t>
        </w:r>
        <w:r w:rsidR="00B80693">
          <w:rPr>
            <w:rStyle w:val="afff6"/>
            <w:rFonts w:hint="eastAsia"/>
          </w:rPr>
          <w:t xml:space="preserve">　</w:t>
        </w:r>
        <w:r w:rsidR="00B80693" w:rsidRPr="00B80693">
          <w:rPr>
            <w:rStyle w:val="afff6"/>
            <w:rFonts w:hint="eastAsia"/>
          </w:rPr>
          <w:t>工作温度范围</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_Toc47717711 \h </w:instrText>
        </w:r>
        <w:r w:rsidRPr="00B80693">
          <w:rPr>
            <w:noProof/>
            <w:webHidden/>
          </w:rPr>
        </w:r>
        <w:r w:rsidRPr="00B80693">
          <w:rPr>
            <w:noProof/>
            <w:webHidden/>
          </w:rPr>
          <w:fldChar w:fldCharType="separate"/>
        </w:r>
        <w:r w:rsidR="00B80693" w:rsidRPr="00B80693">
          <w:rPr>
            <w:noProof/>
            <w:webHidden/>
          </w:rPr>
          <w:t>22</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12" w:history="1">
        <w:r w:rsidR="00B80693" w:rsidRPr="00B80693">
          <w:rPr>
            <w:rStyle w:val="afff6"/>
          </w:rPr>
          <w:t>5.1.3</w:t>
        </w:r>
        <w:r w:rsidR="00B80693">
          <w:rPr>
            <w:rStyle w:val="afff6"/>
            <w:rFonts w:hint="eastAsia"/>
          </w:rPr>
          <w:t xml:space="preserve">　</w:t>
        </w:r>
        <w:r w:rsidR="00B80693" w:rsidRPr="00B80693">
          <w:rPr>
            <w:rStyle w:val="afff6"/>
            <w:rFonts w:hint="eastAsia"/>
          </w:rPr>
          <w:t>额定工作电压</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_Toc47717712 \h </w:instrText>
        </w:r>
        <w:r w:rsidRPr="00B80693">
          <w:rPr>
            <w:noProof/>
            <w:webHidden/>
          </w:rPr>
        </w:r>
        <w:r w:rsidRPr="00B80693">
          <w:rPr>
            <w:noProof/>
            <w:webHidden/>
          </w:rPr>
          <w:fldChar w:fldCharType="separate"/>
        </w:r>
        <w:r w:rsidR="00B80693" w:rsidRPr="00B80693">
          <w:rPr>
            <w:noProof/>
            <w:webHidden/>
          </w:rPr>
          <w:t>22</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13" w:history="1">
        <w:r w:rsidR="00B80693" w:rsidRPr="00B80693">
          <w:rPr>
            <w:rStyle w:val="afff6"/>
          </w:rPr>
          <w:t>5.1.4</w:t>
        </w:r>
        <w:r w:rsidR="00B80693">
          <w:rPr>
            <w:rStyle w:val="afff6"/>
            <w:rFonts w:hint="eastAsia"/>
          </w:rPr>
          <w:t xml:space="preserve">　</w:t>
        </w:r>
        <w:r w:rsidR="00B80693" w:rsidRPr="00B80693">
          <w:rPr>
            <w:rStyle w:val="afff6"/>
            <w:rFonts w:hint="eastAsia"/>
          </w:rPr>
          <w:t>输入信号</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_Toc47717713 \h </w:instrText>
        </w:r>
        <w:r w:rsidRPr="00B80693">
          <w:rPr>
            <w:noProof/>
            <w:webHidden/>
          </w:rPr>
        </w:r>
        <w:r w:rsidRPr="00B80693">
          <w:rPr>
            <w:noProof/>
            <w:webHidden/>
          </w:rPr>
          <w:fldChar w:fldCharType="separate"/>
        </w:r>
        <w:r w:rsidR="00B80693" w:rsidRPr="00B80693">
          <w:rPr>
            <w:noProof/>
            <w:webHidden/>
          </w:rPr>
          <w:t>23</w:t>
        </w:r>
        <w:r w:rsidRPr="00B80693">
          <w:rPr>
            <w:noProof/>
            <w:webHidden/>
          </w:rPr>
          <w:fldChar w:fldCharType="end"/>
        </w:r>
      </w:hyperlink>
    </w:p>
    <w:p w:rsidR="00B80693" w:rsidRPr="00B80693" w:rsidRDefault="008F43EF" w:rsidP="00B80693">
      <w:pPr>
        <w:pStyle w:val="3"/>
        <w:ind w:firstLine="210"/>
        <w:rPr>
          <w:rFonts w:asciiTheme="minorHAnsi" w:eastAsiaTheme="minorEastAsia" w:hAnsiTheme="minorHAnsi" w:cstheme="minorBidi"/>
          <w:noProof/>
          <w:szCs w:val="22"/>
        </w:rPr>
      </w:pPr>
      <w:hyperlink w:anchor="_Toc47717714" w:history="1">
        <w:r w:rsidR="00B80693" w:rsidRPr="00B80693">
          <w:rPr>
            <w:rStyle w:val="afff6"/>
          </w:rPr>
          <w:t>5.2</w:t>
        </w:r>
        <w:r w:rsidR="00B80693">
          <w:rPr>
            <w:rStyle w:val="afff6"/>
            <w:rFonts w:hint="eastAsia"/>
          </w:rPr>
          <w:t xml:space="preserve">　</w:t>
        </w:r>
        <w:r w:rsidR="00B80693" w:rsidRPr="00B80693">
          <w:rPr>
            <w:rStyle w:val="afff6"/>
            <w:rFonts w:hint="eastAsia"/>
          </w:rPr>
          <w:t>结构</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_Toc47717714 \h </w:instrText>
        </w:r>
        <w:r w:rsidRPr="00B80693">
          <w:rPr>
            <w:noProof/>
            <w:webHidden/>
          </w:rPr>
        </w:r>
        <w:r w:rsidRPr="00B80693">
          <w:rPr>
            <w:noProof/>
            <w:webHidden/>
          </w:rPr>
          <w:fldChar w:fldCharType="separate"/>
        </w:r>
        <w:r w:rsidR="00B80693" w:rsidRPr="00B80693">
          <w:rPr>
            <w:noProof/>
            <w:webHidden/>
          </w:rPr>
          <w:t>23</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15" w:history="1">
        <w:r w:rsidR="00B80693" w:rsidRPr="00B80693">
          <w:rPr>
            <w:rStyle w:val="afff6"/>
          </w:rPr>
          <w:t>5.2.1</w:t>
        </w:r>
        <w:r w:rsidR="00B80693">
          <w:rPr>
            <w:rStyle w:val="afff6"/>
            <w:rFonts w:hint="eastAsia"/>
          </w:rPr>
          <w:t xml:space="preserve">　</w:t>
        </w:r>
        <w:r w:rsidR="00B80693" w:rsidRPr="00B80693">
          <w:rPr>
            <w:rStyle w:val="afff6"/>
            <w:rFonts w:hint="eastAsia"/>
          </w:rPr>
          <w:t>进、出口连接型式</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_Toc47717715 \h </w:instrText>
        </w:r>
        <w:r w:rsidRPr="00B80693">
          <w:rPr>
            <w:noProof/>
            <w:webHidden/>
          </w:rPr>
        </w:r>
        <w:r w:rsidRPr="00B80693">
          <w:rPr>
            <w:noProof/>
            <w:webHidden/>
          </w:rPr>
          <w:fldChar w:fldCharType="separate"/>
        </w:r>
        <w:r w:rsidR="00B80693" w:rsidRPr="00B80693">
          <w:rPr>
            <w:noProof/>
            <w:webHidden/>
          </w:rPr>
          <w:t>23</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16" w:history="1">
        <w:r w:rsidR="00B80693" w:rsidRPr="00B80693">
          <w:rPr>
            <w:rStyle w:val="afff6"/>
          </w:rPr>
          <w:t>5.2.2</w:t>
        </w:r>
        <w:r w:rsidR="00B80693">
          <w:rPr>
            <w:rStyle w:val="afff6"/>
            <w:rFonts w:hint="eastAsia"/>
          </w:rPr>
          <w:t xml:space="preserve">　</w:t>
        </w:r>
        <w:r w:rsidR="00B80693" w:rsidRPr="00B80693">
          <w:rPr>
            <w:rStyle w:val="afff6"/>
            <w:rFonts w:hint="eastAsia"/>
          </w:rPr>
          <w:t>公称压力、公称尺寸及结构长度</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_Toc47717716 \h </w:instrText>
        </w:r>
        <w:r w:rsidRPr="00B80693">
          <w:rPr>
            <w:noProof/>
            <w:webHidden/>
          </w:rPr>
        </w:r>
        <w:r w:rsidRPr="00B80693">
          <w:rPr>
            <w:noProof/>
            <w:webHidden/>
          </w:rPr>
          <w:fldChar w:fldCharType="separate"/>
        </w:r>
        <w:r w:rsidR="00B80693" w:rsidRPr="00B80693">
          <w:rPr>
            <w:noProof/>
            <w:webHidden/>
          </w:rPr>
          <w:t>23</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17" w:history="1">
        <w:r w:rsidR="00B80693" w:rsidRPr="00B80693">
          <w:rPr>
            <w:rStyle w:val="afff6"/>
          </w:rPr>
          <w:t>5.2.3</w:t>
        </w:r>
        <w:r w:rsidR="00B80693">
          <w:rPr>
            <w:rStyle w:val="afff6"/>
          </w:rPr>
          <w:t xml:space="preserve">　</w:t>
        </w:r>
        <w:r w:rsidR="00B80693" w:rsidRPr="00B80693">
          <w:rPr>
            <w:rStyle w:val="afff6"/>
          </w:rPr>
          <w:t>SSD</w:t>
        </w:r>
        <w:r w:rsidR="00B80693" w:rsidRPr="00B80693">
          <w:rPr>
            <w:rStyle w:val="afff6"/>
            <w:rFonts w:hint="eastAsia"/>
          </w:rPr>
          <w:t>切断阀结构要求</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_Toc47717717 \h </w:instrText>
        </w:r>
        <w:r w:rsidRPr="00B80693">
          <w:rPr>
            <w:noProof/>
            <w:webHidden/>
          </w:rPr>
        </w:r>
        <w:r w:rsidRPr="00B80693">
          <w:rPr>
            <w:noProof/>
            <w:webHidden/>
          </w:rPr>
          <w:fldChar w:fldCharType="separate"/>
        </w:r>
        <w:r w:rsidR="00B80693" w:rsidRPr="00B80693">
          <w:rPr>
            <w:noProof/>
            <w:webHidden/>
          </w:rPr>
          <w:t>25</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18" w:history="1">
        <w:r w:rsidR="00B80693" w:rsidRPr="00B80693">
          <w:rPr>
            <w:rStyle w:val="afff6"/>
          </w:rPr>
          <w:t>5.2.4</w:t>
        </w:r>
        <w:r w:rsidR="00B80693">
          <w:rPr>
            <w:rStyle w:val="afff6"/>
          </w:rPr>
          <w:t xml:space="preserve">　</w:t>
        </w:r>
        <w:r w:rsidR="00B80693" w:rsidRPr="00B80693">
          <w:rPr>
            <w:rStyle w:val="afff6"/>
          </w:rPr>
          <w:t>ASD</w:t>
        </w:r>
        <w:r w:rsidR="00B80693" w:rsidRPr="00B80693">
          <w:rPr>
            <w:rStyle w:val="afff6"/>
            <w:rFonts w:hint="eastAsia"/>
          </w:rPr>
          <w:t>切断阀结构要求</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_Toc47717718 \h </w:instrText>
        </w:r>
        <w:r w:rsidRPr="00B80693">
          <w:rPr>
            <w:noProof/>
            <w:webHidden/>
          </w:rPr>
        </w:r>
        <w:r w:rsidRPr="00B80693">
          <w:rPr>
            <w:noProof/>
            <w:webHidden/>
          </w:rPr>
          <w:fldChar w:fldCharType="separate"/>
        </w:r>
        <w:r w:rsidR="00B80693" w:rsidRPr="00B80693">
          <w:rPr>
            <w:noProof/>
            <w:webHidden/>
          </w:rPr>
          <w:t>28</w:t>
        </w:r>
        <w:r w:rsidRPr="00B80693">
          <w:rPr>
            <w:noProof/>
            <w:webHidden/>
          </w:rPr>
          <w:fldChar w:fldCharType="end"/>
        </w:r>
      </w:hyperlink>
    </w:p>
    <w:p w:rsidR="00B80693" w:rsidRPr="00B80693" w:rsidRDefault="008F43EF" w:rsidP="00B80693">
      <w:pPr>
        <w:pStyle w:val="3"/>
        <w:ind w:firstLine="210"/>
        <w:rPr>
          <w:rFonts w:asciiTheme="minorHAnsi" w:eastAsiaTheme="minorEastAsia" w:hAnsiTheme="minorHAnsi" w:cstheme="minorBidi"/>
          <w:noProof/>
          <w:szCs w:val="22"/>
        </w:rPr>
      </w:pPr>
      <w:hyperlink w:anchor="_Toc47717719" w:history="1">
        <w:r w:rsidR="00B80693" w:rsidRPr="00B80693">
          <w:rPr>
            <w:rStyle w:val="afff6"/>
          </w:rPr>
          <w:t>5.3</w:t>
        </w:r>
        <w:r w:rsidR="00B80693">
          <w:rPr>
            <w:rStyle w:val="afff6"/>
            <w:rFonts w:hint="eastAsia"/>
          </w:rPr>
          <w:t xml:space="preserve">　</w:t>
        </w:r>
        <w:r w:rsidR="00B80693" w:rsidRPr="00B80693">
          <w:rPr>
            <w:rStyle w:val="afff6"/>
            <w:rFonts w:hint="eastAsia"/>
          </w:rPr>
          <w:t>材料</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_Toc47717719 \h </w:instrText>
        </w:r>
        <w:r w:rsidRPr="00B80693">
          <w:rPr>
            <w:noProof/>
            <w:webHidden/>
          </w:rPr>
        </w:r>
        <w:r w:rsidRPr="00B80693">
          <w:rPr>
            <w:noProof/>
            <w:webHidden/>
          </w:rPr>
          <w:fldChar w:fldCharType="separate"/>
        </w:r>
        <w:r w:rsidR="00B80693" w:rsidRPr="00B80693">
          <w:rPr>
            <w:noProof/>
            <w:webHidden/>
          </w:rPr>
          <w:t>30</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20" w:history="1">
        <w:r w:rsidR="00B80693" w:rsidRPr="00B80693">
          <w:rPr>
            <w:rStyle w:val="afff6"/>
          </w:rPr>
          <w:t>5.3.1</w:t>
        </w:r>
        <w:r w:rsidR="00B80693">
          <w:rPr>
            <w:rStyle w:val="afff6"/>
            <w:rFonts w:hint="eastAsia"/>
          </w:rPr>
          <w:t xml:space="preserve">　</w:t>
        </w:r>
        <w:r w:rsidR="00B80693" w:rsidRPr="00B80693">
          <w:rPr>
            <w:rStyle w:val="afff6"/>
            <w:rFonts w:hint="eastAsia"/>
          </w:rPr>
          <w:t>一般要求</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_Toc47717720 \h </w:instrText>
        </w:r>
        <w:r w:rsidRPr="00B80693">
          <w:rPr>
            <w:noProof/>
            <w:webHidden/>
          </w:rPr>
        </w:r>
        <w:r w:rsidRPr="00B80693">
          <w:rPr>
            <w:noProof/>
            <w:webHidden/>
          </w:rPr>
          <w:fldChar w:fldCharType="separate"/>
        </w:r>
        <w:r w:rsidR="00B80693" w:rsidRPr="00B80693">
          <w:rPr>
            <w:noProof/>
            <w:webHidden/>
          </w:rPr>
          <w:t>30</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21" w:history="1">
        <w:r w:rsidR="00B80693" w:rsidRPr="00B80693">
          <w:rPr>
            <w:rStyle w:val="afff6"/>
          </w:rPr>
          <w:t>5.3.2</w:t>
        </w:r>
        <w:r w:rsidR="00B80693">
          <w:rPr>
            <w:rStyle w:val="afff6"/>
          </w:rPr>
          <w:t xml:space="preserve">　</w:t>
        </w:r>
        <w:r w:rsidR="00B80693" w:rsidRPr="00B80693">
          <w:rPr>
            <w:rStyle w:val="afff6"/>
          </w:rPr>
          <w:t>SSD</w:t>
        </w:r>
        <w:r w:rsidR="00B80693" w:rsidRPr="00B80693">
          <w:rPr>
            <w:rStyle w:val="afff6"/>
            <w:rFonts w:hint="eastAsia"/>
          </w:rPr>
          <w:t>材料要求</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_Toc47717721 \h </w:instrText>
        </w:r>
        <w:r w:rsidRPr="00B80693">
          <w:rPr>
            <w:noProof/>
            <w:webHidden/>
          </w:rPr>
        </w:r>
        <w:r w:rsidRPr="00B80693">
          <w:rPr>
            <w:noProof/>
            <w:webHidden/>
          </w:rPr>
          <w:fldChar w:fldCharType="separate"/>
        </w:r>
        <w:r w:rsidR="00B80693" w:rsidRPr="00B80693">
          <w:rPr>
            <w:noProof/>
            <w:webHidden/>
          </w:rPr>
          <w:t>30</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22" w:history="1">
        <w:r w:rsidR="00B80693" w:rsidRPr="00B80693">
          <w:rPr>
            <w:rStyle w:val="afff6"/>
          </w:rPr>
          <w:t>5.3.3</w:t>
        </w:r>
        <w:r w:rsidR="00B80693">
          <w:rPr>
            <w:rStyle w:val="afff6"/>
          </w:rPr>
          <w:t xml:space="preserve">　</w:t>
        </w:r>
        <w:r w:rsidR="00B80693" w:rsidRPr="00B80693">
          <w:rPr>
            <w:rStyle w:val="afff6"/>
          </w:rPr>
          <w:t>ASD</w:t>
        </w:r>
        <w:r w:rsidR="00B80693" w:rsidRPr="00B80693">
          <w:rPr>
            <w:rStyle w:val="afff6"/>
            <w:rFonts w:hint="eastAsia"/>
          </w:rPr>
          <w:t>材料要求</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_Toc47717722 \h </w:instrText>
        </w:r>
        <w:r w:rsidRPr="00B80693">
          <w:rPr>
            <w:noProof/>
            <w:webHidden/>
          </w:rPr>
        </w:r>
        <w:r w:rsidRPr="00B80693">
          <w:rPr>
            <w:noProof/>
            <w:webHidden/>
          </w:rPr>
          <w:fldChar w:fldCharType="separate"/>
        </w:r>
        <w:r w:rsidR="00B80693" w:rsidRPr="00B80693">
          <w:rPr>
            <w:noProof/>
            <w:webHidden/>
          </w:rPr>
          <w:t>35</w:t>
        </w:r>
        <w:r w:rsidRPr="00B80693">
          <w:rPr>
            <w:noProof/>
            <w:webHidden/>
          </w:rPr>
          <w:fldChar w:fldCharType="end"/>
        </w:r>
      </w:hyperlink>
    </w:p>
    <w:p w:rsidR="00B80693" w:rsidRPr="00B80693" w:rsidRDefault="008F43EF" w:rsidP="00B80693">
      <w:pPr>
        <w:pStyle w:val="11"/>
        <w:spacing w:before="78" w:after="78"/>
        <w:rPr>
          <w:rFonts w:asciiTheme="minorHAnsi" w:eastAsiaTheme="minorEastAsia" w:hAnsiTheme="minorHAnsi" w:cstheme="minorBidi"/>
          <w:noProof/>
          <w:szCs w:val="22"/>
        </w:rPr>
      </w:pPr>
      <w:hyperlink w:anchor="_Toc47717723" w:history="1">
        <w:r w:rsidR="00B80693" w:rsidRPr="00B80693">
          <w:rPr>
            <w:rStyle w:val="afff6"/>
          </w:rPr>
          <w:t>6</w:t>
        </w:r>
        <w:r w:rsidR="00B80693">
          <w:rPr>
            <w:rStyle w:val="afff6"/>
            <w:rFonts w:hint="eastAsia"/>
          </w:rPr>
          <w:t xml:space="preserve">　</w:t>
        </w:r>
        <w:r w:rsidR="00B80693" w:rsidRPr="00B80693">
          <w:rPr>
            <w:rStyle w:val="afff6"/>
            <w:rFonts w:hint="eastAsia"/>
          </w:rPr>
          <w:t>要求</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_Toc47717723 \h </w:instrText>
        </w:r>
        <w:r w:rsidRPr="00B80693">
          <w:rPr>
            <w:noProof/>
            <w:webHidden/>
          </w:rPr>
        </w:r>
        <w:r w:rsidRPr="00B80693">
          <w:rPr>
            <w:noProof/>
            <w:webHidden/>
          </w:rPr>
          <w:fldChar w:fldCharType="separate"/>
        </w:r>
        <w:r w:rsidR="00B80693" w:rsidRPr="00B80693">
          <w:rPr>
            <w:noProof/>
            <w:webHidden/>
          </w:rPr>
          <w:t>37</w:t>
        </w:r>
        <w:r w:rsidRPr="00B80693">
          <w:rPr>
            <w:noProof/>
            <w:webHidden/>
          </w:rPr>
          <w:fldChar w:fldCharType="end"/>
        </w:r>
      </w:hyperlink>
    </w:p>
    <w:p w:rsidR="00B80693" w:rsidRPr="00B80693" w:rsidRDefault="008F43EF" w:rsidP="00B80693">
      <w:pPr>
        <w:pStyle w:val="3"/>
        <w:ind w:firstLine="210"/>
        <w:rPr>
          <w:rFonts w:asciiTheme="minorHAnsi" w:eastAsiaTheme="minorEastAsia" w:hAnsiTheme="minorHAnsi" w:cstheme="minorBidi"/>
          <w:noProof/>
          <w:szCs w:val="22"/>
        </w:rPr>
      </w:pPr>
      <w:hyperlink w:anchor="_Toc47717724" w:history="1">
        <w:r w:rsidR="00B80693" w:rsidRPr="00B80693">
          <w:rPr>
            <w:rStyle w:val="afff6"/>
          </w:rPr>
          <w:t>6.1</w:t>
        </w:r>
        <w:r w:rsidR="00B80693">
          <w:rPr>
            <w:rStyle w:val="afff6"/>
            <w:rFonts w:hint="eastAsia"/>
          </w:rPr>
          <w:t xml:space="preserve">　</w:t>
        </w:r>
        <w:r w:rsidR="00B80693" w:rsidRPr="00B80693">
          <w:rPr>
            <w:rStyle w:val="afff6"/>
            <w:rFonts w:hint="eastAsia"/>
          </w:rPr>
          <w:t>一般要求</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_Toc47717724 \h </w:instrText>
        </w:r>
        <w:r w:rsidRPr="00B80693">
          <w:rPr>
            <w:noProof/>
            <w:webHidden/>
          </w:rPr>
        </w:r>
        <w:r w:rsidRPr="00B80693">
          <w:rPr>
            <w:noProof/>
            <w:webHidden/>
          </w:rPr>
          <w:fldChar w:fldCharType="separate"/>
        </w:r>
        <w:r w:rsidR="00B80693" w:rsidRPr="00B80693">
          <w:rPr>
            <w:noProof/>
            <w:webHidden/>
          </w:rPr>
          <w:t>37</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25" w:history="1">
        <w:r w:rsidR="00B80693" w:rsidRPr="00B80693">
          <w:rPr>
            <w:rStyle w:val="afff6"/>
          </w:rPr>
          <w:t>6.1.1</w:t>
        </w:r>
        <w:r w:rsidR="00B80693">
          <w:rPr>
            <w:rStyle w:val="afff6"/>
            <w:rFonts w:hint="eastAsia"/>
          </w:rPr>
          <w:t xml:space="preserve">　</w:t>
        </w:r>
        <w:r w:rsidR="00B80693" w:rsidRPr="00B80693">
          <w:rPr>
            <w:rStyle w:val="afff6"/>
            <w:rFonts w:hint="eastAsia"/>
          </w:rPr>
          <w:t>切断和开启</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_Toc47717725 \h </w:instrText>
        </w:r>
        <w:r w:rsidRPr="00B80693">
          <w:rPr>
            <w:noProof/>
            <w:webHidden/>
          </w:rPr>
        </w:r>
        <w:r w:rsidRPr="00B80693">
          <w:rPr>
            <w:noProof/>
            <w:webHidden/>
          </w:rPr>
          <w:fldChar w:fldCharType="separate"/>
        </w:r>
        <w:r w:rsidR="00B80693" w:rsidRPr="00B80693">
          <w:rPr>
            <w:noProof/>
            <w:webHidden/>
          </w:rPr>
          <w:t>37</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26" w:history="1">
        <w:r w:rsidR="00B80693" w:rsidRPr="00B80693">
          <w:rPr>
            <w:rStyle w:val="afff6"/>
          </w:rPr>
          <w:t>6.1.2</w:t>
        </w:r>
        <w:r w:rsidR="00B80693">
          <w:rPr>
            <w:rStyle w:val="afff6"/>
            <w:rFonts w:hint="eastAsia"/>
          </w:rPr>
          <w:t xml:space="preserve">　</w:t>
        </w:r>
        <w:r w:rsidR="00B80693" w:rsidRPr="00B80693">
          <w:rPr>
            <w:rStyle w:val="afff6"/>
            <w:rFonts w:hint="eastAsia"/>
          </w:rPr>
          <w:t>安装位置</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_Toc47717726 \h </w:instrText>
        </w:r>
        <w:r w:rsidRPr="00B80693">
          <w:rPr>
            <w:noProof/>
            <w:webHidden/>
          </w:rPr>
        </w:r>
        <w:r w:rsidRPr="00B80693">
          <w:rPr>
            <w:noProof/>
            <w:webHidden/>
          </w:rPr>
          <w:fldChar w:fldCharType="separate"/>
        </w:r>
        <w:r w:rsidR="00B80693" w:rsidRPr="00B80693">
          <w:rPr>
            <w:noProof/>
            <w:webHidden/>
          </w:rPr>
          <w:t>37</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27" w:history="1">
        <w:r w:rsidR="00B80693" w:rsidRPr="00B80693">
          <w:rPr>
            <w:rStyle w:val="afff6"/>
          </w:rPr>
          <w:t>6.1.3</w:t>
        </w:r>
        <w:r w:rsidR="00B80693">
          <w:rPr>
            <w:rStyle w:val="afff6"/>
            <w:rFonts w:hint="eastAsia"/>
          </w:rPr>
          <w:t xml:space="preserve">　</w:t>
        </w:r>
        <w:r w:rsidR="00B80693" w:rsidRPr="00B80693">
          <w:rPr>
            <w:rStyle w:val="afff6"/>
            <w:rFonts w:hint="eastAsia"/>
          </w:rPr>
          <w:t>旁通</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_Toc47717727 \h </w:instrText>
        </w:r>
        <w:r w:rsidRPr="00B80693">
          <w:rPr>
            <w:noProof/>
            <w:webHidden/>
          </w:rPr>
        </w:r>
        <w:r w:rsidRPr="00B80693">
          <w:rPr>
            <w:noProof/>
            <w:webHidden/>
          </w:rPr>
          <w:fldChar w:fldCharType="separate"/>
        </w:r>
        <w:r w:rsidR="00B80693" w:rsidRPr="00B80693">
          <w:rPr>
            <w:noProof/>
            <w:webHidden/>
          </w:rPr>
          <w:t>37</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28" w:history="1">
        <w:r w:rsidR="00B80693" w:rsidRPr="00B80693">
          <w:rPr>
            <w:rStyle w:val="afff6"/>
          </w:rPr>
          <w:t>6.1.4</w:t>
        </w:r>
        <w:r w:rsidR="00B80693">
          <w:rPr>
            <w:rStyle w:val="afff6"/>
            <w:rFonts w:hint="eastAsia"/>
          </w:rPr>
          <w:t xml:space="preserve">　</w:t>
        </w:r>
        <w:r w:rsidR="00B80693" w:rsidRPr="00B80693">
          <w:rPr>
            <w:rStyle w:val="afff6"/>
            <w:rFonts w:hint="eastAsia"/>
          </w:rPr>
          <w:t>结冰</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_Toc47717728 \h </w:instrText>
        </w:r>
        <w:r w:rsidRPr="00B80693">
          <w:rPr>
            <w:noProof/>
            <w:webHidden/>
          </w:rPr>
        </w:r>
        <w:r w:rsidRPr="00B80693">
          <w:rPr>
            <w:noProof/>
            <w:webHidden/>
          </w:rPr>
          <w:fldChar w:fldCharType="separate"/>
        </w:r>
        <w:r w:rsidR="00B80693" w:rsidRPr="00B80693">
          <w:rPr>
            <w:noProof/>
            <w:webHidden/>
          </w:rPr>
          <w:t>37</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29" w:history="1">
        <w:r w:rsidR="00B80693" w:rsidRPr="00B80693">
          <w:rPr>
            <w:rStyle w:val="afff6"/>
          </w:rPr>
          <w:t>6.1.5</w:t>
        </w:r>
        <w:r w:rsidR="00B80693">
          <w:rPr>
            <w:rStyle w:val="afff6"/>
            <w:rFonts w:hint="eastAsia"/>
          </w:rPr>
          <w:t xml:space="preserve">　</w:t>
        </w:r>
        <w:r w:rsidR="00B80693" w:rsidRPr="00B80693">
          <w:rPr>
            <w:rStyle w:val="afff6"/>
            <w:rFonts w:hint="eastAsia"/>
          </w:rPr>
          <w:t>失效模式</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_Toc47717729 \h </w:instrText>
        </w:r>
        <w:r w:rsidRPr="00B80693">
          <w:rPr>
            <w:noProof/>
            <w:webHidden/>
          </w:rPr>
        </w:r>
        <w:r w:rsidRPr="00B80693">
          <w:rPr>
            <w:noProof/>
            <w:webHidden/>
          </w:rPr>
          <w:fldChar w:fldCharType="separate"/>
        </w:r>
        <w:r w:rsidR="00B80693" w:rsidRPr="00B80693">
          <w:rPr>
            <w:noProof/>
            <w:webHidden/>
          </w:rPr>
          <w:t>37</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30" w:history="1">
        <w:r w:rsidR="00B80693" w:rsidRPr="00B80693">
          <w:rPr>
            <w:rStyle w:val="afff6"/>
          </w:rPr>
          <w:t>6.1.6</w:t>
        </w:r>
        <w:r w:rsidR="00B80693">
          <w:rPr>
            <w:rStyle w:val="afff6"/>
            <w:rFonts w:hint="eastAsia"/>
          </w:rPr>
          <w:t xml:space="preserve">　</w:t>
        </w:r>
        <w:r w:rsidR="00B80693" w:rsidRPr="00B80693">
          <w:rPr>
            <w:rStyle w:val="afff6"/>
            <w:rFonts w:hint="eastAsia"/>
          </w:rPr>
          <w:t>压降</w:t>
        </w:r>
        <w:r w:rsidR="00B80693">
          <w:rPr>
            <w:rStyle w:val="afff6"/>
          </w:rPr>
          <w:t xml:space="preserve">　</w:t>
        </w:r>
        <w:r w:rsidR="00B80693" w:rsidRPr="00B80693">
          <w:rPr>
            <w:rStyle w:val="afff6"/>
          </w:rPr>
          <w:t>(SSD)</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_Toc47717730 \h </w:instrText>
        </w:r>
        <w:r w:rsidRPr="00B80693">
          <w:rPr>
            <w:noProof/>
            <w:webHidden/>
          </w:rPr>
        </w:r>
        <w:r w:rsidRPr="00B80693">
          <w:rPr>
            <w:noProof/>
            <w:webHidden/>
          </w:rPr>
          <w:fldChar w:fldCharType="separate"/>
        </w:r>
        <w:r w:rsidR="00B80693" w:rsidRPr="00B80693">
          <w:rPr>
            <w:noProof/>
            <w:webHidden/>
          </w:rPr>
          <w:t>37</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31" w:history="1">
        <w:r w:rsidR="00B80693" w:rsidRPr="00B80693">
          <w:rPr>
            <w:rStyle w:val="afff6"/>
          </w:rPr>
          <w:t>6.1.7</w:t>
        </w:r>
        <w:r w:rsidR="00B80693">
          <w:rPr>
            <w:rStyle w:val="afff6"/>
            <w:rFonts w:hint="eastAsia"/>
          </w:rPr>
          <w:t xml:space="preserve">　</w:t>
        </w:r>
        <w:r w:rsidR="00B80693" w:rsidRPr="00B80693">
          <w:rPr>
            <w:rStyle w:val="afff6"/>
            <w:rFonts w:hint="eastAsia"/>
          </w:rPr>
          <w:t>工作条件</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_Toc47717731 \h </w:instrText>
        </w:r>
        <w:r w:rsidRPr="00B80693">
          <w:rPr>
            <w:noProof/>
            <w:webHidden/>
          </w:rPr>
        </w:r>
        <w:r w:rsidRPr="00B80693">
          <w:rPr>
            <w:noProof/>
            <w:webHidden/>
          </w:rPr>
          <w:fldChar w:fldCharType="separate"/>
        </w:r>
        <w:r w:rsidR="00B80693" w:rsidRPr="00B80693">
          <w:rPr>
            <w:noProof/>
            <w:webHidden/>
          </w:rPr>
          <w:t>37</w:t>
        </w:r>
        <w:r w:rsidRPr="00B80693">
          <w:rPr>
            <w:noProof/>
            <w:webHidden/>
          </w:rPr>
          <w:fldChar w:fldCharType="end"/>
        </w:r>
      </w:hyperlink>
    </w:p>
    <w:p w:rsidR="00B80693" w:rsidRPr="00B80693" w:rsidRDefault="008F43EF" w:rsidP="00B80693">
      <w:pPr>
        <w:pStyle w:val="3"/>
        <w:ind w:firstLine="210"/>
        <w:rPr>
          <w:rFonts w:asciiTheme="minorHAnsi" w:eastAsiaTheme="minorEastAsia" w:hAnsiTheme="minorHAnsi" w:cstheme="minorBidi"/>
          <w:noProof/>
          <w:szCs w:val="22"/>
        </w:rPr>
      </w:pPr>
      <w:hyperlink w:anchor="_Toc47717732" w:history="1">
        <w:r w:rsidR="00B80693" w:rsidRPr="00B80693">
          <w:rPr>
            <w:rStyle w:val="afff6"/>
          </w:rPr>
          <w:t>6.2</w:t>
        </w:r>
        <w:r w:rsidR="00B80693">
          <w:rPr>
            <w:rStyle w:val="afff6"/>
          </w:rPr>
          <w:t xml:space="preserve">　</w:t>
        </w:r>
        <w:r w:rsidR="00B80693" w:rsidRPr="00B80693">
          <w:rPr>
            <w:rStyle w:val="afff6"/>
          </w:rPr>
          <w:t>SSD</w:t>
        </w:r>
        <w:r w:rsidR="00B80693" w:rsidRPr="00B80693">
          <w:rPr>
            <w:rStyle w:val="afff6"/>
            <w:rFonts w:hint="eastAsia"/>
          </w:rPr>
          <w:t>要求</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_Toc47717732 \h </w:instrText>
        </w:r>
        <w:r w:rsidRPr="00B80693">
          <w:rPr>
            <w:noProof/>
            <w:webHidden/>
          </w:rPr>
        </w:r>
        <w:r w:rsidRPr="00B80693">
          <w:rPr>
            <w:noProof/>
            <w:webHidden/>
          </w:rPr>
          <w:fldChar w:fldCharType="separate"/>
        </w:r>
        <w:r w:rsidR="00B80693" w:rsidRPr="00B80693">
          <w:rPr>
            <w:noProof/>
            <w:webHidden/>
          </w:rPr>
          <w:t>38</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33" w:history="1">
        <w:r w:rsidR="00B80693" w:rsidRPr="00B80693">
          <w:rPr>
            <w:rStyle w:val="afff6"/>
          </w:rPr>
          <w:t>6.2.1</w:t>
        </w:r>
        <w:r w:rsidR="00B80693">
          <w:rPr>
            <w:rStyle w:val="afff6"/>
            <w:rFonts w:hint="eastAsia"/>
          </w:rPr>
          <w:t xml:space="preserve">　</w:t>
        </w:r>
        <w:r w:rsidR="00B80693" w:rsidRPr="00B80693">
          <w:rPr>
            <w:rStyle w:val="afff6"/>
            <w:rFonts w:hint="eastAsia"/>
          </w:rPr>
          <w:t>强度</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_Toc47717733 \h </w:instrText>
        </w:r>
        <w:r w:rsidRPr="00B80693">
          <w:rPr>
            <w:noProof/>
            <w:webHidden/>
          </w:rPr>
        </w:r>
        <w:r w:rsidRPr="00B80693">
          <w:rPr>
            <w:noProof/>
            <w:webHidden/>
          </w:rPr>
          <w:fldChar w:fldCharType="separate"/>
        </w:r>
        <w:r w:rsidR="00B80693" w:rsidRPr="00B80693">
          <w:rPr>
            <w:noProof/>
            <w:webHidden/>
          </w:rPr>
          <w:t>38</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34" w:history="1">
        <w:r w:rsidR="00B80693" w:rsidRPr="00B80693">
          <w:rPr>
            <w:rStyle w:val="afff6"/>
          </w:rPr>
          <w:t>6.2.2</w:t>
        </w:r>
        <w:r w:rsidR="00B80693">
          <w:rPr>
            <w:rStyle w:val="afff6"/>
            <w:rFonts w:hint="eastAsia"/>
          </w:rPr>
          <w:t xml:space="preserve">　</w:t>
        </w:r>
        <w:r w:rsidR="00B80693" w:rsidRPr="00B80693">
          <w:rPr>
            <w:rStyle w:val="afff6"/>
            <w:rFonts w:hint="eastAsia"/>
          </w:rPr>
          <w:t>外密封</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_Toc47717734 \h </w:instrText>
        </w:r>
        <w:r w:rsidRPr="00B80693">
          <w:rPr>
            <w:noProof/>
            <w:webHidden/>
          </w:rPr>
        </w:r>
        <w:r w:rsidRPr="00B80693">
          <w:rPr>
            <w:noProof/>
            <w:webHidden/>
          </w:rPr>
          <w:fldChar w:fldCharType="separate"/>
        </w:r>
        <w:r w:rsidR="00B80693" w:rsidRPr="00B80693">
          <w:rPr>
            <w:noProof/>
            <w:webHidden/>
          </w:rPr>
          <w:t>38</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35" w:history="1">
        <w:r w:rsidR="00B80693" w:rsidRPr="00B80693">
          <w:rPr>
            <w:rStyle w:val="afff6"/>
          </w:rPr>
          <w:t>6.2.3</w:t>
        </w:r>
        <w:r w:rsidR="00B80693">
          <w:rPr>
            <w:rStyle w:val="afff6"/>
            <w:rFonts w:hint="eastAsia"/>
          </w:rPr>
          <w:t xml:space="preserve">　</w:t>
        </w:r>
        <w:r w:rsidR="00B80693" w:rsidRPr="00B80693">
          <w:rPr>
            <w:rStyle w:val="afff6"/>
            <w:rFonts w:hint="eastAsia"/>
          </w:rPr>
          <w:t>内密封</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_Toc47717735 \h </w:instrText>
        </w:r>
        <w:r w:rsidRPr="00B80693">
          <w:rPr>
            <w:noProof/>
            <w:webHidden/>
          </w:rPr>
        </w:r>
        <w:r w:rsidRPr="00B80693">
          <w:rPr>
            <w:noProof/>
            <w:webHidden/>
          </w:rPr>
          <w:fldChar w:fldCharType="separate"/>
        </w:r>
        <w:r w:rsidR="00B80693" w:rsidRPr="00B80693">
          <w:rPr>
            <w:noProof/>
            <w:webHidden/>
          </w:rPr>
          <w:t>39</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36" w:history="1">
        <w:r w:rsidR="00B80693" w:rsidRPr="00B80693">
          <w:rPr>
            <w:rStyle w:val="afff6"/>
          </w:rPr>
          <w:t>6.2.4</w:t>
        </w:r>
        <w:r w:rsidR="00B80693">
          <w:rPr>
            <w:rStyle w:val="afff6"/>
            <w:rFonts w:hint="eastAsia"/>
          </w:rPr>
          <w:t xml:space="preserve">　</w:t>
        </w:r>
        <w:r w:rsidR="00B80693" w:rsidRPr="00B80693">
          <w:rPr>
            <w:rStyle w:val="afff6"/>
            <w:rFonts w:hint="eastAsia"/>
          </w:rPr>
          <w:t>精度等级</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_Toc47717736 \h </w:instrText>
        </w:r>
        <w:r w:rsidRPr="00B80693">
          <w:rPr>
            <w:noProof/>
            <w:webHidden/>
          </w:rPr>
        </w:r>
        <w:r w:rsidRPr="00B80693">
          <w:rPr>
            <w:noProof/>
            <w:webHidden/>
          </w:rPr>
          <w:fldChar w:fldCharType="separate"/>
        </w:r>
        <w:r w:rsidR="00B80693" w:rsidRPr="00B80693">
          <w:rPr>
            <w:noProof/>
            <w:webHidden/>
          </w:rPr>
          <w:t>39</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37" w:history="1">
        <w:r w:rsidR="00B80693" w:rsidRPr="00B80693">
          <w:rPr>
            <w:rStyle w:val="afff6"/>
          </w:rPr>
          <w:t>6.2.5</w:t>
        </w:r>
        <w:r w:rsidR="00B80693">
          <w:rPr>
            <w:rStyle w:val="afff6"/>
            <w:rFonts w:hint="eastAsia"/>
          </w:rPr>
          <w:t xml:space="preserve">　</w:t>
        </w:r>
        <w:r w:rsidR="00B80693" w:rsidRPr="00B80693">
          <w:rPr>
            <w:rStyle w:val="afff6"/>
            <w:rFonts w:hint="eastAsia"/>
          </w:rPr>
          <w:t>响应时间</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_Toc47717737 \h </w:instrText>
        </w:r>
        <w:r w:rsidRPr="00B80693">
          <w:rPr>
            <w:noProof/>
            <w:webHidden/>
          </w:rPr>
        </w:r>
        <w:r w:rsidRPr="00B80693">
          <w:rPr>
            <w:noProof/>
            <w:webHidden/>
          </w:rPr>
          <w:fldChar w:fldCharType="separate"/>
        </w:r>
        <w:r w:rsidR="00B80693" w:rsidRPr="00B80693">
          <w:rPr>
            <w:noProof/>
            <w:webHidden/>
          </w:rPr>
          <w:t>40</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38" w:history="1">
        <w:r w:rsidR="00B80693" w:rsidRPr="00B80693">
          <w:rPr>
            <w:rStyle w:val="afff6"/>
          </w:rPr>
          <w:t>6.2.6</w:t>
        </w:r>
        <w:r w:rsidR="00B80693">
          <w:rPr>
            <w:rStyle w:val="afff6"/>
            <w:rFonts w:hint="eastAsia"/>
          </w:rPr>
          <w:t xml:space="preserve">　</w:t>
        </w:r>
        <w:r w:rsidR="00B80693" w:rsidRPr="00B80693">
          <w:rPr>
            <w:rStyle w:val="afff6"/>
            <w:rFonts w:hint="eastAsia"/>
          </w:rPr>
          <w:t>复位压差和</w:t>
        </w:r>
        <w:r w:rsidR="00B80693" w:rsidRPr="00465277">
          <w:rPr>
            <w:rStyle w:val="afff6"/>
            <w:rFonts w:hint="eastAsia"/>
          </w:rPr>
          <w:t>脱扣</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_Toc47717738 \h </w:instrText>
        </w:r>
        <w:r w:rsidRPr="00B80693">
          <w:rPr>
            <w:noProof/>
            <w:webHidden/>
          </w:rPr>
        </w:r>
        <w:r w:rsidRPr="00B80693">
          <w:rPr>
            <w:noProof/>
            <w:webHidden/>
          </w:rPr>
          <w:fldChar w:fldCharType="separate"/>
        </w:r>
        <w:r w:rsidR="00B80693" w:rsidRPr="00B80693">
          <w:rPr>
            <w:noProof/>
            <w:webHidden/>
          </w:rPr>
          <w:t>40</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39" w:history="1">
        <w:r w:rsidR="00B80693" w:rsidRPr="00B80693">
          <w:rPr>
            <w:rStyle w:val="afff6"/>
          </w:rPr>
          <w:t>6.2.7</w:t>
        </w:r>
        <w:r w:rsidR="00B80693">
          <w:rPr>
            <w:rStyle w:val="afff6"/>
            <w:rFonts w:hint="eastAsia"/>
          </w:rPr>
          <w:t xml:space="preserve">　</w:t>
        </w:r>
        <w:r w:rsidR="00B80693" w:rsidRPr="00B80693">
          <w:rPr>
            <w:rStyle w:val="afff6"/>
            <w:rFonts w:hint="eastAsia"/>
          </w:rPr>
          <w:t>闭合力</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_Toc47717739 \h </w:instrText>
        </w:r>
        <w:r w:rsidRPr="00B80693">
          <w:rPr>
            <w:noProof/>
            <w:webHidden/>
          </w:rPr>
        </w:r>
        <w:r w:rsidRPr="00B80693">
          <w:rPr>
            <w:noProof/>
            <w:webHidden/>
          </w:rPr>
          <w:fldChar w:fldCharType="separate"/>
        </w:r>
        <w:r w:rsidR="00B80693" w:rsidRPr="00B80693">
          <w:rPr>
            <w:noProof/>
            <w:webHidden/>
          </w:rPr>
          <w:t>40</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40" w:history="1">
        <w:r w:rsidR="00B80693" w:rsidRPr="00B80693">
          <w:rPr>
            <w:rStyle w:val="afff6"/>
          </w:rPr>
          <w:t>6.2.8</w:t>
        </w:r>
        <w:r w:rsidR="00B80693">
          <w:rPr>
            <w:rStyle w:val="afff6"/>
            <w:rFonts w:hint="eastAsia"/>
          </w:rPr>
          <w:t xml:space="preserve">　</w:t>
        </w:r>
        <w:r w:rsidR="00B80693" w:rsidRPr="00B80693">
          <w:rPr>
            <w:rStyle w:val="afff6"/>
            <w:rFonts w:hint="eastAsia"/>
          </w:rPr>
          <w:t>耐久性和加速老化</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_Toc47717740 \h </w:instrText>
        </w:r>
        <w:r w:rsidRPr="00B80693">
          <w:rPr>
            <w:noProof/>
            <w:webHidden/>
          </w:rPr>
        </w:r>
        <w:r w:rsidRPr="00B80693">
          <w:rPr>
            <w:noProof/>
            <w:webHidden/>
          </w:rPr>
          <w:fldChar w:fldCharType="separate"/>
        </w:r>
        <w:r w:rsidR="00B80693" w:rsidRPr="00B80693">
          <w:rPr>
            <w:noProof/>
            <w:webHidden/>
          </w:rPr>
          <w:t>41</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41" w:history="1">
        <w:r w:rsidR="00B80693" w:rsidRPr="00B80693">
          <w:rPr>
            <w:rStyle w:val="afff6"/>
          </w:rPr>
          <w:t>6.2.9</w:t>
        </w:r>
        <w:r w:rsidR="00B80693">
          <w:rPr>
            <w:rStyle w:val="afff6"/>
            <w:rFonts w:hint="eastAsia"/>
          </w:rPr>
          <w:t xml:space="preserve">　</w:t>
        </w:r>
        <w:r w:rsidR="00B80693" w:rsidRPr="00B80693">
          <w:rPr>
            <w:rStyle w:val="afff6"/>
            <w:rFonts w:hint="eastAsia"/>
          </w:rPr>
          <w:t>切断机构、阀座和闭合元件抗气流动态冲击强度</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_Toc47717741 \h </w:instrText>
        </w:r>
        <w:r w:rsidRPr="00B80693">
          <w:rPr>
            <w:noProof/>
            <w:webHidden/>
          </w:rPr>
        </w:r>
        <w:r w:rsidRPr="00B80693">
          <w:rPr>
            <w:noProof/>
            <w:webHidden/>
          </w:rPr>
          <w:fldChar w:fldCharType="separate"/>
        </w:r>
        <w:r w:rsidR="00B80693" w:rsidRPr="00B80693">
          <w:rPr>
            <w:noProof/>
            <w:webHidden/>
          </w:rPr>
          <w:t>41</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42" w:history="1">
        <w:r w:rsidR="00B80693" w:rsidRPr="00B80693">
          <w:rPr>
            <w:rStyle w:val="afff6"/>
          </w:rPr>
          <w:t>6.2.10</w:t>
        </w:r>
        <w:r w:rsidR="00B80693">
          <w:rPr>
            <w:rStyle w:val="afff6"/>
            <w:rFonts w:hint="eastAsia"/>
          </w:rPr>
          <w:t xml:space="preserve">　</w:t>
        </w:r>
        <w:r w:rsidR="00B80693" w:rsidRPr="00B80693">
          <w:rPr>
            <w:rStyle w:val="afff6"/>
            <w:rFonts w:hint="eastAsia"/>
          </w:rPr>
          <w:t>防静电</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_Toc47717742 \h </w:instrText>
        </w:r>
        <w:r w:rsidRPr="00B80693">
          <w:rPr>
            <w:noProof/>
            <w:webHidden/>
          </w:rPr>
        </w:r>
        <w:r w:rsidRPr="00B80693">
          <w:rPr>
            <w:noProof/>
            <w:webHidden/>
          </w:rPr>
          <w:fldChar w:fldCharType="separate"/>
        </w:r>
        <w:r w:rsidR="00B80693" w:rsidRPr="00B80693">
          <w:rPr>
            <w:noProof/>
            <w:webHidden/>
          </w:rPr>
          <w:t>41</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43" w:history="1">
        <w:r w:rsidR="00B80693" w:rsidRPr="00B80693">
          <w:rPr>
            <w:rStyle w:val="afff6"/>
          </w:rPr>
          <w:t>6.2.11</w:t>
        </w:r>
        <w:r w:rsidR="00B80693">
          <w:rPr>
            <w:rStyle w:val="afff6"/>
            <w:rFonts w:hint="eastAsia"/>
          </w:rPr>
          <w:t xml:space="preserve">　</w:t>
        </w:r>
        <w:r w:rsidR="00B80693" w:rsidRPr="00B80693">
          <w:rPr>
            <w:rStyle w:val="afff6"/>
            <w:rFonts w:hint="eastAsia"/>
          </w:rPr>
          <w:t>流量系数</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_Toc47717743 \h </w:instrText>
        </w:r>
        <w:r w:rsidRPr="00B80693">
          <w:rPr>
            <w:noProof/>
            <w:webHidden/>
          </w:rPr>
        </w:r>
        <w:r w:rsidRPr="00B80693">
          <w:rPr>
            <w:noProof/>
            <w:webHidden/>
          </w:rPr>
          <w:fldChar w:fldCharType="separate"/>
        </w:r>
        <w:r w:rsidR="00B80693" w:rsidRPr="00B80693">
          <w:rPr>
            <w:noProof/>
            <w:webHidden/>
          </w:rPr>
          <w:t>41</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44" w:history="1">
        <w:r w:rsidR="00B80693" w:rsidRPr="00B80693">
          <w:rPr>
            <w:rStyle w:val="afff6"/>
          </w:rPr>
          <w:t>6.2.12</w:t>
        </w:r>
        <w:r w:rsidR="00B80693">
          <w:rPr>
            <w:rStyle w:val="afff6"/>
            <w:rFonts w:hint="eastAsia"/>
          </w:rPr>
          <w:t xml:space="preserve">　</w:t>
        </w:r>
        <w:r w:rsidR="00B80693" w:rsidRPr="00B80693">
          <w:rPr>
            <w:rStyle w:val="afff6"/>
            <w:rFonts w:hint="eastAsia"/>
          </w:rPr>
          <w:t>最终外观检验</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_Toc47717744 \h </w:instrText>
        </w:r>
        <w:r w:rsidRPr="00B80693">
          <w:rPr>
            <w:noProof/>
            <w:webHidden/>
          </w:rPr>
        </w:r>
        <w:r w:rsidRPr="00B80693">
          <w:rPr>
            <w:noProof/>
            <w:webHidden/>
          </w:rPr>
          <w:fldChar w:fldCharType="separate"/>
        </w:r>
        <w:r w:rsidR="00B80693" w:rsidRPr="00B80693">
          <w:rPr>
            <w:noProof/>
            <w:webHidden/>
          </w:rPr>
          <w:t>41</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45" w:history="1">
        <w:r w:rsidR="00B80693" w:rsidRPr="00B80693">
          <w:rPr>
            <w:rStyle w:val="afff6"/>
          </w:rPr>
          <w:t>6.2.13</w:t>
        </w:r>
        <w:r w:rsidR="00B80693">
          <w:rPr>
            <w:rStyle w:val="afff6"/>
            <w:rFonts w:hint="eastAsia"/>
          </w:rPr>
          <w:t xml:space="preserve">　</w:t>
        </w:r>
        <w:r w:rsidR="00B80693" w:rsidRPr="00B80693">
          <w:rPr>
            <w:rStyle w:val="afff6"/>
            <w:rFonts w:hint="eastAsia"/>
          </w:rPr>
          <w:t>重要功能零部件</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_Toc47717745 \h </w:instrText>
        </w:r>
        <w:r w:rsidRPr="00B80693">
          <w:rPr>
            <w:noProof/>
            <w:webHidden/>
          </w:rPr>
        </w:r>
        <w:r w:rsidRPr="00B80693">
          <w:rPr>
            <w:noProof/>
            <w:webHidden/>
          </w:rPr>
          <w:fldChar w:fldCharType="separate"/>
        </w:r>
        <w:r w:rsidR="00B80693" w:rsidRPr="00B80693">
          <w:rPr>
            <w:noProof/>
            <w:webHidden/>
          </w:rPr>
          <w:t>41</w:t>
        </w:r>
        <w:r w:rsidRPr="00B80693">
          <w:rPr>
            <w:noProof/>
            <w:webHidden/>
          </w:rPr>
          <w:fldChar w:fldCharType="end"/>
        </w:r>
      </w:hyperlink>
    </w:p>
    <w:p w:rsidR="00B80693" w:rsidRPr="00B80693" w:rsidRDefault="008F43EF" w:rsidP="00B80693">
      <w:pPr>
        <w:pStyle w:val="3"/>
        <w:ind w:firstLine="210"/>
        <w:rPr>
          <w:rFonts w:asciiTheme="minorHAnsi" w:eastAsiaTheme="minorEastAsia" w:hAnsiTheme="minorHAnsi" w:cstheme="minorBidi"/>
          <w:noProof/>
          <w:szCs w:val="22"/>
        </w:rPr>
      </w:pPr>
      <w:hyperlink w:anchor="_Toc47717746" w:history="1">
        <w:r w:rsidR="00B80693" w:rsidRPr="00B80693">
          <w:rPr>
            <w:rStyle w:val="afff6"/>
          </w:rPr>
          <w:t>6.3</w:t>
        </w:r>
        <w:r w:rsidR="00B80693">
          <w:rPr>
            <w:rStyle w:val="afff6"/>
          </w:rPr>
          <w:t xml:space="preserve">　</w:t>
        </w:r>
        <w:r w:rsidR="00B80693" w:rsidRPr="00B80693">
          <w:rPr>
            <w:rStyle w:val="afff6"/>
          </w:rPr>
          <w:t>ASD</w:t>
        </w:r>
        <w:r w:rsidR="00B80693" w:rsidRPr="00B80693">
          <w:rPr>
            <w:rStyle w:val="afff6"/>
            <w:rFonts w:hint="eastAsia"/>
          </w:rPr>
          <w:t>要求</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_Toc47717746 \h </w:instrText>
        </w:r>
        <w:r w:rsidRPr="00B80693">
          <w:rPr>
            <w:noProof/>
            <w:webHidden/>
          </w:rPr>
        </w:r>
        <w:r w:rsidRPr="00B80693">
          <w:rPr>
            <w:noProof/>
            <w:webHidden/>
          </w:rPr>
          <w:fldChar w:fldCharType="separate"/>
        </w:r>
        <w:r w:rsidR="00B80693" w:rsidRPr="00B80693">
          <w:rPr>
            <w:noProof/>
            <w:webHidden/>
          </w:rPr>
          <w:t>42</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47" w:history="1">
        <w:r w:rsidR="00B80693" w:rsidRPr="00B80693">
          <w:rPr>
            <w:rStyle w:val="afff6"/>
          </w:rPr>
          <w:t>6.3.1</w:t>
        </w:r>
        <w:r w:rsidR="00B80693">
          <w:rPr>
            <w:rStyle w:val="afff6"/>
            <w:rFonts w:hint="eastAsia"/>
          </w:rPr>
          <w:t xml:space="preserve">　</w:t>
        </w:r>
        <w:r w:rsidR="00B80693" w:rsidRPr="00B80693">
          <w:rPr>
            <w:rStyle w:val="afff6"/>
            <w:rFonts w:hint="eastAsia"/>
          </w:rPr>
          <w:t>强度</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_Toc47717747 \h </w:instrText>
        </w:r>
        <w:r w:rsidRPr="00B80693">
          <w:rPr>
            <w:noProof/>
            <w:webHidden/>
          </w:rPr>
        </w:r>
        <w:r w:rsidRPr="00B80693">
          <w:rPr>
            <w:noProof/>
            <w:webHidden/>
          </w:rPr>
          <w:fldChar w:fldCharType="separate"/>
        </w:r>
        <w:r w:rsidR="00B80693" w:rsidRPr="00B80693">
          <w:rPr>
            <w:noProof/>
            <w:webHidden/>
          </w:rPr>
          <w:t>42</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48" w:history="1">
        <w:r w:rsidR="00B80693" w:rsidRPr="00B80693">
          <w:rPr>
            <w:rStyle w:val="afff6"/>
          </w:rPr>
          <w:t>6.3.2</w:t>
        </w:r>
        <w:r w:rsidR="00B80693">
          <w:rPr>
            <w:rStyle w:val="afff6"/>
            <w:rFonts w:hint="eastAsia"/>
          </w:rPr>
          <w:t xml:space="preserve">　</w:t>
        </w:r>
        <w:r w:rsidR="00B80693" w:rsidRPr="00B80693">
          <w:rPr>
            <w:rStyle w:val="afff6"/>
            <w:rFonts w:hint="eastAsia"/>
          </w:rPr>
          <w:t>气密性</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_Toc47717748 \h </w:instrText>
        </w:r>
        <w:r w:rsidRPr="00B80693">
          <w:rPr>
            <w:noProof/>
            <w:webHidden/>
          </w:rPr>
        </w:r>
        <w:r w:rsidRPr="00B80693">
          <w:rPr>
            <w:noProof/>
            <w:webHidden/>
          </w:rPr>
          <w:fldChar w:fldCharType="separate"/>
        </w:r>
        <w:r w:rsidR="00B80693" w:rsidRPr="00B80693">
          <w:rPr>
            <w:noProof/>
            <w:webHidden/>
          </w:rPr>
          <w:t>42</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49" w:history="1">
        <w:r w:rsidR="00B80693" w:rsidRPr="00B80693">
          <w:rPr>
            <w:rStyle w:val="afff6"/>
          </w:rPr>
          <w:t>6.3.3</w:t>
        </w:r>
        <w:r w:rsidR="00B80693">
          <w:rPr>
            <w:rStyle w:val="afff6"/>
            <w:rFonts w:hint="eastAsia"/>
          </w:rPr>
          <w:t xml:space="preserve">　</w:t>
        </w:r>
        <w:r w:rsidR="00B80693" w:rsidRPr="00B80693">
          <w:rPr>
            <w:rStyle w:val="afff6"/>
            <w:rFonts w:hint="eastAsia"/>
          </w:rPr>
          <w:t>扭矩和弯曲力矩</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_Toc47717749 \h </w:instrText>
        </w:r>
        <w:r w:rsidRPr="00B80693">
          <w:rPr>
            <w:noProof/>
            <w:webHidden/>
          </w:rPr>
        </w:r>
        <w:r w:rsidRPr="00B80693">
          <w:rPr>
            <w:noProof/>
            <w:webHidden/>
          </w:rPr>
          <w:fldChar w:fldCharType="separate"/>
        </w:r>
        <w:r w:rsidR="00B80693" w:rsidRPr="00B80693">
          <w:rPr>
            <w:noProof/>
            <w:webHidden/>
          </w:rPr>
          <w:t>43</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50" w:history="1">
        <w:r w:rsidR="00B80693" w:rsidRPr="00B80693">
          <w:rPr>
            <w:rStyle w:val="afff6"/>
          </w:rPr>
          <w:t>6.3.4</w:t>
        </w:r>
        <w:r w:rsidR="00B80693">
          <w:rPr>
            <w:rStyle w:val="afff6"/>
            <w:rFonts w:hint="eastAsia"/>
          </w:rPr>
          <w:t xml:space="preserve">　</w:t>
        </w:r>
        <w:r w:rsidR="00B80693" w:rsidRPr="00B80693">
          <w:rPr>
            <w:rStyle w:val="afff6"/>
            <w:rFonts w:hint="eastAsia"/>
          </w:rPr>
          <w:t>额定流量</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_Toc47717750 \h </w:instrText>
        </w:r>
        <w:r w:rsidRPr="00B80693">
          <w:rPr>
            <w:noProof/>
            <w:webHidden/>
          </w:rPr>
        </w:r>
        <w:r w:rsidRPr="00B80693">
          <w:rPr>
            <w:noProof/>
            <w:webHidden/>
          </w:rPr>
          <w:fldChar w:fldCharType="separate"/>
        </w:r>
        <w:r w:rsidR="00B80693" w:rsidRPr="00B80693">
          <w:rPr>
            <w:noProof/>
            <w:webHidden/>
          </w:rPr>
          <w:t>43</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51" w:history="1">
        <w:r w:rsidR="00B80693" w:rsidRPr="00B80693">
          <w:rPr>
            <w:rStyle w:val="afff6"/>
          </w:rPr>
          <w:t>6.3.5</w:t>
        </w:r>
        <w:r w:rsidR="00B80693">
          <w:rPr>
            <w:rStyle w:val="afff6"/>
            <w:rFonts w:hint="eastAsia"/>
          </w:rPr>
          <w:t xml:space="preserve">　</w:t>
        </w:r>
        <w:r w:rsidR="00B80693" w:rsidRPr="00B80693">
          <w:rPr>
            <w:rStyle w:val="afff6"/>
            <w:rFonts w:hint="eastAsia"/>
          </w:rPr>
          <w:t>耐用性</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_Toc47717751 \h </w:instrText>
        </w:r>
        <w:r w:rsidRPr="00B80693">
          <w:rPr>
            <w:noProof/>
            <w:webHidden/>
          </w:rPr>
        </w:r>
        <w:r w:rsidRPr="00B80693">
          <w:rPr>
            <w:noProof/>
            <w:webHidden/>
          </w:rPr>
          <w:fldChar w:fldCharType="separate"/>
        </w:r>
        <w:r w:rsidR="00B80693" w:rsidRPr="00B80693">
          <w:rPr>
            <w:noProof/>
            <w:webHidden/>
          </w:rPr>
          <w:t>44</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52" w:history="1">
        <w:r w:rsidR="00B80693" w:rsidRPr="00B80693">
          <w:rPr>
            <w:rStyle w:val="afff6"/>
          </w:rPr>
          <w:t>6.3.6</w:t>
        </w:r>
        <w:r w:rsidR="00B80693">
          <w:rPr>
            <w:rStyle w:val="afff6"/>
            <w:rFonts w:hint="eastAsia"/>
          </w:rPr>
          <w:t xml:space="preserve">　</w:t>
        </w:r>
        <w:r w:rsidR="00B80693" w:rsidRPr="00B80693">
          <w:rPr>
            <w:rStyle w:val="afff6"/>
            <w:rFonts w:hint="eastAsia"/>
          </w:rPr>
          <w:t>功能要求</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_Toc47717752 \h </w:instrText>
        </w:r>
        <w:r w:rsidRPr="00B80693">
          <w:rPr>
            <w:noProof/>
            <w:webHidden/>
          </w:rPr>
        </w:r>
        <w:r w:rsidRPr="00B80693">
          <w:rPr>
            <w:noProof/>
            <w:webHidden/>
          </w:rPr>
          <w:fldChar w:fldCharType="separate"/>
        </w:r>
        <w:r w:rsidR="00B80693" w:rsidRPr="00B80693">
          <w:rPr>
            <w:noProof/>
            <w:webHidden/>
          </w:rPr>
          <w:t>44</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53" w:history="1">
        <w:r w:rsidR="00B80693" w:rsidRPr="00B80693">
          <w:rPr>
            <w:rStyle w:val="afff6"/>
          </w:rPr>
          <w:t>6.3.7</w:t>
        </w:r>
        <w:r w:rsidR="00B80693">
          <w:rPr>
            <w:rStyle w:val="afff6"/>
            <w:rFonts w:hint="eastAsia"/>
          </w:rPr>
          <w:t xml:space="preserve">　</w:t>
        </w:r>
        <w:r w:rsidR="00B80693" w:rsidRPr="00B80693">
          <w:rPr>
            <w:rStyle w:val="afff6"/>
            <w:rFonts w:hint="eastAsia"/>
          </w:rPr>
          <w:t>耐久性</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_Toc47717753 \h </w:instrText>
        </w:r>
        <w:r w:rsidRPr="00B80693">
          <w:rPr>
            <w:noProof/>
            <w:webHidden/>
          </w:rPr>
        </w:r>
        <w:r w:rsidRPr="00B80693">
          <w:rPr>
            <w:noProof/>
            <w:webHidden/>
          </w:rPr>
          <w:fldChar w:fldCharType="separate"/>
        </w:r>
        <w:r w:rsidR="00B80693" w:rsidRPr="00B80693">
          <w:rPr>
            <w:noProof/>
            <w:webHidden/>
          </w:rPr>
          <w:t>46</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54" w:history="1">
        <w:r w:rsidR="00B80693" w:rsidRPr="00B80693">
          <w:rPr>
            <w:rStyle w:val="afff6"/>
          </w:rPr>
          <w:t>6.3.8</w:t>
        </w:r>
        <w:r w:rsidR="00B80693">
          <w:rPr>
            <w:rStyle w:val="afff6"/>
            <w:rFonts w:hint="eastAsia"/>
          </w:rPr>
          <w:t xml:space="preserve">　</w:t>
        </w:r>
        <w:r w:rsidR="00B80693" w:rsidRPr="00B80693">
          <w:rPr>
            <w:rStyle w:val="afff6"/>
            <w:rFonts w:hint="eastAsia"/>
          </w:rPr>
          <w:t>耐振动性能</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_Toc47717754 \h </w:instrText>
        </w:r>
        <w:r w:rsidRPr="00B80693">
          <w:rPr>
            <w:noProof/>
            <w:webHidden/>
          </w:rPr>
        </w:r>
        <w:r w:rsidRPr="00B80693">
          <w:rPr>
            <w:noProof/>
            <w:webHidden/>
          </w:rPr>
          <w:fldChar w:fldCharType="separate"/>
        </w:r>
        <w:r w:rsidR="00B80693" w:rsidRPr="00B80693">
          <w:rPr>
            <w:noProof/>
            <w:webHidden/>
          </w:rPr>
          <w:t>46</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55" w:history="1">
        <w:r w:rsidR="00B80693" w:rsidRPr="00B80693">
          <w:rPr>
            <w:rStyle w:val="afff6"/>
          </w:rPr>
          <w:t>6.3.9</w:t>
        </w:r>
        <w:r w:rsidR="00B80693">
          <w:rPr>
            <w:rStyle w:val="afff6"/>
            <w:rFonts w:hint="eastAsia"/>
          </w:rPr>
          <w:t xml:space="preserve">　</w:t>
        </w:r>
        <w:r w:rsidR="00B80693" w:rsidRPr="00B80693">
          <w:rPr>
            <w:rStyle w:val="afff6"/>
            <w:rFonts w:hint="eastAsia"/>
          </w:rPr>
          <w:t>耐温性、耐湿热性</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_Toc47717755 \h </w:instrText>
        </w:r>
        <w:r w:rsidRPr="00B80693">
          <w:rPr>
            <w:noProof/>
            <w:webHidden/>
          </w:rPr>
        </w:r>
        <w:r w:rsidRPr="00B80693">
          <w:rPr>
            <w:noProof/>
            <w:webHidden/>
          </w:rPr>
          <w:fldChar w:fldCharType="separate"/>
        </w:r>
        <w:r w:rsidR="00B80693" w:rsidRPr="00B80693">
          <w:rPr>
            <w:noProof/>
            <w:webHidden/>
          </w:rPr>
          <w:t>46</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56" w:history="1">
        <w:r w:rsidR="00B80693" w:rsidRPr="00B80693">
          <w:rPr>
            <w:rStyle w:val="afff6"/>
          </w:rPr>
          <w:t>6.3.10</w:t>
        </w:r>
        <w:r w:rsidR="00B80693">
          <w:rPr>
            <w:rStyle w:val="afff6"/>
            <w:rFonts w:hint="eastAsia"/>
          </w:rPr>
          <w:t xml:space="preserve">　</w:t>
        </w:r>
        <w:r w:rsidR="00B80693" w:rsidRPr="00B80693">
          <w:rPr>
            <w:rStyle w:val="afff6"/>
            <w:rFonts w:hint="eastAsia"/>
          </w:rPr>
          <w:t>抗冲击性能</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_Toc47717756 \h </w:instrText>
        </w:r>
        <w:r w:rsidRPr="00B80693">
          <w:rPr>
            <w:noProof/>
            <w:webHidden/>
          </w:rPr>
        </w:r>
        <w:r w:rsidRPr="00B80693">
          <w:rPr>
            <w:noProof/>
            <w:webHidden/>
          </w:rPr>
          <w:fldChar w:fldCharType="separate"/>
        </w:r>
        <w:r w:rsidR="00B80693" w:rsidRPr="00B80693">
          <w:rPr>
            <w:noProof/>
            <w:webHidden/>
          </w:rPr>
          <w:t>46</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57" w:history="1">
        <w:r w:rsidR="00B80693" w:rsidRPr="00B80693">
          <w:rPr>
            <w:rStyle w:val="afff6"/>
          </w:rPr>
          <w:t>6.3.11</w:t>
        </w:r>
        <w:r w:rsidR="00B80693">
          <w:rPr>
            <w:rStyle w:val="afff6"/>
            <w:rFonts w:hint="eastAsia"/>
          </w:rPr>
          <w:t xml:space="preserve">　</w:t>
        </w:r>
        <w:r w:rsidR="00B80693" w:rsidRPr="00B80693">
          <w:rPr>
            <w:rStyle w:val="afff6"/>
            <w:rFonts w:hint="eastAsia"/>
          </w:rPr>
          <w:t>防爆性能（</w:t>
        </w:r>
        <w:r w:rsidR="00B80693" w:rsidRPr="00B80693">
          <w:rPr>
            <w:rStyle w:val="afff6"/>
          </w:rPr>
          <w:t>Ex</w:t>
        </w:r>
        <w:r w:rsidR="00B80693" w:rsidRPr="00B80693">
          <w:rPr>
            <w:rStyle w:val="afff6"/>
            <w:rFonts w:hint="eastAsia"/>
          </w:rPr>
          <w:t>）</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_Toc47717757 \h </w:instrText>
        </w:r>
        <w:r w:rsidRPr="00B80693">
          <w:rPr>
            <w:noProof/>
            <w:webHidden/>
          </w:rPr>
        </w:r>
        <w:r w:rsidRPr="00B80693">
          <w:rPr>
            <w:noProof/>
            <w:webHidden/>
          </w:rPr>
          <w:fldChar w:fldCharType="separate"/>
        </w:r>
        <w:r w:rsidR="00B80693" w:rsidRPr="00B80693">
          <w:rPr>
            <w:noProof/>
            <w:webHidden/>
          </w:rPr>
          <w:t>47</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58" w:history="1">
        <w:r w:rsidR="00B80693" w:rsidRPr="00B80693">
          <w:rPr>
            <w:rStyle w:val="afff6"/>
          </w:rPr>
          <w:t>6.3.12</w:t>
        </w:r>
        <w:r w:rsidR="00B80693">
          <w:rPr>
            <w:rStyle w:val="afff6"/>
            <w:rFonts w:hint="eastAsia"/>
          </w:rPr>
          <w:t xml:space="preserve">　</w:t>
        </w:r>
        <w:r w:rsidR="00B80693" w:rsidRPr="00B80693">
          <w:rPr>
            <w:rStyle w:val="afff6"/>
            <w:rFonts w:hint="eastAsia"/>
          </w:rPr>
          <w:t>防护性能（</w:t>
        </w:r>
        <w:r w:rsidR="00B80693" w:rsidRPr="00B80693">
          <w:rPr>
            <w:rStyle w:val="afff6"/>
          </w:rPr>
          <w:t>IP</w:t>
        </w:r>
        <w:r w:rsidR="00B80693" w:rsidRPr="00B80693">
          <w:rPr>
            <w:rStyle w:val="afff6"/>
            <w:rFonts w:hint="eastAsia"/>
          </w:rPr>
          <w:t>）</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_Toc47717758 \h </w:instrText>
        </w:r>
        <w:r w:rsidRPr="00B80693">
          <w:rPr>
            <w:noProof/>
            <w:webHidden/>
          </w:rPr>
        </w:r>
        <w:r w:rsidRPr="00B80693">
          <w:rPr>
            <w:noProof/>
            <w:webHidden/>
          </w:rPr>
          <w:fldChar w:fldCharType="separate"/>
        </w:r>
        <w:r w:rsidR="00B80693" w:rsidRPr="00B80693">
          <w:rPr>
            <w:noProof/>
            <w:webHidden/>
          </w:rPr>
          <w:t>47</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59" w:history="1">
        <w:r w:rsidR="00B80693" w:rsidRPr="00B80693">
          <w:rPr>
            <w:rStyle w:val="afff6"/>
          </w:rPr>
          <w:t>6.3.13</w:t>
        </w:r>
        <w:r w:rsidR="00B80693">
          <w:rPr>
            <w:rStyle w:val="afff6"/>
            <w:rFonts w:hint="eastAsia"/>
          </w:rPr>
          <w:t xml:space="preserve">　</w:t>
        </w:r>
        <w:r w:rsidR="00B80693" w:rsidRPr="00B80693">
          <w:rPr>
            <w:rStyle w:val="afff6"/>
            <w:rFonts w:hint="eastAsia"/>
          </w:rPr>
          <w:t>电气安全</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_Toc47717759 \h </w:instrText>
        </w:r>
        <w:r w:rsidRPr="00B80693">
          <w:rPr>
            <w:noProof/>
            <w:webHidden/>
          </w:rPr>
        </w:r>
        <w:r w:rsidRPr="00B80693">
          <w:rPr>
            <w:noProof/>
            <w:webHidden/>
          </w:rPr>
          <w:fldChar w:fldCharType="separate"/>
        </w:r>
        <w:r w:rsidR="00B80693" w:rsidRPr="00B80693">
          <w:rPr>
            <w:noProof/>
            <w:webHidden/>
          </w:rPr>
          <w:t>47</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60" w:history="1">
        <w:r w:rsidR="00B80693" w:rsidRPr="00B80693">
          <w:rPr>
            <w:rStyle w:val="afff6"/>
          </w:rPr>
          <w:t>6.3.14</w:t>
        </w:r>
        <w:r w:rsidR="00B80693">
          <w:rPr>
            <w:rStyle w:val="afff6"/>
            <w:rFonts w:hint="eastAsia"/>
          </w:rPr>
          <w:t xml:space="preserve">　</w:t>
        </w:r>
        <w:r w:rsidR="00B80693" w:rsidRPr="00B80693">
          <w:rPr>
            <w:rStyle w:val="afff6"/>
            <w:rFonts w:hint="eastAsia"/>
          </w:rPr>
          <w:t>抗扰度的电磁兼容性（</w:t>
        </w:r>
        <w:r w:rsidR="00B80693" w:rsidRPr="00B80693">
          <w:rPr>
            <w:rStyle w:val="afff6"/>
          </w:rPr>
          <w:t>EMC</w:t>
        </w:r>
        <w:r w:rsidR="00B80693" w:rsidRPr="00B80693">
          <w:rPr>
            <w:rStyle w:val="afff6"/>
            <w:rFonts w:hint="eastAsia"/>
          </w:rPr>
          <w:t>）要求</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_Toc47717760 \h </w:instrText>
        </w:r>
        <w:r w:rsidRPr="00B80693">
          <w:rPr>
            <w:noProof/>
            <w:webHidden/>
          </w:rPr>
        </w:r>
        <w:r w:rsidRPr="00B80693">
          <w:rPr>
            <w:noProof/>
            <w:webHidden/>
          </w:rPr>
          <w:fldChar w:fldCharType="separate"/>
        </w:r>
        <w:r w:rsidR="00B80693" w:rsidRPr="00B80693">
          <w:rPr>
            <w:noProof/>
            <w:webHidden/>
          </w:rPr>
          <w:t>48</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61" w:history="1">
        <w:r w:rsidR="00B80693" w:rsidRPr="00B80693">
          <w:rPr>
            <w:rStyle w:val="afff6"/>
          </w:rPr>
          <w:t>6.3.15</w:t>
        </w:r>
        <w:r w:rsidR="00B80693">
          <w:rPr>
            <w:rStyle w:val="afff6"/>
            <w:rFonts w:hint="eastAsia"/>
          </w:rPr>
          <w:t xml:space="preserve">　</w:t>
        </w:r>
        <w:r w:rsidR="00B80693" w:rsidRPr="00B80693">
          <w:rPr>
            <w:rStyle w:val="afff6"/>
            <w:rFonts w:hint="eastAsia"/>
          </w:rPr>
          <w:t>重要零部件</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_Toc47717761 \h </w:instrText>
        </w:r>
        <w:r w:rsidRPr="00B80693">
          <w:rPr>
            <w:noProof/>
            <w:webHidden/>
          </w:rPr>
        </w:r>
        <w:r w:rsidRPr="00B80693">
          <w:rPr>
            <w:noProof/>
            <w:webHidden/>
          </w:rPr>
          <w:fldChar w:fldCharType="separate"/>
        </w:r>
        <w:r w:rsidR="00B80693" w:rsidRPr="00B80693">
          <w:rPr>
            <w:noProof/>
            <w:webHidden/>
          </w:rPr>
          <w:t>49</w:t>
        </w:r>
        <w:r w:rsidRPr="00B80693">
          <w:rPr>
            <w:noProof/>
            <w:webHidden/>
          </w:rPr>
          <w:fldChar w:fldCharType="end"/>
        </w:r>
      </w:hyperlink>
    </w:p>
    <w:p w:rsidR="00B80693" w:rsidRPr="00B80693" w:rsidRDefault="008F43EF" w:rsidP="00B80693">
      <w:pPr>
        <w:pStyle w:val="11"/>
        <w:spacing w:before="78" w:after="78"/>
        <w:rPr>
          <w:rFonts w:asciiTheme="minorHAnsi" w:eastAsiaTheme="minorEastAsia" w:hAnsiTheme="minorHAnsi" w:cstheme="minorBidi"/>
          <w:noProof/>
          <w:szCs w:val="22"/>
        </w:rPr>
      </w:pPr>
      <w:hyperlink w:anchor="_Toc47717762" w:history="1">
        <w:r w:rsidR="00B80693" w:rsidRPr="00B80693">
          <w:rPr>
            <w:rStyle w:val="afff6"/>
          </w:rPr>
          <w:t>7</w:t>
        </w:r>
        <w:r w:rsidR="00B80693">
          <w:rPr>
            <w:rStyle w:val="afff6"/>
            <w:rFonts w:hint="eastAsia"/>
          </w:rPr>
          <w:t xml:space="preserve">　</w:t>
        </w:r>
        <w:r w:rsidR="00B80693" w:rsidRPr="00B80693">
          <w:rPr>
            <w:rStyle w:val="afff6"/>
            <w:rFonts w:hint="eastAsia"/>
          </w:rPr>
          <w:t>试验方法</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_Toc47717762 \h </w:instrText>
        </w:r>
        <w:r w:rsidRPr="00B80693">
          <w:rPr>
            <w:noProof/>
            <w:webHidden/>
          </w:rPr>
        </w:r>
        <w:r w:rsidRPr="00B80693">
          <w:rPr>
            <w:noProof/>
            <w:webHidden/>
          </w:rPr>
          <w:fldChar w:fldCharType="separate"/>
        </w:r>
        <w:r w:rsidR="00B80693" w:rsidRPr="00B80693">
          <w:rPr>
            <w:noProof/>
            <w:webHidden/>
          </w:rPr>
          <w:t>49</w:t>
        </w:r>
        <w:r w:rsidRPr="00B80693">
          <w:rPr>
            <w:noProof/>
            <w:webHidden/>
          </w:rPr>
          <w:fldChar w:fldCharType="end"/>
        </w:r>
      </w:hyperlink>
    </w:p>
    <w:p w:rsidR="00B80693" w:rsidRPr="00B80693" w:rsidRDefault="008F43EF" w:rsidP="00B80693">
      <w:pPr>
        <w:pStyle w:val="3"/>
        <w:ind w:firstLine="210"/>
        <w:rPr>
          <w:rFonts w:asciiTheme="minorHAnsi" w:eastAsiaTheme="minorEastAsia" w:hAnsiTheme="minorHAnsi" w:cstheme="minorBidi"/>
          <w:noProof/>
          <w:szCs w:val="22"/>
        </w:rPr>
      </w:pPr>
      <w:hyperlink w:anchor="_Toc47717763" w:history="1">
        <w:r w:rsidR="00B80693" w:rsidRPr="00B80693">
          <w:rPr>
            <w:rStyle w:val="afff6"/>
          </w:rPr>
          <w:t>7.1</w:t>
        </w:r>
        <w:r w:rsidR="00B80693">
          <w:rPr>
            <w:rStyle w:val="afff6"/>
            <w:rFonts w:hint="eastAsia"/>
          </w:rPr>
          <w:t xml:space="preserve">　</w:t>
        </w:r>
        <w:r w:rsidR="00B80693" w:rsidRPr="00B80693">
          <w:rPr>
            <w:rStyle w:val="afff6"/>
            <w:rFonts w:hint="eastAsia"/>
          </w:rPr>
          <w:t>试验条件和公差</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_Toc47717763 \h </w:instrText>
        </w:r>
        <w:r w:rsidRPr="00B80693">
          <w:rPr>
            <w:noProof/>
            <w:webHidden/>
          </w:rPr>
        </w:r>
        <w:r w:rsidRPr="00B80693">
          <w:rPr>
            <w:noProof/>
            <w:webHidden/>
          </w:rPr>
          <w:fldChar w:fldCharType="separate"/>
        </w:r>
        <w:r w:rsidR="00B80693" w:rsidRPr="00B80693">
          <w:rPr>
            <w:noProof/>
            <w:webHidden/>
          </w:rPr>
          <w:t>49</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64" w:history="1">
        <w:r w:rsidR="00B80693" w:rsidRPr="00B80693">
          <w:rPr>
            <w:rStyle w:val="afff6"/>
          </w:rPr>
          <w:t>7.1.1</w:t>
        </w:r>
        <w:r w:rsidR="00B80693">
          <w:rPr>
            <w:rStyle w:val="afff6"/>
            <w:rFonts w:hAnsi="黑体" w:hint="eastAsia"/>
          </w:rPr>
          <w:t xml:space="preserve">　</w:t>
        </w:r>
        <w:r w:rsidR="00B80693" w:rsidRPr="00B80693">
          <w:rPr>
            <w:rStyle w:val="afff6"/>
            <w:rFonts w:hAnsi="黑体" w:hint="eastAsia"/>
          </w:rPr>
          <w:t>试验条件</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_Toc47717764 \h </w:instrText>
        </w:r>
        <w:r w:rsidRPr="00B80693">
          <w:rPr>
            <w:noProof/>
            <w:webHidden/>
          </w:rPr>
        </w:r>
        <w:r w:rsidRPr="00B80693">
          <w:rPr>
            <w:noProof/>
            <w:webHidden/>
          </w:rPr>
          <w:fldChar w:fldCharType="separate"/>
        </w:r>
        <w:r w:rsidR="00B80693" w:rsidRPr="00B80693">
          <w:rPr>
            <w:noProof/>
            <w:webHidden/>
          </w:rPr>
          <w:t>49</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65" w:history="1">
        <w:r w:rsidR="00B80693" w:rsidRPr="00B80693">
          <w:rPr>
            <w:rStyle w:val="afff6"/>
          </w:rPr>
          <w:t>7.1.2</w:t>
        </w:r>
        <w:r w:rsidR="00B80693">
          <w:rPr>
            <w:rStyle w:val="afff6"/>
            <w:rFonts w:hint="eastAsia"/>
          </w:rPr>
          <w:t xml:space="preserve">　</w:t>
        </w:r>
        <w:r w:rsidR="00B80693" w:rsidRPr="00B80693">
          <w:rPr>
            <w:rStyle w:val="afff6"/>
            <w:rFonts w:hint="eastAsia"/>
          </w:rPr>
          <w:t>试验大气条件</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_Toc47717765 \h </w:instrText>
        </w:r>
        <w:r w:rsidRPr="00B80693">
          <w:rPr>
            <w:noProof/>
            <w:webHidden/>
          </w:rPr>
        </w:r>
        <w:r w:rsidRPr="00B80693">
          <w:rPr>
            <w:noProof/>
            <w:webHidden/>
          </w:rPr>
          <w:fldChar w:fldCharType="separate"/>
        </w:r>
        <w:r w:rsidR="00B80693" w:rsidRPr="00B80693">
          <w:rPr>
            <w:noProof/>
            <w:webHidden/>
          </w:rPr>
          <w:t>49</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66" w:history="1">
        <w:r w:rsidR="00B80693" w:rsidRPr="00B80693">
          <w:rPr>
            <w:rStyle w:val="afff6"/>
          </w:rPr>
          <w:t>7.1.3</w:t>
        </w:r>
        <w:r w:rsidR="00B80693">
          <w:rPr>
            <w:rStyle w:val="afff6"/>
            <w:rFonts w:hint="eastAsia"/>
          </w:rPr>
          <w:t xml:space="preserve">　</w:t>
        </w:r>
        <w:r w:rsidR="00B80693" w:rsidRPr="00B80693">
          <w:rPr>
            <w:rStyle w:val="afff6"/>
            <w:rFonts w:hint="eastAsia"/>
          </w:rPr>
          <w:t>试验的一般规定</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_Toc47717766 \h </w:instrText>
        </w:r>
        <w:r w:rsidRPr="00B80693">
          <w:rPr>
            <w:noProof/>
            <w:webHidden/>
          </w:rPr>
        </w:r>
        <w:r w:rsidRPr="00B80693">
          <w:rPr>
            <w:noProof/>
            <w:webHidden/>
          </w:rPr>
          <w:fldChar w:fldCharType="separate"/>
        </w:r>
        <w:r w:rsidR="00B80693" w:rsidRPr="00B80693">
          <w:rPr>
            <w:noProof/>
            <w:webHidden/>
          </w:rPr>
          <w:t>49</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67" w:history="1">
        <w:r w:rsidR="00B80693" w:rsidRPr="00B80693">
          <w:rPr>
            <w:rStyle w:val="afff6"/>
          </w:rPr>
          <w:t>7.1.4</w:t>
        </w:r>
        <w:r w:rsidR="00B80693">
          <w:rPr>
            <w:rStyle w:val="afff6"/>
            <w:rFonts w:hint="eastAsia"/>
          </w:rPr>
          <w:t xml:space="preserve">　</w:t>
        </w:r>
        <w:r w:rsidR="00B80693" w:rsidRPr="00B80693">
          <w:rPr>
            <w:rStyle w:val="afff6"/>
            <w:rFonts w:hint="eastAsia"/>
          </w:rPr>
          <w:t>动力条件</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_Toc47717767 \h </w:instrText>
        </w:r>
        <w:r w:rsidRPr="00B80693">
          <w:rPr>
            <w:noProof/>
            <w:webHidden/>
          </w:rPr>
        </w:r>
        <w:r w:rsidRPr="00B80693">
          <w:rPr>
            <w:noProof/>
            <w:webHidden/>
          </w:rPr>
          <w:fldChar w:fldCharType="separate"/>
        </w:r>
        <w:r w:rsidR="00B80693" w:rsidRPr="00B80693">
          <w:rPr>
            <w:noProof/>
            <w:webHidden/>
          </w:rPr>
          <w:t>50</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68" w:history="1">
        <w:r w:rsidR="00B80693" w:rsidRPr="00B80693">
          <w:rPr>
            <w:rStyle w:val="afff6"/>
          </w:rPr>
          <w:t>7.1.5</w:t>
        </w:r>
        <w:r w:rsidR="00B80693">
          <w:rPr>
            <w:rStyle w:val="afff6"/>
            <w:rFonts w:hint="eastAsia"/>
          </w:rPr>
          <w:t xml:space="preserve">　</w:t>
        </w:r>
        <w:r w:rsidR="00B80693" w:rsidRPr="00B80693">
          <w:rPr>
            <w:rStyle w:val="afff6"/>
            <w:rFonts w:hint="eastAsia"/>
          </w:rPr>
          <w:t>试验介质</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_Toc47717768 \h </w:instrText>
        </w:r>
        <w:r w:rsidRPr="00B80693">
          <w:rPr>
            <w:noProof/>
            <w:webHidden/>
          </w:rPr>
        </w:r>
        <w:r w:rsidRPr="00B80693">
          <w:rPr>
            <w:noProof/>
            <w:webHidden/>
          </w:rPr>
          <w:fldChar w:fldCharType="separate"/>
        </w:r>
        <w:r w:rsidR="00B80693" w:rsidRPr="00B80693">
          <w:rPr>
            <w:noProof/>
            <w:webHidden/>
          </w:rPr>
          <w:t>50</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69" w:history="1">
        <w:r w:rsidR="00B80693" w:rsidRPr="00B80693">
          <w:rPr>
            <w:rStyle w:val="afff6"/>
          </w:rPr>
          <w:t>7.1.6</w:t>
        </w:r>
        <w:r w:rsidR="00B80693">
          <w:rPr>
            <w:rStyle w:val="afff6"/>
            <w:rFonts w:hint="eastAsia"/>
          </w:rPr>
          <w:t xml:space="preserve">　</w:t>
        </w:r>
        <w:r w:rsidR="00B80693" w:rsidRPr="00B80693">
          <w:rPr>
            <w:rStyle w:val="afff6"/>
            <w:rFonts w:hint="eastAsia"/>
          </w:rPr>
          <w:t>试验用仪器仪表的选用。</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_Toc47717769 \h </w:instrText>
        </w:r>
        <w:r w:rsidRPr="00B80693">
          <w:rPr>
            <w:noProof/>
            <w:webHidden/>
          </w:rPr>
        </w:r>
        <w:r w:rsidRPr="00B80693">
          <w:rPr>
            <w:noProof/>
            <w:webHidden/>
          </w:rPr>
          <w:fldChar w:fldCharType="separate"/>
        </w:r>
        <w:r w:rsidR="00B80693" w:rsidRPr="00B80693">
          <w:rPr>
            <w:noProof/>
            <w:webHidden/>
          </w:rPr>
          <w:t>50</w:t>
        </w:r>
        <w:r w:rsidRPr="00B80693">
          <w:rPr>
            <w:noProof/>
            <w:webHidden/>
          </w:rPr>
          <w:fldChar w:fldCharType="end"/>
        </w:r>
      </w:hyperlink>
    </w:p>
    <w:p w:rsidR="00B80693" w:rsidRPr="00B80693" w:rsidRDefault="008F43EF" w:rsidP="00B80693">
      <w:pPr>
        <w:pStyle w:val="3"/>
        <w:ind w:firstLine="210"/>
        <w:rPr>
          <w:rFonts w:asciiTheme="minorHAnsi" w:eastAsiaTheme="minorEastAsia" w:hAnsiTheme="minorHAnsi" w:cstheme="minorBidi"/>
          <w:noProof/>
          <w:szCs w:val="22"/>
        </w:rPr>
      </w:pPr>
      <w:hyperlink w:anchor="_Toc47717770" w:history="1">
        <w:r w:rsidR="00B80693" w:rsidRPr="00B80693">
          <w:rPr>
            <w:rStyle w:val="afff6"/>
          </w:rPr>
          <w:t>7.2</w:t>
        </w:r>
        <w:r w:rsidR="00B80693">
          <w:rPr>
            <w:rStyle w:val="afff6"/>
          </w:rPr>
          <w:t xml:space="preserve">　</w:t>
        </w:r>
        <w:r w:rsidR="00B80693" w:rsidRPr="00B80693">
          <w:rPr>
            <w:rStyle w:val="afff6"/>
          </w:rPr>
          <w:t>SSD</w:t>
        </w:r>
        <w:r w:rsidR="00B80693" w:rsidRPr="00B80693">
          <w:rPr>
            <w:rStyle w:val="afff6"/>
            <w:rFonts w:hint="eastAsia"/>
          </w:rPr>
          <w:t>试验方法</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_Toc47717770 \h </w:instrText>
        </w:r>
        <w:r w:rsidRPr="00B80693">
          <w:rPr>
            <w:noProof/>
            <w:webHidden/>
          </w:rPr>
        </w:r>
        <w:r w:rsidRPr="00B80693">
          <w:rPr>
            <w:noProof/>
            <w:webHidden/>
          </w:rPr>
          <w:fldChar w:fldCharType="separate"/>
        </w:r>
        <w:r w:rsidR="00B80693" w:rsidRPr="00B80693">
          <w:rPr>
            <w:noProof/>
            <w:webHidden/>
          </w:rPr>
          <w:t>51</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71" w:history="1">
        <w:r w:rsidR="00B80693" w:rsidRPr="00B80693">
          <w:rPr>
            <w:rStyle w:val="afff6"/>
          </w:rPr>
          <w:t>7.2.1</w:t>
        </w:r>
        <w:r w:rsidR="00B80693">
          <w:rPr>
            <w:rStyle w:val="afff6"/>
            <w:rFonts w:hint="eastAsia"/>
          </w:rPr>
          <w:t xml:space="preserve">　</w:t>
        </w:r>
        <w:r w:rsidR="00B80693" w:rsidRPr="00B80693">
          <w:rPr>
            <w:rStyle w:val="afff6"/>
            <w:rFonts w:hint="eastAsia"/>
          </w:rPr>
          <w:t>尺寸和外观检查</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_Toc47717771 \h </w:instrText>
        </w:r>
        <w:r w:rsidRPr="00B80693">
          <w:rPr>
            <w:noProof/>
            <w:webHidden/>
          </w:rPr>
        </w:r>
        <w:r w:rsidRPr="00B80693">
          <w:rPr>
            <w:noProof/>
            <w:webHidden/>
          </w:rPr>
          <w:fldChar w:fldCharType="separate"/>
        </w:r>
        <w:r w:rsidR="00B80693" w:rsidRPr="00B80693">
          <w:rPr>
            <w:noProof/>
            <w:webHidden/>
          </w:rPr>
          <w:t>51</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72" w:history="1">
        <w:r w:rsidR="00B80693" w:rsidRPr="00B80693">
          <w:rPr>
            <w:rStyle w:val="afff6"/>
          </w:rPr>
          <w:t>7.2.2</w:t>
        </w:r>
        <w:r w:rsidR="00B80693">
          <w:rPr>
            <w:rStyle w:val="afff6"/>
            <w:rFonts w:hint="eastAsia"/>
          </w:rPr>
          <w:t xml:space="preserve">　</w:t>
        </w:r>
        <w:r w:rsidR="00B80693" w:rsidRPr="00B80693">
          <w:rPr>
            <w:rStyle w:val="afff6"/>
            <w:rFonts w:hint="eastAsia"/>
          </w:rPr>
          <w:t>材质检查</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_Toc47717772 \h </w:instrText>
        </w:r>
        <w:r w:rsidRPr="00B80693">
          <w:rPr>
            <w:noProof/>
            <w:webHidden/>
          </w:rPr>
        </w:r>
        <w:r w:rsidRPr="00B80693">
          <w:rPr>
            <w:noProof/>
            <w:webHidden/>
          </w:rPr>
          <w:fldChar w:fldCharType="separate"/>
        </w:r>
        <w:r w:rsidR="00B80693" w:rsidRPr="00B80693">
          <w:rPr>
            <w:noProof/>
            <w:webHidden/>
          </w:rPr>
          <w:t>51</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73" w:history="1">
        <w:r w:rsidR="00B80693" w:rsidRPr="00B80693">
          <w:rPr>
            <w:rStyle w:val="afff6"/>
          </w:rPr>
          <w:t>7.2.3</w:t>
        </w:r>
        <w:r w:rsidR="00B80693">
          <w:rPr>
            <w:rStyle w:val="afff6"/>
            <w:rFonts w:hint="eastAsia"/>
          </w:rPr>
          <w:t xml:space="preserve">　</w:t>
        </w:r>
        <w:r w:rsidR="00B80693" w:rsidRPr="00B80693">
          <w:rPr>
            <w:rStyle w:val="afff6"/>
            <w:rFonts w:hint="eastAsia"/>
          </w:rPr>
          <w:t>强度</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_Toc47717773 \h </w:instrText>
        </w:r>
        <w:r w:rsidRPr="00B80693">
          <w:rPr>
            <w:noProof/>
            <w:webHidden/>
          </w:rPr>
        </w:r>
        <w:r w:rsidRPr="00B80693">
          <w:rPr>
            <w:noProof/>
            <w:webHidden/>
          </w:rPr>
          <w:fldChar w:fldCharType="separate"/>
        </w:r>
        <w:r w:rsidR="00B80693" w:rsidRPr="00B80693">
          <w:rPr>
            <w:noProof/>
            <w:webHidden/>
          </w:rPr>
          <w:t>51</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74" w:history="1">
        <w:r w:rsidR="00B80693" w:rsidRPr="00B80693">
          <w:rPr>
            <w:rStyle w:val="afff6"/>
          </w:rPr>
          <w:t>7.2.4</w:t>
        </w:r>
        <w:r w:rsidR="00B80693">
          <w:rPr>
            <w:rStyle w:val="afff6"/>
            <w:rFonts w:hint="eastAsia"/>
          </w:rPr>
          <w:t xml:space="preserve">　</w:t>
        </w:r>
        <w:r w:rsidR="00B80693" w:rsidRPr="00B80693">
          <w:rPr>
            <w:rStyle w:val="afff6"/>
            <w:rFonts w:hint="eastAsia"/>
          </w:rPr>
          <w:t>外密封试验</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_Toc47717774 \h </w:instrText>
        </w:r>
        <w:r w:rsidRPr="00B80693">
          <w:rPr>
            <w:noProof/>
            <w:webHidden/>
          </w:rPr>
        </w:r>
        <w:r w:rsidRPr="00B80693">
          <w:rPr>
            <w:noProof/>
            <w:webHidden/>
          </w:rPr>
          <w:fldChar w:fldCharType="separate"/>
        </w:r>
        <w:r w:rsidR="00B80693" w:rsidRPr="00B80693">
          <w:rPr>
            <w:noProof/>
            <w:webHidden/>
          </w:rPr>
          <w:t>51</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75" w:history="1">
        <w:r w:rsidR="00B80693" w:rsidRPr="00B80693">
          <w:rPr>
            <w:rStyle w:val="afff6"/>
          </w:rPr>
          <w:t>7.2.5</w:t>
        </w:r>
        <w:r w:rsidR="00B80693">
          <w:rPr>
            <w:rStyle w:val="afff6"/>
            <w:rFonts w:hint="eastAsia"/>
          </w:rPr>
          <w:t xml:space="preserve">　</w:t>
        </w:r>
        <w:r w:rsidR="00B80693" w:rsidRPr="00B80693">
          <w:rPr>
            <w:rStyle w:val="afff6"/>
            <w:rFonts w:hint="eastAsia"/>
          </w:rPr>
          <w:t>内密封试验</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_Toc47717775 \h </w:instrText>
        </w:r>
        <w:r w:rsidRPr="00B80693">
          <w:rPr>
            <w:noProof/>
            <w:webHidden/>
          </w:rPr>
        </w:r>
        <w:r w:rsidRPr="00B80693">
          <w:rPr>
            <w:noProof/>
            <w:webHidden/>
          </w:rPr>
          <w:fldChar w:fldCharType="separate"/>
        </w:r>
        <w:r w:rsidR="00B80693" w:rsidRPr="00B80693">
          <w:rPr>
            <w:noProof/>
            <w:webHidden/>
          </w:rPr>
          <w:t>52</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76" w:history="1">
        <w:r w:rsidR="00B80693" w:rsidRPr="00B80693">
          <w:rPr>
            <w:rStyle w:val="afff6"/>
          </w:rPr>
          <w:t>7.2.6</w:t>
        </w:r>
        <w:r w:rsidR="00B80693">
          <w:rPr>
            <w:rStyle w:val="afff6"/>
            <w:rFonts w:hint="eastAsia"/>
          </w:rPr>
          <w:t xml:space="preserve">　</w:t>
        </w:r>
        <w:r w:rsidR="00B80693" w:rsidRPr="00B80693">
          <w:rPr>
            <w:rStyle w:val="afff6"/>
            <w:rFonts w:hint="eastAsia"/>
          </w:rPr>
          <w:t>精度等级</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_Toc47717776 \h </w:instrText>
        </w:r>
        <w:r w:rsidRPr="00B80693">
          <w:rPr>
            <w:noProof/>
            <w:webHidden/>
          </w:rPr>
        </w:r>
        <w:r w:rsidRPr="00B80693">
          <w:rPr>
            <w:noProof/>
            <w:webHidden/>
          </w:rPr>
          <w:fldChar w:fldCharType="separate"/>
        </w:r>
        <w:r w:rsidR="00B80693" w:rsidRPr="00B80693">
          <w:rPr>
            <w:noProof/>
            <w:webHidden/>
          </w:rPr>
          <w:t>53</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77" w:history="1">
        <w:r w:rsidR="00B80693" w:rsidRPr="00B80693">
          <w:rPr>
            <w:rStyle w:val="afff6"/>
            <w:bCs/>
          </w:rPr>
          <w:t>7.2.7</w:t>
        </w:r>
        <w:r w:rsidR="00B80693">
          <w:rPr>
            <w:rStyle w:val="afff6"/>
            <w:rFonts w:hint="eastAsia"/>
            <w:bCs/>
          </w:rPr>
          <w:t xml:space="preserve">　</w:t>
        </w:r>
        <w:r w:rsidR="00B80693" w:rsidRPr="00B80693">
          <w:rPr>
            <w:rStyle w:val="afff6"/>
            <w:rFonts w:hint="eastAsia"/>
            <w:bCs/>
          </w:rPr>
          <w:t>响应时间</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_Toc47717777 \h </w:instrText>
        </w:r>
        <w:r w:rsidRPr="00B80693">
          <w:rPr>
            <w:noProof/>
            <w:webHidden/>
          </w:rPr>
        </w:r>
        <w:r w:rsidRPr="00B80693">
          <w:rPr>
            <w:noProof/>
            <w:webHidden/>
          </w:rPr>
          <w:fldChar w:fldCharType="separate"/>
        </w:r>
        <w:r w:rsidR="00B80693" w:rsidRPr="00B80693">
          <w:rPr>
            <w:noProof/>
            <w:webHidden/>
          </w:rPr>
          <w:t>54</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78" w:history="1">
        <w:r w:rsidR="00B80693" w:rsidRPr="00B80693">
          <w:rPr>
            <w:rStyle w:val="afff6"/>
          </w:rPr>
          <w:t>7.2.8</w:t>
        </w:r>
        <w:r w:rsidR="00B80693">
          <w:rPr>
            <w:rStyle w:val="afff6"/>
            <w:rFonts w:hint="eastAsia"/>
          </w:rPr>
          <w:t xml:space="preserve">　</w:t>
        </w:r>
        <w:r w:rsidR="00B80693" w:rsidRPr="00B80693">
          <w:rPr>
            <w:rStyle w:val="afff6"/>
            <w:rFonts w:hint="eastAsia"/>
          </w:rPr>
          <w:t>复位压差和脱扣</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_Toc47717778 \h </w:instrText>
        </w:r>
        <w:r w:rsidRPr="00B80693">
          <w:rPr>
            <w:noProof/>
            <w:webHidden/>
          </w:rPr>
        </w:r>
        <w:r w:rsidRPr="00B80693">
          <w:rPr>
            <w:noProof/>
            <w:webHidden/>
          </w:rPr>
          <w:fldChar w:fldCharType="separate"/>
        </w:r>
        <w:r w:rsidR="00B80693" w:rsidRPr="00B80693">
          <w:rPr>
            <w:noProof/>
            <w:webHidden/>
          </w:rPr>
          <w:t>55</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79" w:history="1">
        <w:r w:rsidR="00B80693" w:rsidRPr="00B80693">
          <w:rPr>
            <w:rStyle w:val="afff6"/>
          </w:rPr>
          <w:t>7.2.9</w:t>
        </w:r>
        <w:r w:rsidR="00B80693">
          <w:rPr>
            <w:rStyle w:val="afff6"/>
            <w:rFonts w:hint="eastAsia"/>
            <w:bCs/>
          </w:rPr>
          <w:t xml:space="preserve">　</w:t>
        </w:r>
        <w:r w:rsidR="00B80693" w:rsidRPr="00B80693">
          <w:rPr>
            <w:rStyle w:val="afff6"/>
            <w:rFonts w:hint="eastAsia"/>
            <w:bCs/>
          </w:rPr>
          <w:t>确定闭合力</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_Toc47717779 \h </w:instrText>
        </w:r>
        <w:r w:rsidRPr="00B80693">
          <w:rPr>
            <w:noProof/>
            <w:webHidden/>
          </w:rPr>
        </w:r>
        <w:r w:rsidRPr="00B80693">
          <w:rPr>
            <w:noProof/>
            <w:webHidden/>
          </w:rPr>
          <w:fldChar w:fldCharType="separate"/>
        </w:r>
        <w:r w:rsidR="00B80693" w:rsidRPr="00B80693">
          <w:rPr>
            <w:noProof/>
            <w:webHidden/>
          </w:rPr>
          <w:t>56</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80" w:history="1">
        <w:r w:rsidR="00B80693" w:rsidRPr="00B80693">
          <w:rPr>
            <w:rStyle w:val="afff6"/>
          </w:rPr>
          <w:t>7.2.10</w:t>
        </w:r>
        <w:r w:rsidR="00B80693">
          <w:rPr>
            <w:rStyle w:val="afff6"/>
            <w:rFonts w:hint="eastAsia"/>
          </w:rPr>
          <w:t xml:space="preserve">　</w:t>
        </w:r>
        <w:r w:rsidR="00B80693" w:rsidRPr="00B80693">
          <w:rPr>
            <w:rStyle w:val="afff6"/>
            <w:rFonts w:hint="eastAsia"/>
          </w:rPr>
          <w:t>耐久性和加速老化</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_Toc47717780 \h </w:instrText>
        </w:r>
        <w:r w:rsidRPr="00B80693">
          <w:rPr>
            <w:noProof/>
            <w:webHidden/>
          </w:rPr>
        </w:r>
        <w:r w:rsidRPr="00B80693">
          <w:rPr>
            <w:noProof/>
            <w:webHidden/>
          </w:rPr>
          <w:fldChar w:fldCharType="separate"/>
        </w:r>
        <w:r w:rsidR="00B80693" w:rsidRPr="00B80693">
          <w:rPr>
            <w:noProof/>
            <w:webHidden/>
          </w:rPr>
          <w:t>57</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81" w:history="1">
        <w:r w:rsidR="00B80693" w:rsidRPr="00B80693">
          <w:rPr>
            <w:rStyle w:val="afff6"/>
          </w:rPr>
          <w:t>7.2.11</w:t>
        </w:r>
        <w:r w:rsidR="00B80693">
          <w:rPr>
            <w:rStyle w:val="afff6"/>
            <w:rFonts w:hint="eastAsia"/>
          </w:rPr>
          <w:t xml:space="preserve">　</w:t>
        </w:r>
        <w:r w:rsidR="00B80693" w:rsidRPr="00B80693">
          <w:rPr>
            <w:rStyle w:val="afff6"/>
            <w:rFonts w:hint="eastAsia"/>
          </w:rPr>
          <w:t>确认切断机构、阀座和闭合元件耐气流动态冲击的强度</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_Toc47717781 \h </w:instrText>
        </w:r>
        <w:r w:rsidRPr="00B80693">
          <w:rPr>
            <w:noProof/>
            <w:webHidden/>
          </w:rPr>
        </w:r>
        <w:r w:rsidRPr="00B80693">
          <w:rPr>
            <w:noProof/>
            <w:webHidden/>
          </w:rPr>
          <w:fldChar w:fldCharType="separate"/>
        </w:r>
        <w:r w:rsidR="00B80693" w:rsidRPr="00B80693">
          <w:rPr>
            <w:noProof/>
            <w:webHidden/>
          </w:rPr>
          <w:t>57</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82" w:history="1">
        <w:r w:rsidR="00B80693" w:rsidRPr="00B80693">
          <w:rPr>
            <w:rStyle w:val="afff6"/>
          </w:rPr>
          <w:t>7.2.12</w:t>
        </w:r>
        <w:r w:rsidR="00B80693">
          <w:rPr>
            <w:rStyle w:val="afff6"/>
            <w:rFonts w:hint="eastAsia"/>
          </w:rPr>
          <w:t xml:space="preserve">　</w:t>
        </w:r>
        <w:r w:rsidR="00B80693" w:rsidRPr="00B80693">
          <w:rPr>
            <w:rStyle w:val="afff6"/>
            <w:rFonts w:hint="eastAsia"/>
          </w:rPr>
          <w:t>防静电</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_Toc47717782 \h </w:instrText>
        </w:r>
        <w:r w:rsidRPr="00B80693">
          <w:rPr>
            <w:noProof/>
            <w:webHidden/>
          </w:rPr>
        </w:r>
        <w:r w:rsidRPr="00B80693">
          <w:rPr>
            <w:noProof/>
            <w:webHidden/>
          </w:rPr>
          <w:fldChar w:fldCharType="separate"/>
        </w:r>
        <w:r w:rsidR="00B80693" w:rsidRPr="00B80693">
          <w:rPr>
            <w:noProof/>
            <w:webHidden/>
          </w:rPr>
          <w:t>57</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83" w:history="1">
        <w:r w:rsidR="00B80693" w:rsidRPr="00B80693">
          <w:rPr>
            <w:rStyle w:val="afff6"/>
          </w:rPr>
          <w:t>7.2.13</w:t>
        </w:r>
        <w:r w:rsidR="00B80693">
          <w:rPr>
            <w:rStyle w:val="afff6"/>
            <w:rFonts w:hint="eastAsia"/>
          </w:rPr>
          <w:t xml:space="preserve">　</w:t>
        </w:r>
        <w:r w:rsidR="00B80693" w:rsidRPr="00B80693">
          <w:rPr>
            <w:rStyle w:val="afff6"/>
            <w:rFonts w:hint="eastAsia"/>
          </w:rPr>
          <w:t>流量系数的确定</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_Toc47717783 \h </w:instrText>
        </w:r>
        <w:r w:rsidRPr="00B80693">
          <w:rPr>
            <w:noProof/>
            <w:webHidden/>
          </w:rPr>
        </w:r>
        <w:r w:rsidRPr="00B80693">
          <w:rPr>
            <w:noProof/>
            <w:webHidden/>
          </w:rPr>
          <w:fldChar w:fldCharType="separate"/>
        </w:r>
        <w:r w:rsidR="00B80693" w:rsidRPr="00B80693">
          <w:rPr>
            <w:noProof/>
            <w:webHidden/>
          </w:rPr>
          <w:t>57</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84" w:history="1">
        <w:r w:rsidR="00B80693" w:rsidRPr="00B80693">
          <w:rPr>
            <w:rStyle w:val="afff6"/>
          </w:rPr>
          <w:t>7.2.14</w:t>
        </w:r>
        <w:r w:rsidR="00B80693">
          <w:rPr>
            <w:rStyle w:val="afff6"/>
            <w:rFonts w:hint="eastAsia"/>
          </w:rPr>
          <w:t xml:space="preserve">　</w:t>
        </w:r>
        <w:r w:rsidR="00B80693" w:rsidRPr="00B80693">
          <w:rPr>
            <w:rStyle w:val="afff6"/>
            <w:rFonts w:hint="eastAsia"/>
          </w:rPr>
          <w:t>最终外观检查</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_Toc47717784 \h </w:instrText>
        </w:r>
        <w:r w:rsidRPr="00B80693">
          <w:rPr>
            <w:noProof/>
            <w:webHidden/>
          </w:rPr>
        </w:r>
        <w:r w:rsidRPr="00B80693">
          <w:rPr>
            <w:noProof/>
            <w:webHidden/>
          </w:rPr>
          <w:fldChar w:fldCharType="separate"/>
        </w:r>
        <w:r w:rsidR="00B80693" w:rsidRPr="00B80693">
          <w:rPr>
            <w:noProof/>
            <w:webHidden/>
          </w:rPr>
          <w:t>59</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85" w:history="1">
        <w:r w:rsidR="00B80693" w:rsidRPr="00B80693">
          <w:rPr>
            <w:rStyle w:val="afff6"/>
          </w:rPr>
          <w:t>7.2.15</w:t>
        </w:r>
        <w:r w:rsidR="00B80693">
          <w:rPr>
            <w:rStyle w:val="afff6"/>
            <w:rFonts w:hint="eastAsia"/>
          </w:rPr>
          <w:t xml:space="preserve">　</w:t>
        </w:r>
        <w:r w:rsidR="00B80693" w:rsidRPr="00B80693">
          <w:rPr>
            <w:rStyle w:val="afff6"/>
            <w:rFonts w:hint="eastAsia"/>
          </w:rPr>
          <w:t>重要功能零部件检验</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_Toc47717785 \h </w:instrText>
        </w:r>
        <w:r w:rsidRPr="00B80693">
          <w:rPr>
            <w:noProof/>
            <w:webHidden/>
          </w:rPr>
        </w:r>
        <w:r w:rsidRPr="00B80693">
          <w:rPr>
            <w:noProof/>
            <w:webHidden/>
          </w:rPr>
          <w:fldChar w:fldCharType="separate"/>
        </w:r>
        <w:r w:rsidR="00B80693" w:rsidRPr="00B80693">
          <w:rPr>
            <w:noProof/>
            <w:webHidden/>
          </w:rPr>
          <w:t>59</w:t>
        </w:r>
        <w:r w:rsidRPr="00B80693">
          <w:rPr>
            <w:noProof/>
            <w:webHidden/>
          </w:rPr>
          <w:fldChar w:fldCharType="end"/>
        </w:r>
      </w:hyperlink>
    </w:p>
    <w:p w:rsidR="00B80693" w:rsidRPr="00B80693" w:rsidRDefault="008F43EF" w:rsidP="00B80693">
      <w:pPr>
        <w:pStyle w:val="3"/>
        <w:ind w:firstLine="210"/>
        <w:rPr>
          <w:rFonts w:asciiTheme="minorHAnsi" w:eastAsiaTheme="minorEastAsia" w:hAnsiTheme="minorHAnsi" w:cstheme="minorBidi"/>
          <w:noProof/>
          <w:szCs w:val="22"/>
        </w:rPr>
      </w:pPr>
      <w:hyperlink w:anchor="_Toc47717786" w:history="1">
        <w:r w:rsidR="00B80693" w:rsidRPr="00B80693">
          <w:rPr>
            <w:rStyle w:val="afff6"/>
          </w:rPr>
          <w:t>7.3</w:t>
        </w:r>
        <w:r w:rsidR="00B80693">
          <w:rPr>
            <w:rStyle w:val="afff6"/>
          </w:rPr>
          <w:t xml:space="preserve">　</w:t>
        </w:r>
        <w:r w:rsidR="00B80693" w:rsidRPr="00B80693">
          <w:rPr>
            <w:rStyle w:val="afff6"/>
          </w:rPr>
          <w:t>ASD</w:t>
        </w:r>
        <w:r w:rsidR="00B80693" w:rsidRPr="00B80693">
          <w:rPr>
            <w:rStyle w:val="afff6"/>
            <w:rFonts w:hint="eastAsia"/>
          </w:rPr>
          <w:t>试验方法</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_Toc47717786 \h </w:instrText>
        </w:r>
        <w:r w:rsidRPr="00B80693">
          <w:rPr>
            <w:noProof/>
            <w:webHidden/>
          </w:rPr>
        </w:r>
        <w:r w:rsidRPr="00B80693">
          <w:rPr>
            <w:noProof/>
            <w:webHidden/>
          </w:rPr>
          <w:fldChar w:fldCharType="separate"/>
        </w:r>
        <w:r w:rsidR="00B80693" w:rsidRPr="00B80693">
          <w:rPr>
            <w:noProof/>
            <w:webHidden/>
          </w:rPr>
          <w:t>59</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87" w:history="1">
        <w:r w:rsidR="00B80693" w:rsidRPr="00B80693">
          <w:rPr>
            <w:rStyle w:val="afff6"/>
          </w:rPr>
          <w:t>7.3.1</w:t>
        </w:r>
        <w:r w:rsidR="00B80693">
          <w:rPr>
            <w:rStyle w:val="afff6"/>
            <w:rFonts w:hAnsi="黑体" w:hint="eastAsia"/>
          </w:rPr>
          <w:t xml:space="preserve">　</w:t>
        </w:r>
        <w:r w:rsidR="00B80693" w:rsidRPr="00B80693">
          <w:rPr>
            <w:rStyle w:val="afff6"/>
            <w:rFonts w:hAnsi="黑体" w:hint="eastAsia"/>
          </w:rPr>
          <w:t>强度试验</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_Toc47717787 \h </w:instrText>
        </w:r>
        <w:r w:rsidRPr="00B80693">
          <w:rPr>
            <w:noProof/>
            <w:webHidden/>
          </w:rPr>
        </w:r>
        <w:r w:rsidRPr="00B80693">
          <w:rPr>
            <w:noProof/>
            <w:webHidden/>
          </w:rPr>
          <w:fldChar w:fldCharType="separate"/>
        </w:r>
        <w:r w:rsidR="00B80693" w:rsidRPr="00B80693">
          <w:rPr>
            <w:noProof/>
            <w:webHidden/>
          </w:rPr>
          <w:t>59</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88" w:history="1">
        <w:r w:rsidR="00B80693" w:rsidRPr="00B80693">
          <w:rPr>
            <w:rStyle w:val="afff6"/>
          </w:rPr>
          <w:t>7.3.2</w:t>
        </w:r>
        <w:r w:rsidR="00B80693">
          <w:rPr>
            <w:rStyle w:val="afff6"/>
            <w:rFonts w:hAnsi="黑体" w:hint="eastAsia"/>
          </w:rPr>
          <w:t xml:space="preserve">　</w:t>
        </w:r>
        <w:r w:rsidR="00B80693" w:rsidRPr="00B80693">
          <w:rPr>
            <w:rStyle w:val="afff6"/>
            <w:rFonts w:hAnsi="黑体" w:hint="eastAsia"/>
          </w:rPr>
          <w:t>气密性试验</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_Toc47717788 \h </w:instrText>
        </w:r>
        <w:r w:rsidRPr="00B80693">
          <w:rPr>
            <w:noProof/>
            <w:webHidden/>
          </w:rPr>
        </w:r>
        <w:r w:rsidRPr="00B80693">
          <w:rPr>
            <w:noProof/>
            <w:webHidden/>
          </w:rPr>
          <w:fldChar w:fldCharType="separate"/>
        </w:r>
        <w:r w:rsidR="00B80693" w:rsidRPr="00B80693">
          <w:rPr>
            <w:noProof/>
            <w:webHidden/>
          </w:rPr>
          <w:t>60</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89" w:history="1">
        <w:r w:rsidR="00B80693" w:rsidRPr="00B80693">
          <w:rPr>
            <w:rStyle w:val="afff6"/>
          </w:rPr>
          <w:t>7.3.3</w:t>
        </w:r>
        <w:r w:rsidR="00B80693">
          <w:rPr>
            <w:rStyle w:val="afff6"/>
            <w:rFonts w:hint="eastAsia"/>
          </w:rPr>
          <w:t xml:space="preserve">　</w:t>
        </w:r>
        <w:r w:rsidR="00B80693" w:rsidRPr="00B80693">
          <w:rPr>
            <w:rStyle w:val="afff6"/>
            <w:rFonts w:hint="eastAsia"/>
          </w:rPr>
          <w:t>扭矩和</w:t>
        </w:r>
        <w:r w:rsidR="00B80693" w:rsidRPr="00B80693">
          <w:rPr>
            <w:rStyle w:val="afff6"/>
            <w:rFonts w:hAnsi="黑体" w:hint="eastAsia"/>
          </w:rPr>
          <w:t>弯曲</w:t>
        </w:r>
        <w:r w:rsidR="00B80693" w:rsidRPr="00B80693">
          <w:rPr>
            <w:rStyle w:val="afff6"/>
            <w:rFonts w:hint="eastAsia"/>
          </w:rPr>
          <w:t>力矩</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_Toc47717789 \h </w:instrText>
        </w:r>
        <w:r w:rsidRPr="00B80693">
          <w:rPr>
            <w:noProof/>
            <w:webHidden/>
          </w:rPr>
        </w:r>
        <w:r w:rsidRPr="00B80693">
          <w:rPr>
            <w:noProof/>
            <w:webHidden/>
          </w:rPr>
          <w:fldChar w:fldCharType="separate"/>
        </w:r>
        <w:r w:rsidR="00B80693" w:rsidRPr="00B80693">
          <w:rPr>
            <w:noProof/>
            <w:webHidden/>
          </w:rPr>
          <w:t>60</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90" w:history="1">
        <w:r w:rsidR="00B80693" w:rsidRPr="00B80693">
          <w:rPr>
            <w:rStyle w:val="afff6"/>
          </w:rPr>
          <w:t>7.3.4</w:t>
        </w:r>
        <w:r w:rsidR="00B80693">
          <w:rPr>
            <w:rStyle w:val="afff6"/>
            <w:rFonts w:hint="eastAsia"/>
          </w:rPr>
          <w:t xml:space="preserve">　</w:t>
        </w:r>
        <w:r w:rsidR="00B80693" w:rsidRPr="00B80693">
          <w:rPr>
            <w:rStyle w:val="afff6"/>
            <w:rFonts w:hint="eastAsia"/>
          </w:rPr>
          <w:t>额定流量试验</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_Toc47717790 \h </w:instrText>
        </w:r>
        <w:r w:rsidRPr="00B80693">
          <w:rPr>
            <w:noProof/>
            <w:webHidden/>
          </w:rPr>
        </w:r>
        <w:r w:rsidRPr="00B80693">
          <w:rPr>
            <w:noProof/>
            <w:webHidden/>
          </w:rPr>
          <w:fldChar w:fldCharType="separate"/>
        </w:r>
        <w:r w:rsidR="00B80693" w:rsidRPr="00B80693">
          <w:rPr>
            <w:noProof/>
            <w:webHidden/>
          </w:rPr>
          <w:t>62</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91" w:history="1">
        <w:r w:rsidR="00B80693" w:rsidRPr="00B80693">
          <w:rPr>
            <w:rStyle w:val="afff6"/>
          </w:rPr>
          <w:t>7.3.5</w:t>
        </w:r>
        <w:r w:rsidR="00B80693">
          <w:rPr>
            <w:rStyle w:val="afff6"/>
            <w:rFonts w:hint="eastAsia"/>
          </w:rPr>
          <w:t xml:space="preserve">　</w:t>
        </w:r>
        <w:r w:rsidR="00B80693" w:rsidRPr="00B80693">
          <w:rPr>
            <w:rStyle w:val="afff6"/>
            <w:rFonts w:hint="eastAsia"/>
          </w:rPr>
          <w:t>耐用性试验</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_Toc47717791 \h </w:instrText>
        </w:r>
        <w:r w:rsidRPr="00B80693">
          <w:rPr>
            <w:noProof/>
            <w:webHidden/>
          </w:rPr>
        </w:r>
        <w:r w:rsidRPr="00B80693">
          <w:rPr>
            <w:noProof/>
            <w:webHidden/>
          </w:rPr>
          <w:fldChar w:fldCharType="separate"/>
        </w:r>
        <w:r w:rsidR="00B80693" w:rsidRPr="00B80693">
          <w:rPr>
            <w:noProof/>
            <w:webHidden/>
          </w:rPr>
          <w:t>62</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92" w:history="1">
        <w:r w:rsidR="00B80693" w:rsidRPr="00B80693">
          <w:rPr>
            <w:rStyle w:val="afff6"/>
          </w:rPr>
          <w:t>7.3.6</w:t>
        </w:r>
        <w:r w:rsidR="00B80693">
          <w:rPr>
            <w:rStyle w:val="afff6"/>
            <w:rFonts w:hint="eastAsia"/>
          </w:rPr>
          <w:t xml:space="preserve">　</w:t>
        </w:r>
        <w:r w:rsidR="00B80693" w:rsidRPr="00B80693">
          <w:rPr>
            <w:rStyle w:val="afff6"/>
            <w:rFonts w:hint="eastAsia"/>
          </w:rPr>
          <w:t>功能试验</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_Toc47717792 \h </w:instrText>
        </w:r>
        <w:r w:rsidRPr="00B80693">
          <w:rPr>
            <w:noProof/>
            <w:webHidden/>
          </w:rPr>
        </w:r>
        <w:r w:rsidRPr="00B80693">
          <w:rPr>
            <w:noProof/>
            <w:webHidden/>
          </w:rPr>
          <w:fldChar w:fldCharType="separate"/>
        </w:r>
        <w:r w:rsidR="00B80693" w:rsidRPr="00B80693">
          <w:rPr>
            <w:noProof/>
            <w:webHidden/>
          </w:rPr>
          <w:t>62</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93" w:history="1">
        <w:r w:rsidR="00B80693" w:rsidRPr="00B80693">
          <w:rPr>
            <w:rStyle w:val="afff6"/>
          </w:rPr>
          <w:t>7.3.7</w:t>
        </w:r>
        <w:r w:rsidR="00B80693">
          <w:rPr>
            <w:rStyle w:val="afff6"/>
            <w:rFonts w:hint="eastAsia"/>
          </w:rPr>
          <w:t xml:space="preserve">　</w:t>
        </w:r>
        <w:r w:rsidR="00B80693" w:rsidRPr="00B80693">
          <w:rPr>
            <w:rStyle w:val="afff6"/>
            <w:rFonts w:hint="eastAsia"/>
          </w:rPr>
          <w:t>耐久性试验</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_Toc47717793 \h </w:instrText>
        </w:r>
        <w:r w:rsidRPr="00B80693">
          <w:rPr>
            <w:noProof/>
            <w:webHidden/>
          </w:rPr>
        </w:r>
        <w:r w:rsidRPr="00B80693">
          <w:rPr>
            <w:noProof/>
            <w:webHidden/>
          </w:rPr>
          <w:fldChar w:fldCharType="separate"/>
        </w:r>
        <w:r w:rsidR="00B80693" w:rsidRPr="00B80693">
          <w:rPr>
            <w:noProof/>
            <w:webHidden/>
          </w:rPr>
          <w:t>63</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94" w:history="1">
        <w:r w:rsidR="00B80693" w:rsidRPr="00B80693">
          <w:rPr>
            <w:rStyle w:val="afff6"/>
          </w:rPr>
          <w:t>7.3.8</w:t>
        </w:r>
        <w:r w:rsidR="00B80693">
          <w:rPr>
            <w:rStyle w:val="afff6"/>
            <w:rFonts w:hint="eastAsia"/>
          </w:rPr>
          <w:t xml:space="preserve">　</w:t>
        </w:r>
        <w:r w:rsidR="00B80693" w:rsidRPr="00B80693">
          <w:rPr>
            <w:rStyle w:val="afff6"/>
            <w:rFonts w:hint="eastAsia"/>
          </w:rPr>
          <w:t>耐振动性能试验</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_Toc47717794 \h </w:instrText>
        </w:r>
        <w:r w:rsidRPr="00B80693">
          <w:rPr>
            <w:noProof/>
            <w:webHidden/>
          </w:rPr>
        </w:r>
        <w:r w:rsidRPr="00B80693">
          <w:rPr>
            <w:noProof/>
            <w:webHidden/>
          </w:rPr>
          <w:fldChar w:fldCharType="separate"/>
        </w:r>
        <w:r w:rsidR="00B80693" w:rsidRPr="00B80693">
          <w:rPr>
            <w:noProof/>
            <w:webHidden/>
          </w:rPr>
          <w:t>65</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95" w:history="1">
        <w:r w:rsidR="00B80693" w:rsidRPr="00B80693">
          <w:rPr>
            <w:rStyle w:val="afff6"/>
          </w:rPr>
          <w:t>7.3.9</w:t>
        </w:r>
        <w:r w:rsidR="00B80693">
          <w:rPr>
            <w:rStyle w:val="afff6"/>
            <w:rFonts w:hint="eastAsia"/>
          </w:rPr>
          <w:t xml:space="preserve">　</w:t>
        </w:r>
        <w:r w:rsidR="00B80693" w:rsidRPr="00B80693">
          <w:rPr>
            <w:rStyle w:val="afff6"/>
            <w:rFonts w:hint="eastAsia"/>
          </w:rPr>
          <w:t>耐温性、耐湿热性能试验</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_Toc47717795 \h </w:instrText>
        </w:r>
        <w:r w:rsidRPr="00B80693">
          <w:rPr>
            <w:noProof/>
            <w:webHidden/>
          </w:rPr>
        </w:r>
        <w:r w:rsidRPr="00B80693">
          <w:rPr>
            <w:noProof/>
            <w:webHidden/>
          </w:rPr>
          <w:fldChar w:fldCharType="separate"/>
        </w:r>
        <w:r w:rsidR="00B80693" w:rsidRPr="00B80693">
          <w:rPr>
            <w:noProof/>
            <w:webHidden/>
          </w:rPr>
          <w:t>66</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96" w:history="1">
        <w:r w:rsidR="00B80693" w:rsidRPr="00B80693">
          <w:rPr>
            <w:rStyle w:val="afff6"/>
          </w:rPr>
          <w:t>7.3.10</w:t>
        </w:r>
        <w:r w:rsidR="00B80693">
          <w:rPr>
            <w:rStyle w:val="afff6"/>
            <w:rFonts w:hint="eastAsia"/>
          </w:rPr>
          <w:t xml:space="preserve">　</w:t>
        </w:r>
        <w:r w:rsidR="00B80693" w:rsidRPr="00B80693">
          <w:rPr>
            <w:rStyle w:val="afff6"/>
            <w:rFonts w:hint="eastAsia"/>
          </w:rPr>
          <w:t>抗冲击性能试验</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_Toc47717796 \h </w:instrText>
        </w:r>
        <w:r w:rsidRPr="00B80693">
          <w:rPr>
            <w:noProof/>
            <w:webHidden/>
          </w:rPr>
        </w:r>
        <w:r w:rsidRPr="00B80693">
          <w:rPr>
            <w:noProof/>
            <w:webHidden/>
          </w:rPr>
          <w:fldChar w:fldCharType="separate"/>
        </w:r>
        <w:r w:rsidR="00B80693" w:rsidRPr="00B80693">
          <w:rPr>
            <w:noProof/>
            <w:webHidden/>
          </w:rPr>
          <w:t>66</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97" w:history="1">
        <w:r w:rsidR="00B80693" w:rsidRPr="00B80693">
          <w:rPr>
            <w:rStyle w:val="afff6"/>
          </w:rPr>
          <w:t>7.3.11</w:t>
        </w:r>
        <w:r w:rsidR="00B80693">
          <w:rPr>
            <w:rStyle w:val="afff6"/>
            <w:rFonts w:hint="eastAsia"/>
          </w:rPr>
          <w:t xml:space="preserve">　</w:t>
        </w:r>
        <w:r w:rsidR="00B80693" w:rsidRPr="00B80693">
          <w:rPr>
            <w:rStyle w:val="afff6"/>
            <w:rFonts w:hint="eastAsia"/>
          </w:rPr>
          <w:t>防爆性能（</w:t>
        </w:r>
        <w:r w:rsidR="00B80693" w:rsidRPr="00B80693">
          <w:rPr>
            <w:rStyle w:val="afff6"/>
          </w:rPr>
          <w:t>Ex</w:t>
        </w:r>
        <w:r w:rsidR="00B80693" w:rsidRPr="00B80693">
          <w:rPr>
            <w:rStyle w:val="afff6"/>
            <w:rFonts w:hint="eastAsia"/>
          </w:rPr>
          <w:t>）试验</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_Toc47717797 \h </w:instrText>
        </w:r>
        <w:r w:rsidRPr="00B80693">
          <w:rPr>
            <w:noProof/>
            <w:webHidden/>
          </w:rPr>
        </w:r>
        <w:r w:rsidRPr="00B80693">
          <w:rPr>
            <w:noProof/>
            <w:webHidden/>
          </w:rPr>
          <w:fldChar w:fldCharType="separate"/>
        </w:r>
        <w:r w:rsidR="00B80693" w:rsidRPr="00B80693">
          <w:rPr>
            <w:noProof/>
            <w:webHidden/>
          </w:rPr>
          <w:t>66</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98" w:history="1">
        <w:r w:rsidR="00B80693" w:rsidRPr="00B80693">
          <w:rPr>
            <w:rStyle w:val="afff6"/>
          </w:rPr>
          <w:t>7.3.12</w:t>
        </w:r>
        <w:r w:rsidR="00B80693">
          <w:rPr>
            <w:rStyle w:val="afff6"/>
            <w:rFonts w:hint="eastAsia"/>
          </w:rPr>
          <w:t xml:space="preserve">　</w:t>
        </w:r>
        <w:r w:rsidR="00B80693" w:rsidRPr="00B80693">
          <w:rPr>
            <w:rStyle w:val="afff6"/>
            <w:rFonts w:hint="eastAsia"/>
          </w:rPr>
          <w:t>防护性能（</w:t>
        </w:r>
        <w:r w:rsidR="00B80693" w:rsidRPr="00B80693">
          <w:rPr>
            <w:rStyle w:val="afff6"/>
          </w:rPr>
          <w:t>IP</w:t>
        </w:r>
        <w:r w:rsidR="00B80693" w:rsidRPr="00B80693">
          <w:rPr>
            <w:rStyle w:val="afff6"/>
            <w:rFonts w:hint="eastAsia"/>
          </w:rPr>
          <w:t>）试验</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_Toc47717798 \h </w:instrText>
        </w:r>
        <w:r w:rsidRPr="00B80693">
          <w:rPr>
            <w:noProof/>
            <w:webHidden/>
          </w:rPr>
        </w:r>
        <w:r w:rsidRPr="00B80693">
          <w:rPr>
            <w:noProof/>
            <w:webHidden/>
          </w:rPr>
          <w:fldChar w:fldCharType="separate"/>
        </w:r>
        <w:r w:rsidR="00B80693" w:rsidRPr="00B80693">
          <w:rPr>
            <w:noProof/>
            <w:webHidden/>
          </w:rPr>
          <w:t>66</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799" w:history="1">
        <w:r w:rsidR="00B80693" w:rsidRPr="00B80693">
          <w:rPr>
            <w:rStyle w:val="afff6"/>
          </w:rPr>
          <w:t>7.3.13</w:t>
        </w:r>
        <w:r w:rsidR="00B80693">
          <w:rPr>
            <w:rStyle w:val="afff6"/>
            <w:rFonts w:hint="eastAsia"/>
          </w:rPr>
          <w:t xml:space="preserve">　</w:t>
        </w:r>
        <w:r w:rsidR="00B80693" w:rsidRPr="00B80693">
          <w:rPr>
            <w:rStyle w:val="afff6"/>
            <w:rFonts w:hint="eastAsia"/>
          </w:rPr>
          <w:t>电气安全试验</w:t>
        </w:r>
        <w:r w:rsidR="00B80693" w:rsidRPr="00B80693">
          <w:rPr>
            <w:noProof/>
            <w:webHidden/>
          </w:rPr>
          <w:tab/>
        </w:r>
        <w:r w:rsidRPr="00B80693">
          <w:rPr>
            <w:noProof/>
            <w:webHidden/>
          </w:rPr>
          <w:fldChar w:fldCharType="begin" w:fldLock="1"/>
        </w:r>
        <w:r w:rsidR="00B80693" w:rsidRPr="00B80693">
          <w:rPr>
            <w:noProof/>
            <w:webHidden/>
          </w:rPr>
          <w:instrText xml:space="preserve"> PAGEREF _Toc47717799 \h </w:instrText>
        </w:r>
        <w:r w:rsidRPr="00B80693">
          <w:rPr>
            <w:noProof/>
            <w:webHidden/>
          </w:rPr>
        </w:r>
        <w:r w:rsidRPr="00B80693">
          <w:rPr>
            <w:noProof/>
            <w:webHidden/>
          </w:rPr>
          <w:fldChar w:fldCharType="separate"/>
        </w:r>
        <w:r w:rsidR="00B80693" w:rsidRPr="00B80693">
          <w:rPr>
            <w:noProof/>
            <w:webHidden/>
          </w:rPr>
          <w:t>66</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800" w:history="1">
        <w:r w:rsidR="00B80693" w:rsidRPr="00B80693">
          <w:rPr>
            <w:rStyle w:val="afff6"/>
          </w:rPr>
          <w:t>7.3.14</w:t>
        </w:r>
        <w:r w:rsidR="00B80693">
          <w:rPr>
            <w:rStyle w:val="afff6"/>
            <w:rFonts w:hint="eastAsia"/>
          </w:rPr>
          <w:t xml:space="preserve">　</w:t>
        </w:r>
        <w:r w:rsidR="00B80693" w:rsidRPr="00B80693">
          <w:rPr>
            <w:rStyle w:val="afff6"/>
            <w:rFonts w:hint="eastAsia"/>
          </w:rPr>
          <w:t>电磁兼容试验</w:t>
        </w:r>
        <w:r w:rsidR="00B80693" w:rsidRPr="00B80693">
          <w:rPr>
            <w:noProof/>
            <w:webHidden/>
          </w:rPr>
          <w:tab/>
        </w:r>
        <w:r w:rsidRPr="00B80693">
          <w:rPr>
            <w:noProof/>
            <w:webHidden/>
          </w:rPr>
          <w:fldChar w:fldCharType="begin" w:fldLock="1"/>
        </w:r>
        <w:r w:rsidR="00B80693" w:rsidRPr="00B80693">
          <w:rPr>
            <w:noProof/>
            <w:webHidden/>
          </w:rPr>
          <w:instrText xml:space="preserve"> PAGEREF _Toc47717800 \h </w:instrText>
        </w:r>
        <w:r w:rsidRPr="00B80693">
          <w:rPr>
            <w:noProof/>
            <w:webHidden/>
          </w:rPr>
        </w:r>
        <w:r w:rsidRPr="00B80693">
          <w:rPr>
            <w:noProof/>
            <w:webHidden/>
          </w:rPr>
          <w:fldChar w:fldCharType="separate"/>
        </w:r>
        <w:r w:rsidR="00B80693" w:rsidRPr="00B80693">
          <w:rPr>
            <w:noProof/>
            <w:webHidden/>
          </w:rPr>
          <w:t>67</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801" w:history="1">
        <w:r w:rsidR="00B80693" w:rsidRPr="00B80693">
          <w:rPr>
            <w:rStyle w:val="afff6"/>
          </w:rPr>
          <w:t>7.3.15</w:t>
        </w:r>
        <w:r w:rsidR="00B80693">
          <w:rPr>
            <w:rStyle w:val="afff6"/>
            <w:rFonts w:hint="eastAsia"/>
          </w:rPr>
          <w:t xml:space="preserve">　</w:t>
        </w:r>
        <w:r w:rsidR="00B80693" w:rsidRPr="00B80693">
          <w:rPr>
            <w:rStyle w:val="afff6"/>
            <w:rFonts w:hint="eastAsia"/>
          </w:rPr>
          <w:t>重要零部件试验</w:t>
        </w:r>
        <w:r w:rsidR="00B80693" w:rsidRPr="00B80693">
          <w:rPr>
            <w:noProof/>
            <w:webHidden/>
          </w:rPr>
          <w:tab/>
        </w:r>
        <w:r w:rsidRPr="00B80693">
          <w:rPr>
            <w:noProof/>
            <w:webHidden/>
          </w:rPr>
          <w:fldChar w:fldCharType="begin" w:fldLock="1"/>
        </w:r>
        <w:r w:rsidR="00B80693" w:rsidRPr="00B80693">
          <w:rPr>
            <w:noProof/>
            <w:webHidden/>
          </w:rPr>
          <w:instrText xml:space="preserve"> PAGEREF _Toc47717801 \h </w:instrText>
        </w:r>
        <w:r w:rsidRPr="00B80693">
          <w:rPr>
            <w:noProof/>
            <w:webHidden/>
          </w:rPr>
        </w:r>
        <w:r w:rsidRPr="00B80693">
          <w:rPr>
            <w:noProof/>
            <w:webHidden/>
          </w:rPr>
          <w:fldChar w:fldCharType="separate"/>
        </w:r>
        <w:r w:rsidR="00B80693" w:rsidRPr="00B80693">
          <w:rPr>
            <w:noProof/>
            <w:webHidden/>
          </w:rPr>
          <w:t>67</w:t>
        </w:r>
        <w:r w:rsidRPr="00B80693">
          <w:rPr>
            <w:noProof/>
            <w:webHidden/>
          </w:rPr>
          <w:fldChar w:fldCharType="end"/>
        </w:r>
      </w:hyperlink>
    </w:p>
    <w:p w:rsidR="00B80693" w:rsidRPr="00B80693" w:rsidRDefault="008F43EF" w:rsidP="00B80693">
      <w:pPr>
        <w:pStyle w:val="11"/>
        <w:spacing w:before="78" w:after="78"/>
        <w:rPr>
          <w:rFonts w:asciiTheme="minorHAnsi" w:eastAsiaTheme="minorEastAsia" w:hAnsiTheme="minorHAnsi" w:cstheme="minorBidi"/>
          <w:noProof/>
          <w:szCs w:val="22"/>
        </w:rPr>
      </w:pPr>
      <w:hyperlink w:anchor="_Toc47717802" w:history="1">
        <w:r w:rsidR="00B80693" w:rsidRPr="00B80693">
          <w:rPr>
            <w:rStyle w:val="afff6"/>
          </w:rPr>
          <w:t>8</w:t>
        </w:r>
        <w:r w:rsidR="00B80693">
          <w:rPr>
            <w:rStyle w:val="afff6"/>
            <w:rFonts w:hint="eastAsia"/>
          </w:rPr>
          <w:t xml:space="preserve">　</w:t>
        </w:r>
        <w:r w:rsidR="00B80693" w:rsidRPr="00B80693">
          <w:rPr>
            <w:rStyle w:val="afff6"/>
            <w:rFonts w:hint="eastAsia"/>
          </w:rPr>
          <w:t>检验规则</w:t>
        </w:r>
        <w:r w:rsidR="00B80693" w:rsidRPr="00B80693">
          <w:rPr>
            <w:noProof/>
            <w:webHidden/>
          </w:rPr>
          <w:tab/>
        </w:r>
        <w:r w:rsidRPr="00B80693">
          <w:rPr>
            <w:noProof/>
            <w:webHidden/>
          </w:rPr>
          <w:fldChar w:fldCharType="begin" w:fldLock="1"/>
        </w:r>
        <w:r w:rsidR="00B80693" w:rsidRPr="00B80693">
          <w:rPr>
            <w:noProof/>
            <w:webHidden/>
          </w:rPr>
          <w:instrText xml:space="preserve"> PAGEREF _Toc47717802 \h </w:instrText>
        </w:r>
        <w:r w:rsidRPr="00B80693">
          <w:rPr>
            <w:noProof/>
            <w:webHidden/>
          </w:rPr>
        </w:r>
        <w:r w:rsidRPr="00B80693">
          <w:rPr>
            <w:noProof/>
            <w:webHidden/>
          </w:rPr>
          <w:fldChar w:fldCharType="separate"/>
        </w:r>
        <w:r w:rsidR="00B80693" w:rsidRPr="00B80693">
          <w:rPr>
            <w:noProof/>
            <w:webHidden/>
          </w:rPr>
          <w:t>67</w:t>
        </w:r>
        <w:r w:rsidRPr="00B80693">
          <w:rPr>
            <w:noProof/>
            <w:webHidden/>
          </w:rPr>
          <w:fldChar w:fldCharType="end"/>
        </w:r>
      </w:hyperlink>
    </w:p>
    <w:p w:rsidR="00B80693" w:rsidRPr="00B80693" w:rsidRDefault="008F43EF" w:rsidP="00B80693">
      <w:pPr>
        <w:pStyle w:val="3"/>
        <w:ind w:firstLine="210"/>
        <w:rPr>
          <w:rFonts w:asciiTheme="minorHAnsi" w:eastAsiaTheme="minorEastAsia" w:hAnsiTheme="minorHAnsi" w:cstheme="minorBidi"/>
          <w:noProof/>
          <w:szCs w:val="22"/>
        </w:rPr>
      </w:pPr>
      <w:hyperlink w:anchor="_Toc47717803" w:history="1">
        <w:r w:rsidR="00B80693" w:rsidRPr="00B80693">
          <w:rPr>
            <w:rStyle w:val="afff6"/>
          </w:rPr>
          <w:t>8.1</w:t>
        </w:r>
        <w:r w:rsidR="00B80693">
          <w:rPr>
            <w:rStyle w:val="afff6"/>
            <w:rFonts w:hint="eastAsia"/>
          </w:rPr>
          <w:t xml:space="preserve">　</w:t>
        </w:r>
        <w:r w:rsidR="00B80693" w:rsidRPr="00B80693">
          <w:rPr>
            <w:rStyle w:val="afff6"/>
            <w:rFonts w:hint="eastAsia"/>
          </w:rPr>
          <w:t>检验分类</w:t>
        </w:r>
        <w:r w:rsidR="00B80693" w:rsidRPr="00B80693">
          <w:rPr>
            <w:noProof/>
            <w:webHidden/>
          </w:rPr>
          <w:tab/>
        </w:r>
        <w:r w:rsidRPr="00B80693">
          <w:rPr>
            <w:noProof/>
            <w:webHidden/>
          </w:rPr>
          <w:fldChar w:fldCharType="begin" w:fldLock="1"/>
        </w:r>
        <w:r w:rsidR="00B80693" w:rsidRPr="00B80693">
          <w:rPr>
            <w:noProof/>
            <w:webHidden/>
          </w:rPr>
          <w:instrText xml:space="preserve"> PAGEREF _Toc47717803 \h </w:instrText>
        </w:r>
        <w:r w:rsidRPr="00B80693">
          <w:rPr>
            <w:noProof/>
            <w:webHidden/>
          </w:rPr>
        </w:r>
        <w:r w:rsidRPr="00B80693">
          <w:rPr>
            <w:noProof/>
            <w:webHidden/>
          </w:rPr>
          <w:fldChar w:fldCharType="separate"/>
        </w:r>
        <w:r w:rsidR="00B80693" w:rsidRPr="00B80693">
          <w:rPr>
            <w:noProof/>
            <w:webHidden/>
          </w:rPr>
          <w:t>67</w:t>
        </w:r>
        <w:r w:rsidRPr="00B80693">
          <w:rPr>
            <w:noProof/>
            <w:webHidden/>
          </w:rPr>
          <w:fldChar w:fldCharType="end"/>
        </w:r>
      </w:hyperlink>
    </w:p>
    <w:p w:rsidR="00B80693" w:rsidRPr="00B80693" w:rsidRDefault="008F43EF" w:rsidP="00B80693">
      <w:pPr>
        <w:pStyle w:val="3"/>
        <w:ind w:firstLine="210"/>
        <w:rPr>
          <w:rFonts w:asciiTheme="minorHAnsi" w:eastAsiaTheme="minorEastAsia" w:hAnsiTheme="minorHAnsi" w:cstheme="minorBidi"/>
          <w:noProof/>
          <w:szCs w:val="22"/>
        </w:rPr>
      </w:pPr>
      <w:hyperlink w:anchor="_Toc47717804" w:history="1">
        <w:r w:rsidR="00B80693" w:rsidRPr="00B80693">
          <w:rPr>
            <w:rStyle w:val="afff6"/>
          </w:rPr>
          <w:t>8.2</w:t>
        </w:r>
        <w:r w:rsidR="00B80693">
          <w:rPr>
            <w:rStyle w:val="afff6"/>
            <w:rFonts w:hint="eastAsia"/>
          </w:rPr>
          <w:t xml:space="preserve">　</w:t>
        </w:r>
        <w:r w:rsidR="00B80693" w:rsidRPr="00B80693">
          <w:rPr>
            <w:rStyle w:val="afff6"/>
            <w:rFonts w:hint="eastAsia"/>
          </w:rPr>
          <w:t>检验项目</w:t>
        </w:r>
        <w:r w:rsidR="00B80693" w:rsidRPr="00B80693">
          <w:rPr>
            <w:noProof/>
            <w:webHidden/>
          </w:rPr>
          <w:tab/>
        </w:r>
        <w:r w:rsidRPr="00B80693">
          <w:rPr>
            <w:noProof/>
            <w:webHidden/>
          </w:rPr>
          <w:fldChar w:fldCharType="begin" w:fldLock="1"/>
        </w:r>
        <w:r w:rsidR="00B80693" w:rsidRPr="00B80693">
          <w:rPr>
            <w:noProof/>
            <w:webHidden/>
          </w:rPr>
          <w:instrText xml:space="preserve"> PAGEREF _Toc47717804 \h </w:instrText>
        </w:r>
        <w:r w:rsidRPr="00B80693">
          <w:rPr>
            <w:noProof/>
            <w:webHidden/>
          </w:rPr>
        </w:r>
        <w:r w:rsidRPr="00B80693">
          <w:rPr>
            <w:noProof/>
            <w:webHidden/>
          </w:rPr>
          <w:fldChar w:fldCharType="separate"/>
        </w:r>
        <w:r w:rsidR="00B80693" w:rsidRPr="00B80693">
          <w:rPr>
            <w:noProof/>
            <w:webHidden/>
          </w:rPr>
          <w:t>67</w:t>
        </w:r>
        <w:r w:rsidRPr="00B80693">
          <w:rPr>
            <w:noProof/>
            <w:webHidden/>
          </w:rPr>
          <w:fldChar w:fldCharType="end"/>
        </w:r>
      </w:hyperlink>
    </w:p>
    <w:p w:rsidR="00B80693" w:rsidRPr="00B80693" w:rsidRDefault="008F43EF" w:rsidP="00B80693">
      <w:pPr>
        <w:pStyle w:val="3"/>
        <w:ind w:firstLine="210"/>
        <w:rPr>
          <w:rFonts w:asciiTheme="minorHAnsi" w:eastAsiaTheme="minorEastAsia" w:hAnsiTheme="minorHAnsi" w:cstheme="minorBidi"/>
          <w:noProof/>
          <w:szCs w:val="22"/>
        </w:rPr>
      </w:pPr>
      <w:hyperlink w:anchor="_Toc47717807" w:history="1">
        <w:r w:rsidR="00B80693" w:rsidRPr="00B80693">
          <w:rPr>
            <w:rStyle w:val="afff6"/>
          </w:rPr>
          <w:t>8.3</w:t>
        </w:r>
        <w:r w:rsidR="00B80693">
          <w:rPr>
            <w:rStyle w:val="afff6"/>
            <w:rFonts w:hint="eastAsia"/>
          </w:rPr>
          <w:t xml:space="preserve">　</w:t>
        </w:r>
        <w:r w:rsidR="00B80693" w:rsidRPr="00B80693">
          <w:rPr>
            <w:rStyle w:val="afff6"/>
            <w:rFonts w:hint="eastAsia"/>
          </w:rPr>
          <w:t>出厂检验</w:t>
        </w:r>
        <w:r w:rsidR="00B80693" w:rsidRPr="00B80693">
          <w:rPr>
            <w:noProof/>
            <w:webHidden/>
          </w:rPr>
          <w:tab/>
        </w:r>
        <w:r w:rsidRPr="00B80693">
          <w:rPr>
            <w:noProof/>
            <w:webHidden/>
          </w:rPr>
          <w:fldChar w:fldCharType="begin" w:fldLock="1"/>
        </w:r>
        <w:r w:rsidR="00B80693" w:rsidRPr="00B80693">
          <w:rPr>
            <w:noProof/>
            <w:webHidden/>
          </w:rPr>
          <w:instrText xml:space="preserve"> PAGEREF _Toc47717807 \h </w:instrText>
        </w:r>
        <w:r w:rsidRPr="00B80693">
          <w:rPr>
            <w:noProof/>
            <w:webHidden/>
          </w:rPr>
        </w:r>
        <w:r w:rsidRPr="00B80693">
          <w:rPr>
            <w:noProof/>
            <w:webHidden/>
          </w:rPr>
          <w:fldChar w:fldCharType="separate"/>
        </w:r>
        <w:r w:rsidR="00B80693" w:rsidRPr="00B80693">
          <w:rPr>
            <w:noProof/>
            <w:webHidden/>
          </w:rPr>
          <w:t>69</w:t>
        </w:r>
        <w:r w:rsidRPr="00B80693">
          <w:rPr>
            <w:noProof/>
            <w:webHidden/>
          </w:rPr>
          <w:fldChar w:fldCharType="end"/>
        </w:r>
      </w:hyperlink>
    </w:p>
    <w:p w:rsidR="00B80693" w:rsidRPr="00B80693" w:rsidRDefault="008F43EF" w:rsidP="00B80693">
      <w:pPr>
        <w:pStyle w:val="3"/>
        <w:ind w:firstLine="210"/>
        <w:rPr>
          <w:rFonts w:asciiTheme="minorHAnsi" w:eastAsiaTheme="minorEastAsia" w:hAnsiTheme="minorHAnsi" w:cstheme="minorBidi"/>
          <w:noProof/>
          <w:szCs w:val="22"/>
        </w:rPr>
      </w:pPr>
      <w:hyperlink w:anchor="_Toc47717808" w:history="1">
        <w:r w:rsidR="00B80693" w:rsidRPr="00B80693">
          <w:rPr>
            <w:rStyle w:val="afff6"/>
          </w:rPr>
          <w:t>8.4</w:t>
        </w:r>
        <w:r w:rsidR="00B80693">
          <w:rPr>
            <w:rStyle w:val="afff6"/>
            <w:rFonts w:hint="eastAsia"/>
          </w:rPr>
          <w:t xml:space="preserve">　</w:t>
        </w:r>
        <w:r w:rsidR="00B80693" w:rsidRPr="00B80693">
          <w:rPr>
            <w:rStyle w:val="afff6"/>
            <w:rFonts w:hint="eastAsia"/>
          </w:rPr>
          <w:t>型式检验</w:t>
        </w:r>
        <w:r w:rsidR="00B80693" w:rsidRPr="00B80693">
          <w:rPr>
            <w:noProof/>
            <w:webHidden/>
          </w:rPr>
          <w:tab/>
        </w:r>
        <w:r w:rsidRPr="00B80693">
          <w:rPr>
            <w:noProof/>
            <w:webHidden/>
          </w:rPr>
          <w:fldChar w:fldCharType="begin" w:fldLock="1"/>
        </w:r>
        <w:r w:rsidR="00B80693" w:rsidRPr="00B80693">
          <w:rPr>
            <w:noProof/>
            <w:webHidden/>
          </w:rPr>
          <w:instrText xml:space="preserve"> PAGEREF _Toc47717808 \h </w:instrText>
        </w:r>
        <w:r w:rsidRPr="00B80693">
          <w:rPr>
            <w:noProof/>
            <w:webHidden/>
          </w:rPr>
        </w:r>
        <w:r w:rsidRPr="00B80693">
          <w:rPr>
            <w:noProof/>
            <w:webHidden/>
          </w:rPr>
          <w:fldChar w:fldCharType="separate"/>
        </w:r>
        <w:r w:rsidR="00B80693" w:rsidRPr="00B80693">
          <w:rPr>
            <w:noProof/>
            <w:webHidden/>
          </w:rPr>
          <w:t>69</w:t>
        </w:r>
        <w:r w:rsidRPr="00B80693">
          <w:rPr>
            <w:noProof/>
            <w:webHidden/>
          </w:rPr>
          <w:fldChar w:fldCharType="end"/>
        </w:r>
      </w:hyperlink>
    </w:p>
    <w:p w:rsidR="00B80693" w:rsidRPr="00B80693" w:rsidRDefault="008F43EF" w:rsidP="00B80693">
      <w:pPr>
        <w:pStyle w:val="3"/>
        <w:ind w:firstLine="210"/>
        <w:rPr>
          <w:rFonts w:asciiTheme="minorHAnsi" w:eastAsiaTheme="minorEastAsia" w:hAnsiTheme="minorHAnsi" w:cstheme="minorBidi"/>
          <w:noProof/>
          <w:szCs w:val="22"/>
        </w:rPr>
      </w:pPr>
      <w:hyperlink w:anchor="_Toc47717809" w:history="1">
        <w:r w:rsidR="00B80693" w:rsidRPr="00B80693">
          <w:rPr>
            <w:rStyle w:val="afff6"/>
          </w:rPr>
          <w:t>8.5</w:t>
        </w:r>
        <w:r w:rsidR="00B80693">
          <w:rPr>
            <w:rStyle w:val="afff6"/>
            <w:rFonts w:hint="eastAsia"/>
          </w:rPr>
          <w:t xml:space="preserve">　</w:t>
        </w:r>
        <w:r w:rsidR="00B80693" w:rsidRPr="00B80693">
          <w:rPr>
            <w:rStyle w:val="afff6"/>
            <w:rFonts w:hint="eastAsia"/>
          </w:rPr>
          <w:t>判定规则</w:t>
        </w:r>
        <w:r w:rsidR="00B80693" w:rsidRPr="00B80693">
          <w:rPr>
            <w:noProof/>
            <w:webHidden/>
          </w:rPr>
          <w:tab/>
        </w:r>
        <w:r w:rsidRPr="00B80693">
          <w:rPr>
            <w:noProof/>
            <w:webHidden/>
          </w:rPr>
          <w:fldChar w:fldCharType="begin" w:fldLock="1"/>
        </w:r>
        <w:r w:rsidR="00B80693" w:rsidRPr="00B80693">
          <w:rPr>
            <w:noProof/>
            <w:webHidden/>
          </w:rPr>
          <w:instrText xml:space="preserve"> PAGEREF _Toc47717809 \h </w:instrText>
        </w:r>
        <w:r w:rsidRPr="00B80693">
          <w:rPr>
            <w:noProof/>
            <w:webHidden/>
          </w:rPr>
        </w:r>
        <w:r w:rsidRPr="00B80693">
          <w:rPr>
            <w:noProof/>
            <w:webHidden/>
          </w:rPr>
          <w:fldChar w:fldCharType="separate"/>
        </w:r>
        <w:r w:rsidR="00B80693" w:rsidRPr="00B80693">
          <w:rPr>
            <w:noProof/>
            <w:webHidden/>
          </w:rPr>
          <w:t>69</w:t>
        </w:r>
        <w:r w:rsidRPr="00B80693">
          <w:rPr>
            <w:noProof/>
            <w:webHidden/>
          </w:rPr>
          <w:fldChar w:fldCharType="end"/>
        </w:r>
      </w:hyperlink>
    </w:p>
    <w:p w:rsidR="00B80693" w:rsidRPr="00B80693" w:rsidRDefault="008F43EF" w:rsidP="00B80693">
      <w:pPr>
        <w:pStyle w:val="11"/>
        <w:spacing w:before="78" w:after="78"/>
        <w:rPr>
          <w:rFonts w:asciiTheme="minorHAnsi" w:eastAsiaTheme="minorEastAsia" w:hAnsiTheme="minorHAnsi" w:cstheme="minorBidi"/>
          <w:noProof/>
          <w:szCs w:val="22"/>
        </w:rPr>
      </w:pPr>
      <w:hyperlink w:anchor="_Toc47717810" w:history="1">
        <w:r w:rsidR="00B80693" w:rsidRPr="00B80693">
          <w:rPr>
            <w:rStyle w:val="afff6"/>
          </w:rPr>
          <w:t>9</w:t>
        </w:r>
        <w:r w:rsidR="00B80693">
          <w:rPr>
            <w:rStyle w:val="afff6"/>
            <w:rFonts w:hint="eastAsia"/>
          </w:rPr>
          <w:t xml:space="preserve">　</w:t>
        </w:r>
        <w:r w:rsidR="00B80693" w:rsidRPr="00B80693">
          <w:rPr>
            <w:rStyle w:val="afff6"/>
            <w:rFonts w:hint="eastAsia"/>
          </w:rPr>
          <w:t>质量证明文件、标志、包装、运输和贮存、安装和操作说明书</w:t>
        </w:r>
        <w:r w:rsidR="00B80693" w:rsidRPr="00B80693">
          <w:rPr>
            <w:noProof/>
            <w:webHidden/>
          </w:rPr>
          <w:tab/>
        </w:r>
        <w:r w:rsidRPr="00B80693">
          <w:rPr>
            <w:noProof/>
            <w:webHidden/>
          </w:rPr>
          <w:fldChar w:fldCharType="begin" w:fldLock="1"/>
        </w:r>
        <w:r w:rsidR="00B80693" w:rsidRPr="00B80693">
          <w:rPr>
            <w:noProof/>
            <w:webHidden/>
          </w:rPr>
          <w:instrText xml:space="preserve"> PAGEREF _Toc47717810 \h </w:instrText>
        </w:r>
        <w:r w:rsidRPr="00B80693">
          <w:rPr>
            <w:noProof/>
            <w:webHidden/>
          </w:rPr>
        </w:r>
        <w:r w:rsidRPr="00B80693">
          <w:rPr>
            <w:noProof/>
            <w:webHidden/>
          </w:rPr>
          <w:fldChar w:fldCharType="separate"/>
        </w:r>
        <w:r w:rsidR="00B80693" w:rsidRPr="00B80693">
          <w:rPr>
            <w:noProof/>
            <w:webHidden/>
          </w:rPr>
          <w:t>69</w:t>
        </w:r>
        <w:r w:rsidRPr="00B80693">
          <w:rPr>
            <w:noProof/>
            <w:webHidden/>
          </w:rPr>
          <w:fldChar w:fldCharType="end"/>
        </w:r>
      </w:hyperlink>
    </w:p>
    <w:p w:rsidR="00B80693" w:rsidRPr="00B80693" w:rsidRDefault="008F43EF" w:rsidP="00B80693">
      <w:pPr>
        <w:pStyle w:val="3"/>
        <w:ind w:firstLine="210"/>
        <w:rPr>
          <w:rFonts w:asciiTheme="minorHAnsi" w:eastAsiaTheme="minorEastAsia" w:hAnsiTheme="minorHAnsi" w:cstheme="minorBidi"/>
          <w:noProof/>
          <w:szCs w:val="22"/>
        </w:rPr>
      </w:pPr>
      <w:hyperlink w:anchor="_Toc47717811" w:history="1">
        <w:r w:rsidR="00B80693" w:rsidRPr="00B80693">
          <w:rPr>
            <w:rStyle w:val="afff6"/>
          </w:rPr>
          <w:t>9.1</w:t>
        </w:r>
        <w:r w:rsidR="00B80693">
          <w:rPr>
            <w:rStyle w:val="afff6"/>
            <w:rFonts w:hint="eastAsia"/>
          </w:rPr>
          <w:t xml:space="preserve">　</w:t>
        </w:r>
        <w:r w:rsidR="00B80693" w:rsidRPr="00B80693">
          <w:rPr>
            <w:rStyle w:val="afff6"/>
            <w:rFonts w:hint="eastAsia"/>
          </w:rPr>
          <w:t>质量证明文件</w:t>
        </w:r>
        <w:r w:rsidR="00B80693" w:rsidRPr="00B80693">
          <w:rPr>
            <w:noProof/>
            <w:webHidden/>
          </w:rPr>
          <w:tab/>
        </w:r>
        <w:r w:rsidRPr="00B80693">
          <w:rPr>
            <w:noProof/>
            <w:webHidden/>
          </w:rPr>
          <w:fldChar w:fldCharType="begin" w:fldLock="1"/>
        </w:r>
        <w:r w:rsidR="00B80693" w:rsidRPr="00B80693">
          <w:rPr>
            <w:noProof/>
            <w:webHidden/>
          </w:rPr>
          <w:instrText xml:space="preserve"> PAGEREF _Toc47717811 \h </w:instrText>
        </w:r>
        <w:r w:rsidRPr="00B80693">
          <w:rPr>
            <w:noProof/>
            <w:webHidden/>
          </w:rPr>
        </w:r>
        <w:r w:rsidRPr="00B80693">
          <w:rPr>
            <w:noProof/>
            <w:webHidden/>
          </w:rPr>
          <w:fldChar w:fldCharType="separate"/>
        </w:r>
        <w:r w:rsidR="00B80693" w:rsidRPr="00B80693">
          <w:rPr>
            <w:noProof/>
            <w:webHidden/>
          </w:rPr>
          <w:t>69</w:t>
        </w:r>
        <w:r w:rsidRPr="00B80693">
          <w:rPr>
            <w:noProof/>
            <w:webHidden/>
          </w:rPr>
          <w:fldChar w:fldCharType="end"/>
        </w:r>
      </w:hyperlink>
    </w:p>
    <w:p w:rsidR="00B80693" w:rsidRPr="00B80693" w:rsidRDefault="008F43EF" w:rsidP="00B80693">
      <w:pPr>
        <w:pStyle w:val="3"/>
        <w:ind w:firstLine="210"/>
        <w:rPr>
          <w:rFonts w:asciiTheme="minorHAnsi" w:eastAsiaTheme="minorEastAsia" w:hAnsiTheme="minorHAnsi" w:cstheme="minorBidi"/>
          <w:noProof/>
          <w:szCs w:val="22"/>
        </w:rPr>
      </w:pPr>
      <w:hyperlink w:anchor="_Toc47717812" w:history="1">
        <w:r w:rsidR="00B80693" w:rsidRPr="00B80693">
          <w:rPr>
            <w:rStyle w:val="afff6"/>
          </w:rPr>
          <w:t>9.2</w:t>
        </w:r>
        <w:r w:rsidR="00B80693">
          <w:rPr>
            <w:rStyle w:val="afff6"/>
            <w:rFonts w:hint="eastAsia"/>
          </w:rPr>
          <w:t xml:space="preserve">　</w:t>
        </w:r>
        <w:r w:rsidR="00B80693" w:rsidRPr="00B80693">
          <w:rPr>
            <w:rStyle w:val="afff6"/>
            <w:rFonts w:hint="eastAsia"/>
          </w:rPr>
          <w:t>标志</w:t>
        </w:r>
        <w:r w:rsidR="00B80693" w:rsidRPr="00B80693">
          <w:rPr>
            <w:noProof/>
            <w:webHidden/>
          </w:rPr>
          <w:tab/>
        </w:r>
        <w:r w:rsidRPr="00B80693">
          <w:rPr>
            <w:noProof/>
            <w:webHidden/>
          </w:rPr>
          <w:fldChar w:fldCharType="begin" w:fldLock="1"/>
        </w:r>
        <w:r w:rsidR="00B80693" w:rsidRPr="00B80693">
          <w:rPr>
            <w:noProof/>
            <w:webHidden/>
          </w:rPr>
          <w:instrText xml:space="preserve"> PAGEREF _Toc47717812 \h </w:instrText>
        </w:r>
        <w:r w:rsidRPr="00B80693">
          <w:rPr>
            <w:noProof/>
            <w:webHidden/>
          </w:rPr>
        </w:r>
        <w:r w:rsidRPr="00B80693">
          <w:rPr>
            <w:noProof/>
            <w:webHidden/>
          </w:rPr>
          <w:fldChar w:fldCharType="separate"/>
        </w:r>
        <w:r w:rsidR="00B80693" w:rsidRPr="00B80693">
          <w:rPr>
            <w:noProof/>
            <w:webHidden/>
          </w:rPr>
          <w:t>70</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813" w:history="1">
        <w:r w:rsidR="00B80693" w:rsidRPr="00B80693">
          <w:rPr>
            <w:rStyle w:val="afff6"/>
          </w:rPr>
          <w:t>9.2.1</w:t>
        </w:r>
        <w:r w:rsidR="00B80693">
          <w:rPr>
            <w:rStyle w:val="afff6"/>
            <w:rFonts w:hint="eastAsia"/>
          </w:rPr>
          <w:t xml:space="preserve">　</w:t>
        </w:r>
        <w:r w:rsidR="00B80693" w:rsidRPr="00B80693">
          <w:rPr>
            <w:rStyle w:val="afff6"/>
            <w:rFonts w:hint="eastAsia"/>
          </w:rPr>
          <w:t>铭牌</w:t>
        </w:r>
        <w:r w:rsidR="00B80693" w:rsidRPr="00B80693">
          <w:rPr>
            <w:noProof/>
            <w:webHidden/>
          </w:rPr>
          <w:tab/>
        </w:r>
        <w:r w:rsidRPr="00B80693">
          <w:rPr>
            <w:noProof/>
            <w:webHidden/>
          </w:rPr>
          <w:fldChar w:fldCharType="begin" w:fldLock="1"/>
        </w:r>
        <w:r w:rsidR="00B80693" w:rsidRPr="00B80693">
          <w:rPr>
            <w:noProof/>
            <w:webHidden/>
          </w:rPr>
          <w:instrText xml:space="preserve"> PAGEREF _Toc47717813 \h </w:instrText>
        </w:r>
        <w:r w:rsidRPr="00B80693">
          <w:rPr>
            <w:noProof/>
            <w:webHidden/>
          </w:rPr>
        </w:r>
        <w:r w:rsidRPr="00B80693">
          <w:rPr>
            <w:noProof/>
            <w:webHidden/>
          </w:rPr>
          <w:fldChar w:fldCharType="separate"/>
        </w:r>
        <w:r w:rsidR="00B80693" w:rsidRPr="00B80693">
          <w:rPr>
            <w:noProof/>
            <w:webHidden/>
          </w:rPr>
          <w:t>70</w:t>
        </w:r>
        <w:r w:rsidRPr="00B80693">
          <w:rPr>
            <w:noProof/>
            <w:webHidden/>
          </w:rPr>
          <w:fldChar w:fldCharType="end"/>
        </w:r>
      </w:hyperlink>
    </w:p>
    <w:p w:rsidR="00B80693" w:rsidRPr="00B80693" w:rsidRDefault="008F43EF" w:rsidP="00B80693">
      <w:pPr>
        <w:pStyle w:val="4"/>
        <w:ind w:firstLine="420"/>
        <w:rPr>
          <w:rFonts w:asciiTheme="minorHAnsi" w:eastAsiaTheme="minorEastAsia" w:hAnsiTheme="minorHAnsi" w:cstheme="minorBidi"/>
          <w:noProof/>
          <w:szCs w:val="22"/>
        </w:rPr>
      </w:pPr>
      <w:hyperlink w:anchor="_Toc47717814" w:history="1">
        <w:r w:rsidR="00B80693" w:rsidRPr="00B80693">
          <w:rPr>
            <w:rStyle w:val="afff6"/>
          </w:rPr>
          <w:t>9.2.2</w:t>
        </w:r>
        <w:r w:rsidR="00B80693">
          <w:rPr>
            <w:rStyle w:val="afff6"/>
            <w:rFonts w:hint="eastAsia"/>
          </w:rPr>
          <w:t xml:space="preserve">　</w:t>
        </w:r>
        <w:r w:rsidR="00B80693" w:rsidRPr="00B80693">
          <w:rPr>
            <w:rStyle w:val="afff6"/>
            <w:rFonts w:hint="eastAsia"/>
          </w:rPr>
          <w:t>其他标志</w:t>
        </w:r>
        <w:r w:rsidR="00B80693" w:rsidRPr="00B80693">
          <w:rPr>
            <w:noProof/>
            <w:webHidden/>
          </w:rPr>
          <w:tab/>
        </w:r>
        <w:r w:rsidRPr="00B80693">
          <w:rPr>
            <w:noProof/>
            <w:webHidden/>
          </w:rPr>
          <w:fldChar w:fldCharType="begin" w:fldLock="1"/>
        </w:r>
        <w:r w:rsidR="00B80693" w:rsidRPr="00B80693">
          <w:rPr>
            <w:noProof/>
            <w:webHidden/>
          </w:rPr>
          <w:instrText xml:space="preserve"> PAGEREF _Toc47717814 \h </w:instrText>
        </w:r>
        <w:r w:rsidRPr="00B80693">
          <w:rPr>
            <w:noProof/>
            <w:webHidden/>
          </w:rPr>
        </w:r>
        <w:r w:rsidRPr="00B80693">
          <w:rPr>
            <w:noProof/>
            <w:webHidden/>
          </w:rPr>
          <w:fldChar w:fldCharType="separate"/>
        </w:r>
        <w:r w:rsidR="00B80693" w:rsidRPr="00B80693">
          <w:rPr>
            <w:noProof/>
            <w:webHidden/>
          </w:rPr>
          <w:t>71</w:t>
        </w:r>
        <w:r w:rsidRPr="00B80693">
          <w:rPr>
            <w:noProof/>
            <w:webHidden/>
          </w:rPr>
          <w:fldChar w:fldCharType="end"/>
        </w:r>
      </w:hyperlink>
    </w:p>
    <w:p w:rsidR="00B80693" w:rsidRPr="00B80693" w:rsidRDefault="008F43EF" w:rsidP="00B80693">
      <w:pPr>
        <w:pStyle w:val="3"/>
        <w:ind w:firstLine="210"/>
        <w:rPr>
          <w:rFonts w:asciiTheme="minorHAnsi" w:eastAsiaTheme="minorEastAsia" w:hAnsiTheme="minorHAnsi" w:cstheme="minorBidi"/>
          <w:noProof/>
          <w:szCs w:val="22"/>
        </w:rPr>
      </w:pPr>
      <w:hyperlink w:anchor="_Toc47717815" w:history="1">
        <w:r w:rsidR="00B80693" w:rsidRPr="00B80693">
          <w:rPr>
            <w:rStyle w:val="afff6"/>
          </w:rPr>
          <w:t>9.3</w:t>
        </w:r>
        <w:r w:rsidR="00B80693">
          <w:rPr>
            <w:rStyle w:val="afff6"/>
            <w:rFonts w:hint="eastAsia"/>
          </w:rPr>
          <w:t xml:space="preserve">　</w:t>
        </w:r>
        <w:r w:rsidR="00B80693" w:rsidRPr="00B80693">
          <w:rPr>
            <w:rStyle w:val="afff6"/>
            <w:rFonts w:hint="eastAsia"/>
          </w:rPr>
          <w:t>包装和运输</w:t>
        </w:r>
        <w:r w:rsidR="00B80693" w:rsidRPr="00B80693">
          <w:rPr>
            <w:noProof/>
            <w:webHidden/>
          </w:rPr>
          <w:tab/>
        </w:r>
        <w:r w:rsidRPr="00B80693">
          <w:rPr>
            <w:noProof/>
            <w:webHidden/>
          </w:rPr>
          <w:fldChar w:fldCharType="begin" w:fldLock="1"/>
        </w:r>
        <w:r w:rsidR="00B80693" w:rsidRPr="00B80693">
          <w:rPr>
            <w:noProof/>
            <w:webHidden/>
          </w:rPr>
          <w:instrText xml:space="preserve"> PAGEREF _Toc47717815 \h </w:instrText>
        </w:r>
        <w:r w:rsidRPr="00B80693">
          <w:rPr>
            <w:noProof/>
            <w:webHidden/>
          </w:rPr>
        </w:r>
        <w:r w:rsidRPr="00B80693">
          <w:rPr>
            <w:noProof/>
            <w:webHidden/>
          </w:rPr>
          <w:fldChar w:fldCharType="separate"/>
        </w:r>
        <w:r w:rsidR="00B80693" w:rsidRPr="00B80693">
          <w:rPr>
            <w:noProof/>
            <w:webHidden/>
          </w:rPr>
          <w:t>71</w:t>
        </w:r>
        <w:r w:rsidRPr="00B80693">
          <w:rPr>
            <w:noProof/>
            <w:webHidden/>
          </w:rPr>
          <w:fldChar w:fldCharType="end"/>
        </w:r>
      </w:hyperlink>
    </w:p>
    <w:p w:rsidR="00B80693" w:rsidRPr="00B80693" w:rsidRDefault="008F43EF" w:rsidP="00B80693">
      <w:pPr>
        <w:pStyle w:val="3"/>
        <w:ind w:firstLine="210"/>
        <w:rPr>
          <w:rFonts w:asciiTheme="minorHAnsi" w:eastAsiaTheme="minorEastAsia" w:hAnsiTheme="minorHAnsi" w:cstheme="minorBidi"/>
          <w:noProof/>
          <w:szCs w:val="22"/>
        </w:rPr>
      </w:pPr>
      <w:hyperlink w:anchor="_Toc47717816" w:history="1">
        <w:r w:rsidR="00B80693" w:rsidRPr="00B80693">
          <w:rPr>
            <w:rStyle w:val="afff6"/>
          </w:rPr>
          <w:t>9.4</w:t>
        </w:r>
        <w:r w:rsidR="00B80693">
          <w:rPr>
            <w:rStyle w:val="afff6"/>
            <w:rFonts w:hint="eastAsia"/>
          </w:rPr>
          <w:t xml:space="preserve">　</w:t>
        </w:r>
        <w:r w:rsidR="00B80693" w:rsidRPr="00B80693">
          <w:rPr>
            <w:rStyle w:val="afff6"/>
            <w:rFonts w:hint="eastAsia"/>
          </w:rPr>
          <w:t>贮存</w:t>
        </w:r>
        <w:r w:rsidR="00B80693" w:rsidRPr="00B80693">
          <w:rPr>
            <w:noProof/>
            <w:webHidden/>
          </w:rPr>
          <w:tab/>
        </w:r>
        <w:r w:rsidRPr="00B80693">
          <w:rPr>
            <w:noProof/>
            <w:webHidden/>
          </w:rPr>
          <w:fldChar w:fldCharType="begin" w:fldLock="1"/>
        </w:r>
        <w:r w:rsidR="00B80693" w:rsidRPr="00B80693">
          <w:rPr>
            <w:noProof/>
            <w:webHidden/>
          </w:rPr>
          <w:instrText xml:space="preserve"> PAGEREF _Toc47717816 \h </w:instrText>
        </w:r>
        <w:r w:rsidRPr="00B80693">
          <w:rPr>
            <w:noProof/>
            <w:webHidden/>
          </w:rPr>
        </w:r>
        <w:r w:rsidRPr="00B80693">
          <w:rPr>
            <w:noProof/>
            <w:webHidden/>
          </w:rPr>
          <w:fldChar w:fldCharType="separate"/>
        </w:r>
        <w:r w:rsidR="00B80693" w:rsidRPr="00B80693">
          <w:rPr>
            <w:noProof/>
            <w:webHidden/>
          </w:rPr>
          <w:t>71</w:t>
        </w:r>
        <w:r w:rsidRPr="00B80693">
          <w:rPr>
            <w:noProof/>
            <w:webHidden/>
          </w:rPr>
          <w:fldChar w:fldCharType="end"/>
        </w:r>
      </w:hyperlink>
    </w:p>
    <w:p w:rsidR="00B80693" w:rsidRPr="00B80693" w:rsidRDefault="008F43EF" w:rsidP="00B80693">
      <w:pPr>
        <w:pStyle w:val="3"/>
        <w:ind w:firstLine="210"/>
        <w:rPr>
          <w:rFonts w:asciiTheme="minorHAnsi" w:eastAsiaTheme="minorEastAsia" w:hAnsiTheme="minorHAnsi" w:cstheme="minorBidi"/>
          <w:noProof/>
          <w:szCs w:val="22"/>
        </w:rPr>
      </w:pPr>
      <w:hyperlink w:anchor="_Toc47717817" w:history="1">
        <w:r w:rsidR="00B80693" w:rsidRPr="00B80693">
          <w:rPr>
            <w:rStyle w:val="afff6"/>
          </w:rPr>
          <w:t>9.5</w:t>
        </w:r>
        <w:r w:rsidR="00B80693">
          <w:rPr>
            <w:rStyle w:val="afff6"/>
            <w:rFonts w:hint="eastAsia"/>
          </w:rPr>
          <w:t xml:space="preserve">　</w:t>
        </w:r>
        <w:r w:rsidR="00B80693" w:rsidRPr="00B80693">
          <w:rPr>
            <w:rStyle w:val="afff6"/>
            <w:rFonts w:hint="eastAsia"/>
          </w:rPr>
          <w:t>安装和操作说明书</w:t>
        </w:r>
        <w:r w:rsidR="00B80693" w:rsidRPr="00B80693">
          <w:rPr>
            <w:noProof/>
            <w:webHidden/>
          </w:rPr>
          <w:tab/>
        </w:r>
        <w:r w:rsidRPr="00B80693">
          <w:rPr>
            <w:noProof/>
            <w:webHidden/>
          </w:rPr>
          <w:fldChar w:fldCharType="begin" w:fldLock="1"/>
        </w:r>
        <w:r w:rsidR="00B80693" w:rsidRPr="00B80693">
          <w:rPr>
            <w:noProof/>
            <w:webHidden/>
          </w:rPr>
          <w:instrText xml:space="preserve"> PAGEREF _Toc47717817 \h </w:instrText>
        </w:r>
        <w:r w:rsidRPr="00B80693">
          <w:rPr>
            <w:noProof/>
            <w:webHidden/>
          </w:rPr>
        </w:r>
        <w:r w:rsidRPr="00B80693">
          <w:rPr>
            <w:noProof/>
            <w:webHidden/>
          </w:rPr>
          <w:fldChar w:fldCharType="separate"/>
        </w:r>
        <w:r w:rsidR="00B80693" w:rsidRPr="00B80693">
          <w:rPr>
            <w:noProof/>
            <w:webHidden/>
          </w:rPr>
          <w:t>72</w:t>
        </w:r>
        <w:r w:rsidRPr="00B80693">
          <w:rPr>
            <w:noProof/>
            <w:webHidden/>
          </w:rPr>
          <w:fldChar w:fldCharType="end"/>
        </w:r>
      </w:hyperlink>
    </w:p>
    <w:p w:rsidR="00B80693" w:rsidRPr="00B80693" w:rsidRDefault="008F43EF" w:rsidP="00B80693">
      <w:pPr>
        <w:pStyle w:val="3"/>
        <w:ind w:firstLine="210"/>
        <w:rPr>
          <w:rFonts w:asciiTheme="minorHAnsi" w:eastAsiaTheme="minorEastAsia" w:hAnsiTheme="minorHAnsi" w:cstheme="minorBidi"/>
          <w:noProof/>
          <w:szCs w:val="22"/>
        </w:rPr>
      </w:pPr>
      <w:hyperlink w:anchor="_Toc47717818" w:history="1">
        <w:r w:rsidR="00B80693" w:rsidRPr="00B80693">
          <w:rPr>
            <w:rStyle w:val="afff6"/>
          </w:rPr>
          <w:t>9.6</w:t>
        </w:r>
        <w:r w:rsidR="00B80693">
          <w:rPr>
            <w:rStyle w:val="afff6"/>
            <w:rFonts w:hint="eastAsia"/>
          </w:rPr>
          <w:t xml:space="preserve">　</w:t>
        </w:r>
        <w:r w:rsidR="00B80693" w:rsidRPr="00B80693">
          <w:rPr>
            <w:rStyle w:val="afff6"/>
            <w:rFonts w:hint="eastAsia"/>
          </w:rPr>
          <w:t>使用说明书</w:t>
        </w:r>
        <w:r w:rsidR="00B80693" w:rsidRPr="00B80693">
          <w:rPr>
            <w:noProof/>
            <w:webHidden/>
          </w:rPr>
          <w:tab/>
        </w:r>
        <w:r w:rsidRPr="00B80693">
          <w:rPr>
            <w:noProof/>
            <w:webHidden/>
          </w:rPr>
          <w:fldChar w:fldCharType="begin" w:fldLock="1"/>
        </w:r>
        <w:r w:rsidR="00B80693" w:rsidRPr="00B80693">
          <w:rPr>
            <w:noProof/>
            <w:webHidden/>
          </w:rPr>
          <w:instrText xml:space="preserve"> PAGEREF _Toc47717818 \h </w:instrText>
        </w:r>
        <w:r w:rsidRPr="00B80693">
          <w:rPr>
            <w:noProof/>
            <w:webHidden/>
          </w:rPr>
        </w:r>
        <w:r w:rsidRPr="00B80693">
          <w:rPr>
            <w:noProof/>
            <w:webHidden/>
          </w:rPr>
          <w:fldChar w:fldCharType="separate"/>
        </w:r>
        <w:r w:rsidR="00B80693" w:rsidRPr="00B80693">
          <w:rPr>
            <w:noProof/>
            <w:webHidden/>
          </w:rPr>
          <w:t>72</w:t>
        </w:r>
        <w:r w:rsidRPr="00B80693">
          <w:rPr>
            <w:noProof/>
            <w:webHidden/>
          </w:rPr>
          <w:fldChar w:fldCharType="end"/>
        </w:r>
      </w:hyperlink>
    </w:p>
    <w:p w:rsidR="00B80693" w:rsidRPr="00B80693" w:rsidRDefault="008F43EF" w:rsidP="00B80693">
      <w:pPr>
        <w:pStyle w:val="11"/>
        <w:spacing w:before="78" w:after="78"/>
        <w:rPr>
          <w:rFonts w:asciiTheme="minorHAnsi" w:eastAsiaTheme="minorEastAsia" w:hAnsiTheme="minorHAnsi" w:cstheme="minorBidi"/>
          <w:noProof/>
          <w:szCs w:val="22"/>
        </w:rPr>
      </w:pPr>
      <w:hyperlink w:anchor="_Toc47717819" w:history="1">
        <w:r w:rsidR="00B80693" w:rsidRPr="00B80693">
          <w:rPr>
            <w:rStyle w:val="afff6"/>
            <w:rFonts w:hint="eastAsia"/>
          </w:rPr>
          <w:t>附录A</w:t>
        </w:r>
        <w:r w:rsidR="00B80693">
          <w:rPr>
            <w:rStyle w:val="afff6"/>
            <w:rFonts w:hint="eastAsia"/>
          </w:rPr>
          <w:t xml:space="preserve">　</w:t>
        </w:r>
        <w:r w:rsidR="00B80693" w:rsidRPr="00B80693">
          <w:rPr>
            <w:rStyle w:val="afff6"/>
            <w:rFonts w:hint="eastAsia"/>
          </w:rPr>
          <w:t>（规范性）</w:t>
        </w:r>
        <w:r w:rsidR="00B80693">
          <w:rPr>
            <w:rStyle w:val="afff6"/>
          </w:rPr>
          <w:t xml:space="preserve">　</w:t>
        </w:r>
        <w:r w:rsidR="00B80693" w:rsidRPr="00B80693">
          <w:rPr>
            <w:rStyle w:val="afff6"/>
            <w:rFonts w:hint="eastAsia"/>
          </w:rPr>
          <w:t>结冰</w:t>
        </w:r>
        <w:r w:rsidR="00B80693" w:rsidRPr="00B80693">
          <w:rPr>
            <w:noProof/>
            <w:webHidden/>
          </w:rPr>
          <w:tab/>
        </w:r>
        <w:r w:rsidRPr="00B80693">
          <w:rPr>
            <w:noProof/>
            <w:webHidden/>
          </w:rPr>
          <w:fldChar w:fldCharType="begin" w:fldLock="1"/>
        </w:r>
        <w:r w:rsidR="00B80693" w:rsidRPr="00B80693">
          <w:rPr>
            <w:noProof/>
            <w:webHidden/>
          </w:rPr>
          <w:instrText xml:space="preserve"> PAGEREF _Toc47717819 \h </w:instrText>
        </w:r>
        <w:r w:rsidRPr="00B80693">
          <w:rPr>
            <w:noProof/>
            <w:webHidden/>
          </w:rPr>
        </w:r>
        <w:r w:rsidRPr="00B80693">
          <w:rPr>
            <w:noProof/>
            <w:webHidden/>
          </w:rPr>
          <w:fldChar w:fldCharType="separate"/>
        </w:r>
        <w:r w:rsidR="00B80693" w:rsidRPr="00B80693">
          <w:rPr>
            <w:noProof/>
            <w:webHidden/>
          </w:rPr>
          <w:t>73</w:t>
        </w:r>
        <w:r w:rsidRPr="00B80693">
          <w:rPr>
            <w:noProof/>
            <w:webHidden/>
          </w:rPr>
          <w:fldChar w:fldCharType="end"/>
        </w:r>
      </w:hyperlink>
    </w:p>
    <w:p w:rsidR="00B80693" w:rsidRPr="00B80693" w:rsidRDefault="008F43EF" w:rsidP="00B80693">
      <w:pPr>
        <w:pStyle w:val="11"/>
        <w:spacing w:before="78" w:after="78"/>
        <w:rPr>
          <w:rFonts w:asciiTheme="minorHAnsi" w:eastAsiaTheme="minorEastAsia" w:hAnsiTheme="minorHAnsi" w:cstheme="minorBidi"/>
          <w:noProof/>
          <w:szCs w:val="22"/>
        </w:rPr>
      </w:pPr>
      <w:hyperlink w:anchor="_Toc47717820" w:history="1">
        <w:r w:rsidR="00B80693" w:rsidRPr="00B80693">
          <w:rPr>
            <w:rStyle w:val="afff6"/>
            <w:rFonts w:hint="eastAsia"/>
          </w:rPr>
          <w:t>附录B</w:t>
        </w:r>
        <w:r w:rsidR="00B80693">
          <w:rPr>
            <w:rStyle w:val="afff6"/>
            <w:rFonts w:hint="eastAsia"/>
          </w:rPr>
          <w:t xml:space="preserve">　</w:t>
        </w:r>
        <w:r w:rsidR="00B80693" w:rsidRPr="00B80693">
          <w:rPr>
            <w:rStyle w:val="afff6"/>
            <w:rFonts w:hint="eastAsia"/>
          </w:rPr>
          <w:t>（资料性）</w:t>
        </w:r>
        <w:r w:rsidR="00B80693">
          <w:rPr>
            <w:rStyle w:val="afff6"/>
          </w:rPr>
          <w:t xml:space="preserve">　</w:t>
        </w:r>
        <w:r w:rsidR="00B80693" w:rsidRPr="00B80693">
          <w:rPr>
            <w:rStyle w:val="afff6"/>
            <w:rFonts w:hint="eastAsia"/>
          </w:rPr>
          <w:t>壳体及其他零件的强度计算</w:t>
        </w:r>
        <w:r w:rsidR="00B80693" w:rsidRPr="00B80693">
          <w:rPr>
            <w:noProof/>
            <w:webHidden/>
          </w:rPr>
          <w:tab/>
        </w:r>
        <w:r w:rsidRPr="00B80693">
          <w:rPr>
            <w:noProof/>
            <w:webHidden/>
          </w:rPr>
          <w:fldChar w:fldCharType="begin" w:fldLock="1"/>
        </w:r>
        <w:r w:rsidR="00B80693" w:rsidRPr="00B80693">
          <w:rPr>
            <w:noProof/>
            <w:webHidden/>
          </w:rPr>
          <w:instrText xml:space="preserve"> PAGEREF _Toc47717820 \h </w:instrText>
        </w:r>
        <w:r w:rsidRPr="00B80693">
          <w:rPr>
            <w:noProof/>
            <w:webHidden/>
          </w:rPr>
        </w:r>
        <w:r w:rsidRPr="00B80693">
          <w:rPr>
            <w:noProof/>
            <w:webHidden/>
          </w:rPr>
          <w:fldChar w:fldCharType="separate"/>
        </w:r>
        <w:r w:rsidR="00B80693" w:rsidRPr="00B80693">
          <w:rPr>
            <w:noProof/>
            <w:webHidden/>
          </w:rPr>
          <w:t>74</w:t>
        </w:r>
        <w:r w:rsidRPr="00B80693">
          <w:rPr>
            <w:noProof/>
            <w:webHidden/>
          </w:rPr>
          <w:fldChar w:fldCharType="end"/>
        </w:r>
      </w:hyperlink>
    </w:p>
    <w:p w:rsidR="00B80693" w:rsidRPr="00B80693" w:rsidRDefault="008F43EF" w:rsidP="00B80693">
      <w:pPr>
        <w:pStyle w:val="11"/>
        <w:spacing w:before="78" w:after="78"/>
        <w:rPr>
          <w:rFonts w:asciiTheme="minorHAnsi" w:eastAsiaTheme="minorEastAsia" w:hAnsiTheme="minorHAnsi" w:cstheme="minorBidi"/>
          <w:noProof/>
          <w:szCs w:val="22"/>
        </w:rPr>
      </w:pPr>
      <w:hyperlink w:anchor="_Toc47717821" w:history="1">
        <w:r w:rsidR="00B80693" w:rsidRPr="00B80693">
          <w:rPr>
            <w:rStyle w:val="afff6"/>
            <w:rFonts w:hint="eastAsia"/>
          </w:rPr>
          <w:t>附录C</w:t>
        </w:r>
        <w:r w:rsidR="00B80693">
          <w:rPr>
            <w:rStyle w:val="afff6"/>
            <w:rFonts w:hint="eastAsia"/>
          </w:rPr>
          <w:t xml:space="preserve">　</w:t>
        </w:r>
        <w:r w:rsidR="00B80693" w:rsidRPr="00B80693">
          <w:rPr>
            <w:rStyle w:val="afff6"/>
            <w:rFonts w:hint="eastAsia"/>
          </w:rPr>
          <w:t>（资料性）</w:t>
        </w:r>
        <w:r w:rsidR="00B80693">
          <w:rPr>
            <w:rStyle w:val="afff6"/>
          </w:rPr>
          <w:t xml:space="preserve">　</w:t>
        </w:r>
        <w:r w:rsidR="00B80693" w:rsidRPr="00B80693">
          <w:rPr>
            <w:rStyle w:val="afff6"/>
            <w:rFonts w:hint="eastAsia"/>
          </w:rPr>
          <w:t>压降和流量系数</w:t>
        </w:r>
        <w:r w:rsidR="00B80693" w:rsidRPr="00B80693">
          <w:rPr>
            <w:noProof/>
            <w:webHidden/>
          </w:rPr>
          <w:tab/>
        </w:r>
        <w:r w:rsidRPr="00B80693">
          <w:rPr>
            <w:noProof/>
            <w:webHidden/>
          </w:rPr>
          <w:fldChar w:fldCharType="begin" w:fldLock="1"/>
        </w:r>
        <w:r w:rsidR="00B80693" w:rsidRPr="00B80693">
          <w:rPr>
            <w:noProof/>
            <w:webHidden/>
          </w:rPr>
          <w:instrText xml:space="preserve"> PAGEREF _Toc47717821 \h </w:instrText>
        </w:r>
        <w:r w:rsidRPr="00B80693">
          <w:rPr>
            <w:noProof/>
            <w:webHidden/>
          </w:rPr>
        </w:r>
        <w:r w:rsidRPr="00B80693">
          <w:rPr>
            <w:noProof/>
            <w:webHidden/>
          </w:rPr>
          <w:fldChar w:fldCharType="separate"/>
        </w:r>
        <w:r w:rsidR="00B80693" w:rsidRPr="00B80693">
          <w:rPr>
            <w:noProof/>
            <w:webHidden/>
          </w:rPr>
          <w:t>77</w:t>
        </w:r>
        <w:r w:rsidRPr="00B80693">
          <w:rPr>
            <w:noProof/>
            <w:webHidden/>
          </w:rPr>
          <w:fldChar w:fldCharType="end"/>
        </w:r>
      </w:hyperlink>
    </w:p>
    <w:p w:rsidR="00B80693" w:rsidRPr="00B80693" w:rsidRDefault="008F43EF" w:rsidP="00B80693">
      <w:pPr>
        <w:pStyle w:val="11"/>
        <w:spacing w:before="78" w:after="78"/>
        <w:rPr>
          <w:rFonts w:asciiTheme="minorHAnsi" w:eastAsiaTheme="minorEastAsia" w:hAnsiTheme="minorHAnsi" w:cstheme="minorBidi"/>
          <w:noProof/>
          <w:szCs w:val="22"/>
        </w:rPr>
      </w:pPr>
      <w:hyperlink w:anchor="_Toc47717822" w:history="1">
        <w:r w:rsidR="00B80693" w:rsidRPr="00B80693">
          <w:rPr>
            <w:rStyle w:val="afff6"/>
            <w:rFonts w:hint="eastAsia"/>
          </w:rPr>
          <w:t>附录D</w:t>
        </w:r>
        <w:r w:rsidR="00B80693">
          <w:rPr>
            <w:rStyle w:val="afff6"/>
            <w:rFonts w:hint="eastAsia"/>
          </w:rPr>
          <w:t xml:space="preserve">　</w:t>
        </w:r>
        <w:r w:rsidR="00B80693" w:rsidRPr="00B80693">
          <w:rPr>
            <w:rStyle w:val="afff6"/>
            <w:rFonts w:hint="eastAsia"/>
          </w:rPr>
          <w:t>（资料性）</w:t>
        </w:r>
        <w:r w:rsidR="00B80693">
          <w:rPr>
            <w:rStyle w:val="afff6"/>
          </w:rPr>
          <w:t xml:space="preserve">　</w:t>
        </w:r>
        <w:r w:rsidR="00B80693" w:rsidRPr="00B80693">
          <w:rPr>
            <w:rStyle w:val="afff6"/>
            <w:rFonts w:hint="eastAsia"/>
          </w:rPr>
          <w:t>确认切断机构、阀座和闭合元件强度的可选试验方法</w:t>
        </w:r>
        <w:r w:rsidR="00B80693" w:rsidRPr="00B80693">
          <w:rPr>
            <w:noProof/>
            <w:webHidden/>
          </w:rPr>
          <w:tab/>
        </w:r>
        <w:r w:rsidRPr="00B80693">
          <w:rPr>
            <w:noProof/>
            <w:webHidden/>
          </w:rPr>
          <w:fldChar w:fldCharType="begin" w:fldLock="1"/>
        </w:r>
        <w:r w:rsidR="00B80693" w:rsidRPr="00B80693">
          <w:rPr>
            <w:noProof/>
            <w:webHidden/>
          </w:rPr>
          <w:instrText xml:space="preserve"> PAGEREF _Toc47717822 \h </w:instrText>
        </w:r>
        <w:r w:rsidRPr="00B80693">
          <w:rPr>
            <w:noProof/>
            <w:webHidden/>
          </w:rPr>
        </w:r>
        <w:r w:rsidRPr="00B80693">
          <w:rPr>
            <w:noProof/>
            <w:webHidden/>
          </w:rPr>
          <w:fldChar w:fldCharType="separate"/>
        </w:r>
        <w:r w:rsidR="00B80693" w:rsidRPr="00B80693">
          <w:rPr>
            <w:noProof/>
            <w:webHidden/>
          </w:rPr>
          <w:t>79</w:t>
        </w:r>
        <w:r w:rsidRPr="00B80693">
          <w:rPr>
            <w:noProof/>
            <w:webHidden/>
          </w:rPr>
          <w:fldChar w:fldCharType="end"/>
        </w:r>
      </w:hyperlink>
    </w:p>
    <w:p w:rsidR="00B80693" w:rsidRPr="00B80693" w:rsidRDefault="008F43EF" w:rsidP="00B80693">
      <w:pPr>
        <w:pStyle w:val="11"/>
        <w:spacing w:before="78" w:after="78"/>
        <w:rPr>
          <w:rFonts w:asciiTheme="minorHAnsi" w:eastAsiaTheme="minorEastAsia" w:hAnsiTheme="minorHAnsi" w:cstheme="minorBidi"/>
          <w:noProof/>
          <w:szCs w:val="22"/>
        </w:rPr>
      </w:pPr>
      <w:hyperlink w:anchor="_Toc47717823" w:history="1">
        <w:r w:rsidR="00B80693" w:rsidRPr="00B80693">
          <w:rPr>
            <w:rStyle w:val="afff6"/>
            <w:rFonts w:hint="eastAsia"/>
          </w:rPr>
          <w:t>附录E</w:t>
        </w:r>
        <w:r w:rsidR="00B80693">
          <w:rPr>
            <w:rStyle w:val="afff6"/>
            <w:rFonts w:hint="eastAsia"/>
          </w:rPr>
          <w:t xml:space="preserve">　</w:t>
        </w:r>
        <w:r w:rsidR="00B80693" w:rsidRPr="00B80693">
          <w:rPr>
            <w:rStyle w:val="afff6"/>
            <w:rFonts w:hint="eastAsia"/>
          </w:rPr>
          <w:t>（资料性）</w:t>
        </w:r>
        <w:r w:rsidR="00B80693">
          <w:rPr>
            <w:rStyle w:val="afff6"/>
          </w:rPr>
          <w:t xml:space="preserve">　</w:t>
        </w:r>
        <w:r w:rsidR="00B80693" w:rsidRPr="00B80693">
          <w:rPr>
            <w:rStyle w:val="afff6"/>
            <w:rFonts w:hint="eastAsia"/>
          </w:rPr>
          <w:t>选型方程</w:t>
        </w:r>
        <w:r w:rsidR="00B80693" w:rsidRPr="00B80693">
          <w:rPr>
            <w:noProof/>
            <w:webHidden/>
          </w:rPr>
          <w:tab/>
        </w:r>
        <w:r w:rsidRPr="00B80693">
          <w:rPr>
            <w:noProof/>
            <w:webHidden/>
          </w:rPr>
          <w:fldChar w:fldCharType="begin" w:fldLock="1"/>
        </w:r>
        <w:r w:rsidR="00B80693" w:rsidRPr="00B80693">
          <w:rPr>
            <w:noProof/>
            <w:webHidden/>
          </w:rPr>
          <w:instrText xml:space="preserve"> PAGEREF _Toc47717823 \h </w:instrText>
        </w:r>
        <w:r w:rsidRPr="00B80693">
          <w:rPr>
            <w:noProof/>
            <w:webHidden/>
          </w:rPr>
        </w:r>
        <w:r w:rsidRPr="00B80693">
          <w:rPr>
            <w:noProof/>
            <w:webHidden/>
          </w:rPr>
          <w:fldChar w:fldCharType="separate"/>
        </w:r>
        <w:r w:rsidR="00B80693" w:rsidRPr="00B80693">
          <w:rPr>
            <w:noProof/>
            <w:webHidden/>
          </w:rPr>
          <w:t>81</w:t>
        </w:r>
        <w:r w:rsidRPr="00B80693">
          <w:rPr>
            <w:noProof/>
            <w:webHidden/>
          </w:rPr>
          <w:fldChar w:fldCharType="end"/>
        </w:r>
      </w:hyperlink>
    </w:p>
    <w:p w:rsidR="00B80693" w:rsidRPr="00B80693" w:rsidRDefault="008F43EF" w:rsidP="00B80693">
      <w:pPr>
        <w:pStyle w:val="11"/>
        <w:spacing w:before="78" w:after="78"/>
        <w:rPr>
          <w:rFonts w:asciiTheme="minorHAnsi" w:eastAsiaTheme="minorEastAsia" w:hAnsiTheme="minorHAnsi" w:cstheme="minorBidi"/>
          <w:noProof/>
          <w:szCs w:val="22"/>
        </w:rPr>
      </w:pPr>
      <w:hyperlink w:anchor="_Toc47717824" w:history="1">
        <w:r w:rsidR="00B80693" w:rsidRPr="00B80693">
          <w:rPr>
            <w:rStyle w:val="afff6"/>
            <w:rFonts w:hint="eastAsia"/>
          </w:rPr>
          <w:t>附录F</w:t>
        </w:r>
        <w:r w:rsidR="00B80693">
          <w:rPr>
            <w:rStyle w:val="afff6"/>
            <w:rFonts w:hint="eastAsia"/>
          </w:rPr>
          <w:t xml:space="preserve">　</w:t>
        </w:r>
        <w:r w:rsidR="00B80693" w:rsidRPr="00B80693">
          <w:rPr>
            <w:rStyle w:val="afff6"/>
            <w:rFonts w:hint="eastAsia"/>
          </w:rPr>
          <w:t>（资料性）</w:t>
        </w:r>
        <w:r w:rsidR="00B80693">
          <w:rPr>
            <w:rStyle w:val="afff6"/>
          </w:rPr>
          <w:t xml:space="preserve">　</w:t>
        </w:r>
        <w:r w:rsidR="00B80693" w:rsidRPr="00B80693">
          <w:rPr>
            <w:rStyle w:val="afff6"/>
            <w:rFonts w:hint="eastAsia"/>
          </w:rPr>
          <w:t>潮湿运行条件下安全切断阀的适用性</w:t>
        </w:r>
        <w:r w:rsidR="00B80693" w:rsidRPr="00B80693">
          <w:rPr>
            <w:noProof/>
            <w:webHidden/>
          </w:rPr>
          <w:tab/>
        </w:r>
        <w:r w:rsidRPr="00B80693">
          <w:rPr>
            <w:noProof/>
            <w:webHidden/>
          </w:rPr>
          <w:fldChar w:fldCharType="begin" w:fldLock="1"/>
        </w:r>
        <w:r w:rsidR="00B80693" w:rsidRPr="00B80693">
          <w:rPr>
            <w:noProof/>
            <w:webHidden/>
          </w:rPr>
          <w:instrText xml:space="preserve"> PAGEREF _Toc47717824 \h </w:instrText>
        </w:r>
        <w:r w:rsidRPr="00B80693">
          <w:rPr>
            <w:noProof/>
            <w:webHidden/>
          </w:rPr>
        </w:r>
        <w:r w:rsidRPr="00B80693">
          <w:rPr>
            <w:noProof/>
            <w:webHidden/>
          </w:rPr>
          <w:fldChar w:fldCharType="separate"/>
        </w:r>
        <w:r w:rsidR="00B80693" w:rsidRPr="00B80693">
          <w:rPr>
            <w:noProof/>
            <w:webHidden/>
          </w:rPr>
          <w:t>82</w:t>
        </w:r>
        <w:r w:rsidRPr="00B80693">
          <w:rPr>
            <w:noProof/>
            <w:webHidden/>
          </w:rPr>
          <w:fldChar w:fldCharType="end"/>
        </w:r>
      </w:hyperlink>
    </w:p>
    <w:p w:rsidR="00B80693" w:rsidRPr="00B80693" w:rsidRDefault="008F43EF" w:rsidP="00B80693">
      <w:pPr>
        <w:pStyle w:val="11"/>
        <w:spacing w:before="78" w:after="78"/>
        <w:rPr>
          <w:rFonts w:asciiTheme="minorHAnsi" w:eastAsiaTheme="minorEastAsia" w:hAnsiTheme="minorHAnsi" w:cstheme="minorBidi"/>
          <w:noProof/>
          <w:szCs w:val="22"/>
        </w:rPr>
      </w:pPr>
      <w:hyperlink w:anchor="_Toc47717825" w:history="1">
        <w:r w:rsidR="00B80693" w:rsidRPr="00B80693">
          <w:rPr>
            <w:rStyle w:val="afff6"/>
            <w:rFonts w:hint="eastAsia"/>
          </w:rPr>
          <w:t>附录G</w:t>
        </w:r>
        <w:r w:rsidR="00B80693">
          <w:rPr>
            <w:rStyle w:val="afff6"/>
            <w:rFonts w:hint="eastAsia"/>
          </w:rPr>
          <w:t xml:space="preserve">　</w:t>
        </w:r>
        <w:r w:rsidR="00B80693" w:rsidRPr="00B80693">
          <w:rPr>
            <w:rStyle w:val="afff6"/>
            <w:rFonts w:hint="eastAsia"/>
          </w:rPr>
          <w:t>（资料性）</w:t>
        </w:r>
        <w:r w:rsidR="00B80693">
          <w:rPr>
            <w:rStyle w:val="afff6"/>
          </w:rPr>
          <w:t xml:space="preserve">　</w:t>
        </w:r>
        <w:r w:rsidR="00B80693" w:rsidRPr="00B80693">
          <w:rPr>
            <w:rStyle w:val="afff6"/>
            <w:rFonts w:hint="eastAsia"/>
          </w:rPr>
          <w:t>排放限制器</w:t>
        </w:r>
        <w:r w:rsidR="00B80693" w:rsidRPr="00B80693">
          <w:rPr>
            <w:noProof/>
            <w:webHidden/>
          </w:rPr>
          <w:tab/>
        </w:r>
        <w:r w:rsidRPr="00B80693">
          <w:rPr>
            <w:noProof/>
            <w:webHidden/>
          </w:rPr>
          <w:fldChar w:fldCharType="begin" w:fldLock="1"/>
        </w:r>
        <w:r w:rsidR="00B80693" w:rsidRPr="00B80693">
          <w:rPr>
            <w:noProof/>
            <w:webHidden/>
          </w:rPr>
          <w:instrText xml:space="preserve"> PAGEREF _Toc47717825 \h </w:instrText>
        </w:r>
        <w:r w:rsidRPr="00B80693">
          <w:rPr>
            <w:noProof/>
            <w:webHidden/>
          </w:rPr>
        </w:r>
        <w:r w:rsidRPr="00B80693">
          <w:rPr>
            <w:noProof/>
            <w:webHidden/>
          </w:rPr>
          <w:fldChar w:fldCharType="separate"/>
        </w:r>
        <w:r w:rsidR="00B80693" w:rsidRPr="00B80693">
          <w:rPr>
            <w:noProof/>
            <w:webHidden/>
          </w:rPr>
          <w:t>83</w:t>
        </w:r>
        <w:r w:rsidRPr="00B80693">
          <w:rPr>
            <w:noProof/>
            <w:webHidden/>
          </w:rPr>
          <w:fldChar w:fldCharType="end"/>
        </w:r>
      </w:hyperlink>
    </w:p>
    <w:p w:rsidR="00B80693" w:rsidRPr="00B80693" w:rsidRDefault="008F43EF" w:rsidP="00B80693">
      <w:pPr>
        <w:pStyle w:val="11"/>
        <w:spacing w:before="78" w:after="78"/>
        <w:rPr>
          <w:rFonts w:asciiTheme="minorHAnsi" w:eastAsiaTheme="minorEastAsia" w:hAnsiTheme="minorHAnsi" w:cstheme="minorBidi"/>
          <w:noProof/>
          <w:szCs w:val="22"/>
        </w:rPr>
      </w:pPr>
      <w:hyperlink w:anchor="_Toc47717826" w:history="1">
        <w:r w:rsidR="00B80693" w:rsidRPr="00B80693">
          <w:rPr>
            <w:rStyle w:val="afff6"/>
            <w:rFonts w:hint="eastAsia"/>
          </w:rPr>
          <w:t>附录H</w:t>
        </w:r>
        <w:r w:rsidR="00B80693">
          <w:rPr>
            <w:rStyle w:val="afff6"/>
            <w:rFonts w:hint="eastAsia"/>
          </w:rPr>
          <w:t xml:space="preserve">　</w:t>
        </w:r>
        <w:r w:rsidR="00B80693" w:rsidRPr="00B80693">
          <w:rPr>
            <w:rStyle w:val="afff6"/>
            <w:rFonts w:hint="eastAsia"/>
          </w:rPr>
          <w:t>（规范性）</w:t>
        </w:r>
        <w:r w:rsidR="00B80693">
          <w:rPr>
            <w:rStyle w:val="afff6"/>
          </w:rPr>
          <w:t xml:space="preserve">　</w:t>
        </w:r>
        <w:r w:rsidR="00B80693" w:rsidRPr="00B80693">
          <w:rPr>
            <w:rStyle w:val="afff6"/>
            <w:rFonts w:hint="eastAsia"/>
          </w:rPr>
          <w:t>橡胶材料物理机械性能</w:t>
        </w:r>
        <w:r w:rsidR="00B80693" w:rsidRPr="00B80693">
          <w:rPr>
            <w:noProof/>
            <w:webHidden/>
          </w:rPr>
          <w:tab/>
        </w:r>
        <w:r w:rsidRPr="00B80693">
          <w:rPr>
            <w:noProof/>
            <w:webHidden/>
          </w:rPr>
          <w:fldChar w:fldCharType="begin" w:fldLock="1"/>
        </w:r>
        <w:r w:rsidR="00B80693" w:rsidRPr="00B80693">
          <w:rPr>
            <w:noProof/>
            <w:webHidden/>
          </w:rPr>
          <w:instrText xml:space="preserve"> PAGEREF _Toc47717826 \h </w:instrText>
        </w:r>
        <w:r w:rsidRPr="00B80693">
          <w:rPr>
            <w:noProof/>
            <w:webHidden/>
          </w:rPr>
        </w:r>
        <w:r w:rsidRPr="00B80693">
          <w:rPr>
            <w:noProof/>
            <w:webHidden/>
          </w:rPr>
          <w:fldChar w:fldCharType="separate"/>
        </w:r>
        <w:r w:rsidR="00B80693" w:rsidRPr="00B80693">
          <w:rPr>
            <w:noProof/>
            <w:webHidden/>
          </w:rPr>
          <w:t>86</w:t>
        </w:r>
        <w:r w:rsidRPr="00B80693">
          <w:rPr>
            <w:noProof/>
            <w:webHidden/>
          </w:rPr>
          <w:fldChar w:fldCharType="end"/>
        </w:r>
      </w:hyperlink>
    </w:p>
    <w:p w:rsidR="00B80693" w:rsidRPr="00B80693" w:rsidRDefault="008F43EF" w:rsidP="00B80693">
      <w:pPr>
        <w:pStyle w:val="11"/>
        <w:spacing w:before="78" w:after="78"/>
        <w:rPr>
          <w:rFonts w:asciiTheme="minorHAnsi" w:eastAsiaTheme="minorEastAsia" w:hAnsiTheme="minorHAnsi" w:cstheme="minorBidi"/>
          <w:noProof/>
          <w:szCs w:val="22"/>
        </w:rPr>
      </w:pPr>
      <w:hyperlink w:anchor="_Toc47717827" w:history="1">
        <w:r w:rsidR="00B80693" w:rsidRPr="00B80693">
          <w:rPr>
            <w:rStyle w:val="afff6"/>
            <w:rFonts w:hint="eastAsia"/>
          </w:rPr>
          <w:t>附录I</w:t>
        </w:r>
        <w:r w:rsidR="00B80693">
          <w:rPr>
            <w:rStyle w:val="afff6"/>
            <w:rFonts w:hint="eastAsia"/>
          </w:rPr>
          <w:t xml:space="preserve">　</w:t>
        </w:r>
        <w:r w:rsidR="00B80693" w:rsidRPr="00B80693">
          <w:rPr>
            <w:rStyle w:val="afff6"/>
            <w:rFonts w:hint="eastAsia"/>
          </w:rPr>
          <w:t>（资料性）</w:t>
        </w:r>
        <w:r w:rsidR="00B80693">
          <w:rPr>
            <w:rStyle w:val="afff6"/>
          </w:rPr>
          <w:t xml:space="preserve">　</w:t>
        </w:r>
        <w:r w:rsidR="00B80693" w:rsidRPr="00B80693">
          <w:rPr>
            <w:rStyle w:val="afff6"/>
            <w:rFonts w:hint="eastAsia"/>
          </w:rPr>
          <w:t>密封性试验</w:t>
        </w:r>
        <w:r w:rsidR="00B80693">
          <w:rPr>
            <w:rStyle w:val="afff6"/>
          </w:rPr>
          <w:t xml:space="preserve">　</w:t>
        </w:r>
        <w:r w:rsidR="00B80693" w:rsidRPr="00B80693">
          <w:rPr>
            <w:rStyle w:val="afff6"/>
          </w:rPr>
          <w:t>-</w:t>
        </w:r>
        <w:r w:rsidR="00B80693">
          <w:rPr>
            <w:rStyle w:val="afff6"/>
          </w:rPr>
          <w:t xml:space="preserve">　</w:t>
        </w:r>
        <w:r w:rsidR="00B80693" w:rsidRPr="00B80693">
          <w:rPr>
            <w:rStyle w:val="afff6"/>
            <w:rFonts w:hint="eastAsia"/>
          </w:rPr>
          <w:t>压降法</w:t>
        </w:r>
        <w:r w:rsidR="00B80693" w:rsidRPr="00B80693">
          <w:rPr>
            <w:noProof/>
            <w:webHidden/>
          </w:rPr>
          <w:tab/>
        </w:r>
        <w:r w:rsidRPr="00B80693">
          <w:rPr>
            <w:noProof/>
            <w:webHidden/>
          </w:rPr>
          <w:fldChar w:fldCharType="begin" w:fldLock="1"/>
        </w:r>
        <w:r w:rsidR="00B80693" w:rsidRPr="00B80693">
          <w:rPr>
            <w:noProof/>
            <w:webHidden/>
          </w:rPr>
          <w:instrText xml:space="preserve"> PAGEREF _Toc47717827 \h </w:instrText>
        </w:r>
        <w:r w:rsidRPr="00B80693">
          <w:rPr>
            <w:noProof/>
            <w:webHidden/>
          </w:rPr>
        </w:r>
        <w:r w:rsidRPr="00B80693">
          <w:rPr>
            <w:noProof/>
            <w:webHidden/>
          </w:rPr>
          <w:fldChar w:fldCharType="separate"/>
        </w:r>
        <w:r w:rsidR="00B80693" w:rsidRPr="00B80693">
          <w:rPr>
            <w:noProof/>
            <w:webHidden/>
          </w:rPr>
          <w:t>87</w:t>
        </w:r>
        <w:r w:rsidRPr="00B80693">
          <w:rPr>
            <w:noProof/>
            <w:webHidden/>
          </w:rPr>
          <w:fldChar w:fldCharType="end"/>
        </w:r>
      </w:hyperlink>
    </w:p>
    <w:p w:rsidR="00B80693" w:rsidRPr="00B80693" w:rsidRDefault="008F43EF" w:rsidP="00B80693">
      <w:pPr>
        <w:pStyle w:val="aff5"/>
      </w:pPr>
      <w:r w:rsidRPr="00B80693">
        <w:fldChar w:fldCharType="end"/>
      </w:r>
    </w:p>
    <w:p w:rsidR="00FC60EB" w:rsidRPr="00661065" w:rsidRDefault="00FC60EB" w:rsidP="00FC60EB">
      <w:pPr>
        <w:pStyle w:val="afffff0"/>
      </w:pPr>
      <w:bookmarkStart w:id="26" w:name="_Toc47717693"/>
      <w:r w:rsidRPr="00661065">
        <w:rPr>
          <w:rFonts w:hint="eastAsia"/>
        </w:rPr>
        <w:lastRenderedPageBreak/>
        <w:t>前</w:t>
      </w:r>
      <w:bookmarkStart w:id="27" w:name="BKQY"/>
      <w:r w:rsidRPr="00661065">
        <w:rPr>
          <w:rFonts w:ascii="MS Mincho" w:eastAsia="MS Mincho" w:hAnsi="MS Mincho" w:cs="MS Mincho" w:hint="eastAsia"/>
        </w:rPr>
        <w:t> </w:t>
      </w:r>
      <w:r w:rsidRPr="00661065">
        <w:rPr>
          <w:rFonts w:ascii="MS Mincho" w:eastAsia="MS Mincho" w:hAnsi="MS Mincho" w:cs="MS Mincho" w:hint="eastAsia"/>
        </w:rPr>
        <w:t> </w:t>
      </w:r>
      <w:r w:rsidRPr="00661065">
        <w:rPr>
          <w:rFonts w:hint="eastAsia"/>
        </w:rPr>
        <w:t>言</w:t>
      </w:r>
      <w:bookmarkEnd w:id="15"/>
      <w:bookmarkEnd w:id="16"/>
      <w:bookmarkEnd w:id="17"/>
      <w:bookmarkEnd w:id="18"/>
      <w:bookmarkEnd w:id="19"/>
      <w:bookmarkEnd w:id="20"/>
      <w:bookmarkEnd w:id="21"/>
      <w:bookmarkEnd w:id="22"/>
      <w:bookmarkEnd w:id="23"/>
      <w:bookmarkEnd w:id="24"/>
      <w:bookmarkEnd w:id="26"/>
      <w:bookmarkEnd w:id="27"/>
    </w:p>
    <w:p w:rsidR="00347ECC" w:rsidRDefault="00347ECC" w:rsidP="00347ECC">
      <w:pPr>
        <w:pStyle w:val="aff5"/>
      </w:pPr>
      <w:r>
        <w:rPr>
          <w:rFonts w:hint="eastAsia"/>
        </w:rPr>
        <w:t>本文件</w:t>
      </w:r>
      <w:r w:rsidRPr="002F5E7E">
        <w:rPr>
          <w:rFonts w:hint="eastAsia"/>
        </w:rPr>
        <w:t>按照GB/T 1.1-20</w:t>
      </w:r>
      <w:r>
        <w:rPr>
          <w:rFonts w:hint="eastAsia"/>
        </w:rPr>
        <w:t>20的规定</w:t>
      </w:r>
      <w:r w:rsidRPr="002F5E7E">
        <w:rPr>
          <w:rFonts w:hint="eastAsia"/>
        </w:rPr>
        <w:t>起草。</w:t>
      </w:r>
    </w:p>
    <w:p w:rsidR="0026705B" w:rsidRPr="00661065" w:rsidRDefault="00347ECC" w:rsidP="0026705B">
      <w:pPr>
        <w:pStyle w:val="aff5"/>
      </w:pPr>
      <w:r w:rsidRPr="0073583E">
        <w:rPr>
          <w:rFonts w:hint="eastAsia"/>
        </w:rPr>
        <w:t>本文件</w:t>
      </w:r>
      <w:r w:rsidR="0026705B" w:rsidRPr="0073583E">
        <w:rPr>
          <w:rFonts w:hint="eastAsia"/>
        </w:rPr>
        <w:t>使用重新起草法修改采用ISO</w:t>
      </w:r>
      <w:r w:rsidR="00945D9C" w:rsidRPr="0073583E">
        <w:rPr>
          <w:rFonts w:hint="eastAsia"/>
        </w:rPr>
        <w:t>/W</w:t>
      </w:r>
      <w:r w:rsidR="00CD616F" w:rsidRPr="0073583E">
        <w:rPr>
          <w:rFonts w:hint="eastAsia"/>
        </w:rPr>
        <w:t>D</w:t>
      </w:r>
      <w:r w:rsidR="0026705B" w:rsidRPr="0073583E">
        <w:rPr>
          <w:rFonts w:hint="eastAsia"/>
        </w:rPr>
        <w:t xml:space="preserve"> 23555-3</w:t>
      </w:r>
      <w:r w:rsidR="00CD616F" w:rsidRPr="0073583E">
        <w:rPr>
          <w:rFonts w:hint="eastAsia"/>
        </w:rPr>
        <w:t>2020</w:t>
      </w:r>
      <w:r w:rsidR="0026705B" w:rsidRPr="0073583E">
        <w:rPr>
          <w:rFonts w:hint="eastAsia"/>
        </w:rPr>
        <w:t>《操作压力大于500kPa的控制和保护装置.特殊要求. 第3部分：</w:t>
      </w:r>
      <w:r w:rsidR="003D3FEE">
        <w:rPr>
          <w:rFonts w:hint="eastAsia"/>
        </w:rPr>
        <w:t>进口</w:t>
      </w:r>
      <w:r w:rsidR="0026705B" w:rsidRPr="0073583E">
        <w:rPr>
          <w:rFonts w:hint="eastAsia"/>
        </w:rPr>
        <w:t>压力不超过10</w:t>
      </w:r>
      <w:r w:rsidR="004C2800" w:rsidRPr="0073583E">
        <w:rPr>
          <w:rFonts w:hint="eastAsia"/>
        </w:rPr>
        <w:t xml:space="preserve"> </w:t>
      </w:r>
      <w:r w:rsidR="0026705B" w:rsidRPr="0073583E">
        <w:rPr>
          <w:rFonts w:hint="eastAsia"/>
        </w:rPr>
        <w:t>MPa的燃气安全切断装置》</w:t>
      </w:r>
      <w:r w:rsidR="00577704" w:rsidRPr="0073583E">
        <w:rPr>
          <w:rFonts w:hint="eastAsia"/>
        </w:rPr>
        <w:t>、ISO</w:t>
      </w:r>
      <w:r w:rsidR="00CD616F" w:rsidRPr="0073583E">
        <w:rPr>
          <w:rFonts w:hint="eastAsia"/>
        </w:rPr>
        <w:t>/DIS 23551-11:2020</w:t>
      </w:r>
      <w:r w:rsidR="00577704" w:rsidRPr="0073583E">
        <w:rPr>
          <w:rFonts w:hint="eastAsia"/>
        </w:rPr>
        <w:t>《燃气燃烧器和燃烧器具用安全和控制装置 特殊要求 操作压力500</w:t>
      </w:r>
      <w:r w:rsidR="004C2800" w:rsidRPr="0073583E">
        <w:rPr>
          <w:rFonts w:hint="eastAsia"/>
        </w:rPr>
        <w:t xml:space="preserve"> </w:t>
      </w:r>
      <w:r w:rsidR="00577704" w:rsidRPr="0073583E">
        <w:rPr>
          <w:rFonts w:hint="eastAsia"/>
        </w:rPr>
        <w:t>kPa以上，不大于6.3</w:t>
      </w:r>
      <w:r w:rsidR="004C2800" w:rsidRPr="0073583E">
        <w:rPr>
          <w:rFonts w:hint="eastAsia"/>
        </w:rPr>
        <w:t xml:space="preserve"> </w:t>
      </w:r>
      <w:r w:rsidR="00577704" w:rsidRPr="0073583E">
        <w:rPr>
          <w:rFonts w:hint="eastAsia"/>
        </w:rPr>
        <w:t>MPa的自动切断阀》</w:t>
      </w:r>
      <w:r w:rsidR="0026705B" w:rsidRPr="00661065">
        <w:rPr>
          <w:rFonts w:hint="eastAsia"/>
        </w:rPr>
        <w:t>。</w:t>
      </w:r>
    </w:p>
    <w:p w:rsidR="00347ECC" w:rsidRDefault="00347ECC" w:rsidP="00347ECC">
      <w:pPr>
        <w:pStyle w:val="aff5"/>
      </w:pPr>
      <w:r>
        <w:rPr>
          <w:rFonts w:hint="eastAsia"/>
        </w:rPr>
        <w:t>本文件</w:t>
      </w:r>
      <w:r w:rsidRPr="002F5E7E">
        <w:rPr>
          <w:rFonts w:hint="eastAsia"/>
        </w:rPr>
        <w:t>由中华人民共和国住房和城乡建设部提出</w:t>
      </w:r>
      <w:r w:rsidR="003C1D82">
        <w:rPr>
          <w:rFonts w:hint="eastAsia"/>
        </w:rPr>
        <w:t>并归口。</w:t>
      </w:r>
    </w:p>
    <w:p w:rsidR="0026705B" w:rsidRPr="00661065" w:rsidRDefault="0026705B" w:rsidP="0026705B">
      <w:pPr>
        <w:pStyle w:val="aff5"/>
      </w:pPr>
      <w:r w:rsidRPr="00661065">
        <w:rPr>
          <w:rFonts w:hint="eastAsia"/>
        </w:rPr>
        <w:t xml:space="preserve">本标准起草单位： </w:t>
      </w:r>
    </w:p>
    <w:p w:rsidR="0026705B" w:rsidRPr="00661065" w:rsidRDefault="0026705B" w:rsidP="0026705B">
      <w:pPr>
        <w:pStyle w:val="aff5"/>
      </w:pPr>
      <w:r w:rsidRPr="00661065">
        <w:rPr>
          <w:rFonts w:hint="eastAsia"/>
        </w:rPr>
        <w:t>本标准主要起草人：</w:t>
      </w:r>
    </w:p>
    <w:p w:rsidR="00FC60EB" w:rsidRPr="00661065" w:rsidRDefault="00FC60EB" w:rsidP="00FC60EB">
      <w:pPr>
        <w:pStyle w:val="aff5"/>
      </w:pPr>
    </w:p>
    <w:p w:rsidR="0026705B" w:rsidRPr="00661065" w:rsidRDefault="0026705B" w:rsidP="00FC60EB">
      <w:pPr>
        <w:pStyle w:val="aff5"/>
      </w:pPr>
    </w:p>
    <w:p w:rsidR="0026705B" w:rsidRPr="00661065" w:rsidRDefault="0026705B" w:rsidP="00FC60EB">
      <w:pPr>
        <w:pStyle w:val="aff5"/>
      </w:pPr>
    </w:p>
    <w:p w:rsidR="00D654BF" w:rsidRDefault="00D654BF" w:rsidP="00D654BF">
      <w:pPr>
        <w:pStyle w:val="aff5"/>
        <w:tabs>
          <w:tab w:val="clear" w:pos="9298"/>
          <w:tab w:val="left" w:pos="4201"/>
        </w:tabs>
      </w:pPr>
      <w:r>
        <w:tab/>
      </w:r>
    </w:p>
    <w:p w:rsidR="00D654BF" w:rsidRDefault="00D654BF" w:rsidP="00D654BF"/>
    <w:p w:rsidR="0026705B" w:rsidRPr="00D654BF" w:rsidRDefault="0026705B" w:rsidP="00D654BF">
      <w:pPr>
        <w:sectPr w:rsidR="0026705B" w:rsidRPr="00D654BF" w:rsidSect="00FC60EB">
          <w:headerReference w:type="default" r:id="rId16"/>
          <w:footerReference w:type="default" r:id="rId17"/>
          <w:pgSz w:w="11906" w:h="16838" w:code="9"/>
          <w:pgMar w:top="567" w:right="1134" w:bottom="1134" w:left="1418" w:header="1418" w:footer="1134" w:gutter="0"/>
          <w:pgNumType w:fmt="upperRoman" w:start="1"/>
          <w:cols w:space="425"/>
          <w:formProt w:val="0"/>
          <w:docGrid w:type="lines" w:linePitch="312"/>
        </w:sectPr>
      </w:pPr>
    </w:p>
    <w:p w:rsidR="00F34B99" w:rsidRPr="00661065" w:rsidRDefault="0026705B" w:rsidP="00F34B99">
      <w:pPr>
        <w:pStyle w:val="aff8"/>
      </w:pPr>
      <w:r w:rsidRPr="00661065">
        <w:rPr>
          <w:rFonts w:hint="eastAsia"/>
        </w:rPr>
        <w:lastRenderedPageBreak/>
        <w:t>城镇燃气输配系统用安全切断阀</w:t>
      </w:r>
    </w:p>
    <w:p w:rsidR="00F34B99" w:rsidRPr="00661065" w:rsidRDefault="00F34B99" w:rsidP="00D256E9">
      <w:pPr>
        <w:pStyle w:val="a5"/>
        <w:spacing w:before="312" w:after="312"/>
      </w:pPr>
      <w:bookmarkStart w:id="28" w:name="_Toc15327232"/>
      <w:bookmarkStart w:id="29" w:name="_Toc15490507"/>
      <w:bookmarkStart w:id="30" w:name="_Toc15490745"/>
      <w:bookmarkStart w:id="31" w:name="_Toc15490981"/>
      <w:bookmarkStart w:id="32" w:name="_Toc15570019"/>
      <w:bookmarkStart w:id="33" w:name="_Toc16195223"/>
      <w:bookmarkStart w:id="34" w:name="_Toc16197379"/>
      <w:bookmarkStart w:id="35" w:name="_Toc16198558"/>
      <w:bookmarkStart w:id="36" w:name="_Toc27957432"/>
      <w:bookmarkStart w:id="37" w:name="_Toc47312871"/>
      <w:bookmarkStart w:id="38" w:name="_Toc47716644"/>
      <w:bookmarkStart w:id="39" w:name="_Toc47717694"/>
      <w:r w:rsidRPr="00661065">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rsidR="0026705B" w:rsidRPr="00E86210" w:rsidRDefault="00347ECC" w:rsidP="0026705B">
      <w:pPr>
        <w:pStyle w:val="aff5"/>
      </w:pPr>
      <w:r w:rsidRPr="00E86210">
        <w:rPr>
          <w:rFonts w:hint="eastAsia"/>
        </w:rPr>
        <w:t>本文件</w:t>
      </w:r>
      <w:r w:rsidR="0026705B" w:rsidRPr="00E86210">
        <w:rPr>
          <w:rFonts w:hint="eastAsia"/>
        </w:rPr>
        <w:t>规定了城镇燃气</w:t>
      </w:r>
      <w:r w:rsidR="00A700EE" w:rsidRPr="00E86210">
        <w:rPr>
          <w:rFonts w:hint="eastAsia"/>
        </w:rPr>
        <w:t>输配系统用的燃气安全切断阀（以下简切断阀）的分类代号和型号</w:t>
      </w:r>
      <w:r w:rsidR="00165998" w:rsidRPr="00E86210">
        <w:rPr>
          <w:rFonts w:hint="eastAsia"/>
        </w:rPr>
        <w:t>、结构和材料、要求、试验方法、</w:t>
      </w:r>
      <w:r w:rsidR="0026705B" w:rsidRPr="00E86210">
        <w:rPr>
          <w:rFonts w:hint="eastAsia"/>
        </w:rPr>
        <w:t>检验规则、标志、使用说明书以及包装、运输和贮存</w:t>
      </w:r>
      <w:r w:rsidR="00C27687" w:rsidRPr="00E86210">
        <w:rPr>
          <w:rFonts w:hint="eastAsia"/>
        </w:rPr>
        <w:t>、安装和操作说明书</w:t>
      </w:r>
      <w:r w:rsidR="0026705B" w:rsidRPr="00E86210">
        <w:rPr>
          <w:rFonts w:hint="eastAsia"/>
        </w:rPr>
        <w:t>。</w:t>
      </w:r>
    </w:p>
    <w:p w:rsidR="0026705B" w:rsidRPr="00E86210" w:rsidRDefault="00347ECC" w:rsidP="0026705B">
      <w:pPr>
        <w:pStyle w:val="aff5"/>
      </w:pPr>
      <w:r w:rsidRPr="00E86210">
        <w:rPr>
          <w:rFonts w:hint="eastAsia"/>
        </w:rPr>
        <w:t>本文件</w:t>
      </w:r>
      <w:r w:rsidR="0026705B" w:rsidRPr="00E86210">
        <w:rPr>
          <w:rFonts w:hint="eastAsia"/>
        </w:rPr>
        <w:t xml:space="preserve">适用于公称压力不大于10.0 MPa、公称尺寸不大于400 mm、工作温度范围为–20 ℃～60 </w:t>
      </w:r>
      <w:r w:rsidR="003608AE" w:rsidRPr="00E86210">
        <w:rPr>
          <w:rFonts w:hint="eastAsia"/>
        </w:rPr>
        <w:t>℃的城镇燃气输配系统用安全</w:t>
      </w:r>
      <w:r w:rsidR="0026705B" w:rsidRPr="00E86210">
        <w:rPr>
          <w:rFonts w:hint="eastAsia"/>
        </w:rPr>
        <w:t>切断阀。</w:t>
      </w:r>
    </w:p>
    <w:p w:rsidR="0026705B" w:rsidRPr="00E86210" w:rsidRDefault="0026705B" w:rsidP="0026705B">
      <w:pPr>
        <w:pStyle w:val="aff5"/>
      </w:pPr>
      <w:r w:rsidRPr="00E86210">
        <w:rPr>
          <w:rFonts w:hint="eastAsia"/>
        </w:rPr>
        <w:t>包括以管道燃气为控制能源，不使用任何外部动力源的自力式切断阀</w:t>
      </w:r>
      <w:r w:rsidR="00F70A0A" w:rsidRPr="00E86210">
        <w:rPr>
          <w:rFonts w:hint="eastAsia"/>
        </w:rPr>
        <w:t>（SSD）</w:t>
      </w:r>
      <w:r w:rsidRPr="00E86210">
        <w:rPr>
          <w:rFonts w:hint="eastAsia"/>
        </w:rPr>
        <w:t>，以及以电磁、电动、气动或以机械方式直接或间接操作的外力式切断阀</w:t>
      </w:r>
      <w:r w:rsidR="00F70A0A" w:rsidRPr="00E86210">
        <w:rPr>
          <w:rFonts w:hint="eastAsia"/>
        </w:rPr>
        <w:t>（ASD）</w:t>
      </w:r>
      <w:r w:rsidRPr="00E86210">
        <w:rPr>
          <w:rFonts w:hint="eastAsia"/>
        </w:rPr>
        <w:t>。</w:t>
      </w:r>
    </w:p>
    <w:p w:rsidR="0026705B" w:rsidRPr="00E86210" w:rsidRDefault="00F70A0A" w:rsidP="0026705B">
      <w:pPr>
        <w:pStyle w:val="aff5"/>
      </w:pPr>
      <w:r w:rsidRPr="00E86210">
        <w:rPr>
          <w:rFonts w:hint="eastAsia"/>
        </w:rPr>
        <w:t>自力式切断阀（SSD）</w:t>
      </w:r>
      <w:r w:rsidR="0026705B" w:rsidRPr="00E86210">
        <w:rPr>
          <w:rFonts w:hint="eastAsia"/>
        </w:rPr>
        <w:t>包括：</w:t>
      </w:r>
    </w:p>
    <w:p w:rsidR="0026705B" w:rsidRPr="00E86210" w:rsidRDefault="0026705B" w:rsidP="0026705B">
      <w:pPr>
        <w:pStyle w:val="aff5"/>
      </w:pPr>
      <w:r w:rsidRPr="00E86210">
        <w:rPr>
          <w:rFonts w:hint="eastAsia"/>
        </w:rPr>
        <w:t>——直接作用式阀</w:t>
      </w:r>
      <w:r w:rsidR="00E26D6D" w:rsidRPr="00E86210">
        <w:rPr>
          <w:rFonts w:hint="eastAsia"/>
        </w:rPr>
        <w:t>；</w:t>
      </w:r>
    </w:p>
    <w:p w:rsidR="0026705B" w:rsidRPr="00E86210" w:rsidRDefault="003A5B45" w:rsidP="0026705B">
      <w:pPr>
        <w:pStyle w:val="aff5"/>
      </w:pPr>
      <w:r w:rsidRPr="00E86210">
        <w:rPr>
          <w:rFonts w:hint="eastAsia"/>
        </w:rPr>
        <w:t>——间接作用式阀。</w:t>
      </w:r>
    </w:p>
    <w:p w:rsidR="0026705B" w:rsidRPr="00E86210" w:rsidRDefault="0026705B" w:rsidP="0026705B">
      <w:pPr>
        <w:pStyle w:val="aff5"/>
      </w:pPr>
      <w:r w:rsidRPr="00E86210">
        <w:rPr>
          <w:rFonts w:hint="eastAsia"/>
        </w:rPr>
        <w:t>ASD外力式切断阀包括：</w:t>
      </w:r>
    </w:p>
    <w:p w:rsidR="0026705B" w:rsidRPr="00E86210" w:rsidRDefault="0026705B" w:rsidP="0026705B">
      <w:pPr>
        <w:pStyle w:val="aff5"/>
        <w:rPr>
          <w:strike/>
        </w:rPr>
      </w:pPr>
      <w:r w:rsidRPr="00E86210">
        <w:rPr>
          <w:rFonts w:hint="eastAsia"/>
        </w:rPr>
        <w:t>——C/I阀；</w:t>
      </w:r>
    </w:p>
    <w:p w:rsidR="0026705B" w:rsidRPr="00E86210" w:rsidRDefault="0026705B" w:rsidP="0026705B">
      <w:pPr>
        <w:pStyle w:val="aff5"/>
      </w:pPr>
      <w:r w:rsidRPr="00E86210">
        <w:rPr>
          <w:rFonts w:hint="eastAsia"/>
        </w:rPr>
        <w:t>——直接或者间接、电或者机械方式驱动的阀；</w:t>
      </w:r>
    </w:p>
    <w:p w:rsidR="0026705B" w:rsidRPr="00E86210" w:rsidRDefault="0026705B" w:rsidP="0026705B">
      <w:pPr>
        <w:pStyle w:val="aff5"/>
      </w:pPr>
      <w:r w:rsidRPr="00E86210">
        <w:rPr>
          <w:rFonts w:hint="eastAsia"/>
        </w:rPr>
        <w:t>——液压或者气压驱动的阀，包括先导阀（如果电</w:t>
      </w:r>
      <w:r w:rsidR="003A5B45" w:rsidRPr="00E86210">
        <w:rPr>
          <w:rFonts w:hint="eastAsia"/>
        </w:rPr>
        <w:t>驱动的话）和放散阀，但不包括用于切换驱动能量的任何外部电气装置。</w:t>
      </w:r>
    </w:p>
    <w:p w:rsidR="00F34B99" w:rsidRPr="00E86210" w:rsidRDefault="00F34B99" w:rsidP="00D256E9">
      <w:pPr>
        <w:pStyle w:val="a5"/>
        <w:spacing w:before="312" w:after="312"/>
      </w:pPr>
      <w:bookmarkStart w:id="40" w:name="_Toc15327233"/>
      <w:bookmarkStart w:id="41" w:name="_Toc15490508"/>
      <w:bookmarkStart w:id="42" w:name="_Toc15490746"/>
      <w:bookmarkStart w:id="43" w:name="_Toc15490982"/>
      <w:bookmarkStart w:id="44" w:name="_Toc15570020"/>
      <w:bookmarkStart w:id="45" w:name="_Toc16195224"/>
      <w:bookmarkStart w:id="46" w:name="_Toc16197380"/>
      <w:bookmarkStart w:id="47" w:name="_Toc16198559"/>
      <w:bookmarkStart w:id="48" w:name="_Toc27957433"/>
      <w:bookmarkStart w:id="49" w:name="_Toc47312872"/>
      <w:bookmarkStart w:id="50" w:name="_Toc47716645"/>
      <w:bookmarkStart w:id="51" w:name="_Toc47717695"/>
      <w:r w:rsidRPr="00E86210">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p w:rsidR="00F34B99" w:rsidRPr="00E86210" w:rsidRDefault="00347ECC" w:rsidP="00F34B99">
      <w:pPr>
        <w:pStyle w:val="aff5"/>
      </w:pPr>
      <w:r w:rsidRPr="00E86210">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r w:rsidR="00F34B99" w:rsidRPr="00E86210">
        <w:rPr>
          <w:rFonts w:hint="eastAsia"/>
        </w:rPr>
        <w:t>。</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GB/T 191  包装储运图示标志</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GB/T 229  金属材料 夏比摆锤冲击试验方法</w:t>
      </w:r>
    </w:p>
    <w:p w:rsidR="007B6DE3" w:rsidRPr="00E86210" w:rsidRDefault="007B6DE3" w:rsidP="007B6DE3">
      <w:pPr>
        <w:ind w:firstLineChars="200" w:firstLine="420"/>
        <w:rPr>
          <w:rFonts w:asciiTheme="minorEastAsia" w:eastAsiaTheme="minorEastAsia" w:hAnsiTheme="minorEastAsia"/>
          <w:szCs w:val="21"/>
        </w:rPr>
      </w:pPr>
      <w:r w:rsidRPr="00E86210">
        <w:rPr>
          <w:rFonts w:asciiTheme="minorEastAsia" w:eastAsiaTheme="minorEastAsia" w:hAnsiTheme="minorEastAsia" w:hint="eastAsia"/>
          <w:szCs w:val="21"/>
        </w:rPr>
        <w:t>GB/T 528  硫化橡胶或热塑性橡胶 拉伸应力应变性能的测定</w:t>
      </w:r>
    </w:p>
    <w:p w:rsidR="007B6DE3" w:rsidRPr="00E86210" w:rsidRDefault="007B6DE3" w:rsidP="007B6DE3">
      <w:pPr>
        <w:ind w:firstLineChars="200" w:firstLine="420"/>
        <w:rPr>
          <w:rFonts w:asciiTheme="minorEastAsia" w:eastAsiaTheme="minorEastAsia" w:hAnsiTheme="minorEastAsia"/>
          <w:szCs w:val="21"/>
        </w:rPr>
      </w:pPr>
      <w:r w:rsidRPr="00E86210">
        <w:rPr>
          <w:rFonts w:asciiTheme="minorEastAsia" w:eastAsiaTheme="minorEastAsia" w:hAnsiTheme="minorEastAsia" w:hint="eastAsia"/>
          <w:szCs w:val="21"/>
        </w:rPr>
        <w:t>GB/T 531.1 硫化橡胶或热塑性橡胶 压入硬度试验方法 第1部分：邵氏硬度计法（邵尔硬度）</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GB/T 699  优质碳素结构钢</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GB/T 1047 管道元件 DN(公称尺寸)的定义和选用</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GB/T 1173  铸造铝合金</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GB/T 1220  不锈钢棒</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GB/T 1239.2  冷卷圆柱螺旋弹簧技术条件 第2部分：压缩弹簧</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GB/T 1348  球墨铸铁件</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GB/T 1591  低合金高强度结构钢</w:t>
      </w:r>
    </w:p>
    <w:p w:rsidR="007B6DE3" w:rsidRPr="00E86210" w:rsidRDefault="007B6DE3" w:rsidP="007B6DE3">
      <w:pPr>
        <w:ind w:firstLineChars="200" w:firstLine="420"/>
        <w:rPr>
          <w:rFonts w:asciiTheme="minorEastAsia" w:eastAsiaTheme="minorEastAsia" w:hAnsiTheme="minorEastAsia"/>
          <w:szCs w:val="21"/>
        </w:rPr>
      </w:pPr>
      <w:r w:rsidRPr="00E86210">
        <w:rPr>
          <w:rFonts w:asciiTheme="minorEastAsia" w:eastAsiaTheme="minorEastAsia" w:hAnsiTheme="minorEastAsia" w:hint="eastAsia"/>
          <w:szCs w:val="21"/>
        </w:rPr>
        <w:t>GB/T 1681  硫化橡胶回弹性的测定</w:t>
      </w:r>
    </w:p>
    <w:p w:rsidR="007B6DE3" w:rsidRPr="00E86210" w:rsidRDefault="007B6DE3" w:rsidP="007B6DE3">
      <w:pPr>
        <w:ind w:firstLineChars="200" w:firstLine="420"/>
        <w:rPr>
          <w:rFonts w:asciiTheme="minorEastAsia" w:eastAsiaTheme="minorEastAsia" w:hAnsiTheme="minorEastAsia"/>
          <w:szCs w:val="21"/>
        </w:rPr>
      </w:pPr>
      <w:r w:rsidRPr="00E86210">
        <w:rPr>
          <w:rFonts w:asciiTheme="minorEastAsia" w:eastAsiaTheme="minorEastAsia" w:hAnsiTheme="minorEastAsia" w:hint="eastAsia"/>
          <w:szCs w:val="21"/>
        </w:rPr>
        <w:t>GB/T 1682  硫化橡胶 低温脆性的测定 单试样法</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GB/T 1690  硫化橡胶或热塑性橡胶耐液体试验方法</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GB/T 3077  合金结构钢</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lastRenderedPageBreak/>
        <w:t xml:space="preserve">    GB/T 3191  铝及铝合金挤压棒材</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GB/T 3280  不锈钢冷轧钢板和钢带</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GB/T 3452.1  液压气动用O形橡胶密封圈 第1部分：尺寸系列及公差</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GB/T 3452.2  液压气动用O形橡胶密封圈 第2部分：外观质量检验规范</w:t>
      </w:r>
    </w:p>
    <w:p w:rsidR="007B6DE3" w:rsidRPr="00E86210" w:rsidRDefault="007B6DE3" w:rsidP="007B6DE3">
      <w:pPr>
        <w:ind w:firstLineChars="200" w:firstLine="420"/>
        <w:rPr>
          <w:rFonts w:asciiTheme="minorEastAsia" w:eastAsiaTheme="minorEastAsia" w:hAnsiTheme="minorEastAsia"/>
          <w:szCs w:val="21"/>
        </w:rPr>
      </w:pPr>
      <w:r w:rsidRPr="00E86210">
        <w:rPr>
          <w:rFonts w:asciiTheme="minorEastAsia" w:eastAsiaTheme="minorEastAsia" w:hAnsiTheme="minorEastAsia" w:hint="eastAsia"/>
          <w:szCs w:val="21"/>
        </w:rPr>
        <w:t>GB/T 3512  硫化橡胶或热塑性橡胶 热空气加速老化和耐热试验</w:t>
      </w:r>
    </w:p>
    <w:p w:rsidR="007B6DE3" w:rsidRPr="00E86210" w:rsidRDefault="007B6DE3" w:rsidP="007B6DE3">
      <w:pPr>
        <w:ind w:firstLineChars="200" w:firstLine="420"/>
        <w:rPr>
          <w:rFonts w:asciiTheme="minorEastAsia" w:eastAsiaTheme="minorEastAsia" w:hAnsiTheme="minorEastAsia"/>
          <w:szCs w:val="21"/>
        </w:rPr>
      </w:pPr>
      <w:r w:rsidRPr="00E86210">
        <w:rPr>
          <w:rFonts w:asciiTheme="minorEastAsia" w:eastAsiaTheme="minorEastAsia" w:hAnsiTheme="minorEastAsia" w:hint="eastAsia"/>
          <w:szCs w:val="21"/>
        </w:rPr>
        <w:t>GB/T 4423铜及铜合金拉制棒</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GB/T 6388  运输包装收发货标志</w:t>
      </w:r>
    </w:p>
    <w:p w:rsidR="007B6DE3" w:rsidRPr="00E86210" w:rsidRDefault="007B6DE3" w:rsidP="007B6DE3">
      <w:pPr>
        <w:ind w:firstLineChars="200" w:firstLine="420"/>
        <w:rPr>
          <w:rFonts w:asciiTheme="minorEastAsia" w:eastAsiaTheme="minorEastAsia" w:hAnsiTheme="minorEastAsia"/>
          <w:szCs w:val="21"/>
        </w:rPr>
      </w:pPr>
      <w:r w:rsidRPr="00E86210">
        <w:rPr>
          <w:rFonts w:asciiTheme="minorEastAsia" w:eastAsiaTheme="minorEastAsia" w:hAnsiTheme="minorEastAsia" w:hint="eastAsia"/>
          <w:szCs w:val="21"/>
        </w:rPr>
        <w:t>GB/T 7233.1 铸钢件 超声检测 第1部分：一般用途铸钢件</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GB/T 7306.1  55°密封管螺纹 第1部分：圆柱内螺纹与圆锥外螺纹</w:t>
      </w:r>
    </w:p>
    <w:p w:rsidR="007B6DE3" w:rsidRPr="00E86210" w:rsidRDefault="007B6DE3" w:rsidP="007B6DE3">
      <w:pPr>
        <w:ind w:firstLineChars="200" w:firstLine="420"/>
        <w:rPr>
          <w:rFonts w:asciiTheme="minorEastAsia" w:eastAsiaTheme="minorEastAsia" w:hAnsiTheme="minorEastAsia"/>
          <w:szCs w:val="21"/>
        </w:rPr>
      </w:pPr>
      <w:r w:rsidRPr="00E86210">
        <w:rPr>
          <w:rFonts w:asciiTheme="minorEastAsia" w:eastAsiaTheme="minorEastAsia" w:hAnsiTheme="minorEastAsia" w:hint="eastAsia"/>
          <w:szCs w:val="21"/>
        </w:rPr>
        <w:t>GB/T 7306.2  55°密封管螺纹 第2部分：圆锥内螺纹与圆锥外螺纹</w:t>
      </w:r>
    </w:p>
    <w:p w:rsidR="007B6DE3" w:rsidRPr="00E86210" w:rsidRDefault="007B6DE3" w:rsidP="007B6DE3">
      <w:pPr>
        <w:ind w:firstLineChars="200" w:firstLine="420"/>
        <w:rPr>
          <w:rFonts w:asciiTheme="minorEastAsia" w:eastAsiaTheme="minorEastAsia" w:hAnsiTheme="minorEastAsia"/>
          <w:szCs w:val="21"/>
        </w:rPr>
      </w:pPr>
      <w:r w:rsidRPr="00E86210">
        <w:rPr>
          <w:rFonts w:asciiTheme="minorEastAsia" w:eastAsiaTheme="minorEastAsia" w:hAnsiTheme="minorEastAsia" w:hint="eastAsia"/>
          <w:szCs w:val="21"/>
        </w:rPr>
        <w:t>GB/T 7759  （所有部分）硫化橡胶或热塑性橡胶 压缩永久变形的测定</w:t>
      </w:r>
    </w:p>
    <w:p w:rsidR="007B6DE3" w:rsidRPr="00E86210" w:rsidRDefault="007B6DE3" w:rsidP="007B6DE3">
      <w:pPr>
        <w:ind w:firstLineChars="200" w:firstLine="420"/>
        <w:rPr>
          <w:rFonts w:asciiTheme="minorEastAsia" w:eastAsiaTheme="minorEastAsia" w:hAnsiTheme="minorEastAsia"/>
          <w:szCs w:val="21"/>
        </w:rPr>
      </w:pPr>
      <w:r w:rsidRPr="00E86210">
        <w:rPr>
          <w:rFonts w:asciiTheme="minorEastAsia" w:eastAsiaTheme="minorEastAsia" w:hAnsiTheme="minorEastAsia" w:hint="eastAsia"/>
          <w:szCs w:val="21"/>
        </w:rPr>
        <w:t>GB/T 7762  硫化橡胶或热塑性橡胶 耐臭氧龟裂 静态拉伸试验</w:t>
      </w:r>
    </w:p>
    <w:p w:rsidR="007B6DE3" w:rsidRPr="00E86210" w:rsidRDefault="007B6DE3" w:rsidP="007B6DE3">
      <w:pPr>
        <w:ind w:firstLineChars="200" w:firstLine="420"/>
        <w:rPr>
          <w:rFonts w:asciiTheme="minorEastAsia" w:eastAsiaTheme="minorEastAsia" w:hAnsiTheme="minorEastAsia"/>
          <w:szCs w:val="21"/>
        </w:rPr>
      </w:pPr>
      <w:r w:rsidRPr="00E86210">
        <w:rPr>
          <w:rFonts w:asciiTheme="minorEastAsia" w:eastAsiaTheme="minorEastAsia" w:hAnsiTheme="minorEastAsia" w:hint="eastAsia"/>
          <w:szCs w:val="21"/>
        </w:rPr>
        <w:t>GB/T 9124.1  钢制管法兰 第1部分：PN 系列</w:t>
      </w:r>
    </w:p>
    <w:p w:rsidR="007B6DE3" w:rsidRPr="00E86210" w:rsidRDefault="007B6DE3" w:rsidP="007B6DE3">
      <w:pPr>
        <w:ind w:firstLineChars="200" w:firstLine="420"/>
        <w:rPr>
          <w:rFonts w:asciiTheme="minorEastAsia" w:eastAsiaTheme="minorEastAsia" w:hAnsiTheme="minorEastAsia"/>
          <w:szCs w:val="21"/>
        </w:rPr>
      </w:pPr>
      <w:r w:rsidRPr="00E86210">
        <w:rPr>
          <w:rFonts w:asciiTheme="minorEastAsia" w:eastAsiaTheme="minorEastAsia" w:hAnsiTheme="minorEastAsia" w:hint="eastAsia"/>
          <w:szCs w:val="21"/>
        </w:rPr>
        <w:t>GB/T 9124.2  钢制管法兰 第2部分：Class 系列</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GB/T 9440  可锻铸铁件</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GB/T 9443  铸钢铸铁件 渗透检测</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GB/T 9444  铸钢铸铁件 磁粉检测</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GB/T 9969  工业产品使用说明书 总则</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GB/T 12224  钢制阀门 一般要求</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GB/T 12227  通用阀门 球墨铸铁件技术条件</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GB/T 12228  通用阀门 碳素钢锻件技术条件</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GB/T 12229  通用阀门 碳素钢铸件技术条件</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GB/T 12716  60°密封管螺纹</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GB/T 13306  标牌</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GB/T 13384  机电产品包装通用技术条件</w:t>
      </w:r>
    </w:p>
    <w:p w:rsidR="007B6DE3" w:rsidRPr="00E86210" w:rsidRDefault="007B6DE3" w:rsidP="007B6DE3">
      <w:pPr>
        <w:ind w:firstLineChars="200" w:firstLine="420"/>
        <w:rPr>
          <w:rFonts w:asciiTheme="minorEastAsia" w:eastAsiaTheme="minorEastAsia" w:hAnsiTheme="minorEastAsia"/>
          <w:szCs w:val="21"/>
        </w:rPr>
      </w:pPr>
      <w:r w:rsidRPr="00E86210">
        <w:rPr>
          <w:rFonts w:asciiTheme="minorEastAsia" w:eastAsiaTheme="minorEastAsia" w:hAnsiTheme="minorEastAsia" w:hint="eastAsia"/>
          <w:szCs w:val="21"/>
        </w:rPr>
        <w:t>GB/T 13934  硫化橡胶或热塑性橡胶 屈挠龟裂和裂口增长的测定（德墨西亚型）</w:t>
      </w:r>
    </w:p>
    <w:p w:rsidR="007B6DE3" w:rsidRPr="00E86210" w:rsidRDefault="007B6DE3" w:rsidP="007B6DE3">
      <w:pPr>
        <w:ind w:firstLineChars="200" w:firstLine="420"/>
        <w:rPr>
          <w:rFonts w:asciiTheme="minorEastAsia" w:eastAsiaTheme="minorEastAsia" w:hAnsiTheme="minorEastAsia"/>
          <w:szCs w:val="21"/>
        </w:rPr>
      </w:pPr>
      <w:r w:rsidRPr="00E86210">
        <w:rPr>
          <w:rFonts w:asciiTheme="minorEastAsia" w:eastAsiaTheme="minorEastAsia" w:hAnsiTheme="minorEastAsia" w:hint="eastAsia"/>
          <w:szCs w:val="21"/>
        </w:rPr>
        <w:t>GB/T 15115  压铸铝合金</w:t>
      </w:r>
    </w:p>
    <w:p w:rsidR="00B6726D" w:rsidRPr="00E86210" w:rsidRDefault="00B6726D" w:rsidP="00B6726D">
      <w:pPr>
        <w:pStyle w:val="aff5"/>
      </w:pPr>
      <w:r w:rsidRPr="00E86210">
        <w:t>GB/T 17241.6</w:t>
      </w:r>
      <w:r w:rsidRPr="00E86210">
        <w:rPr>
          <w:rFonts w:hint="eastAsia"/>
        </w:rPr>
        <w:t xml:space="preserve">  整体铸铁法兰</w:t>
      </w:r>
    </w:p>
    <w:p w:rsidR="00B6726D" w:rsidRPr="00E86210" w:rsidRDefault="00B6726D" w:rsidP="00B6726D">
      <w:pPr>
        <w:pStyle w:val="aff5"/>
        <w:rPr>
          <w:rFonts w:hAnsi="宋体" w:cs="宋体"/>
          <w:szCs w:val="21"/>
        </w:rPr>
      </w:pPr>
      <w:r w:rsidRPr="00E86210">
        <w:rPr>
          <w:rFonts w:hAnsi="宋体" w:cs="宋体" w:hint="eastAsia"/>
          <w:szCs w:val="21"/>
        </w:rPr>
        <w:t>GB/T 17241.7  铸铁管法兰 技术条件</w:t>
      </w:r>
    </w:p>
    <w:p w:rsidR="007B6DE3" w:rsidRPr="00E86210" w:rsidRDefault="007B6DE3" w:rsidP="007B6DE3">
      <w:pPr>
        <w:ind w:firstLineChars="200" w:firstLine="420"/>
        <w:rPr>
          <w:rFonts w:asciiTheme="minorEastAsia" w:eastAsiaTheme="minorEastAsia" w:hAnsiTheme="minorEastAsia"/>
          <w:szCs w:val="21"/>
        </w:rPr>
      </w:pPr>
      <w:r w:rsidRPr="00E86210">
        <w:rPr>
          <w:rFonts w:asciiTheme="minorEastAsia" w:eastAsiaTheme="minorEastAsia" w:hAnsiTheme="minorEastAsia" w:hint="eastAsia"/>
          <w:szCs w:val="21"/>
        </w:rPr>
        <w:t>GB/T 20801.5  压力管道规范 工业管道 第5部分：检验与试验</w:t>
      </w:r>
    </w:p>
    <w:p w:rsidR="007B6DE3" w:rsidRPr="00E86210" w:rsidRDefault="007B6DE3" w:rsidP="007B6DE3">
      <w:pPr>
        <w:ind w:firstLineChars="200" w:firstLine="420"/>
        <w:rPr>
          <w:rFonts w:asciiTheme="minorEastAsia" w:eastAsiaTheme="minorEastAsia" w:hAnsiTheme="minorEastAsia"/>
          <w:szCs w:val="21"/>
        </w:rPr>
      </w:pPr>
      <w:r w:rsidRPr="00E86210">
        <w:rPr>
          <w:rFonts w:asciiTheme="minorEastAsia" w:eastAsiaTheme="minorEastAsia" w:hAnsiTheme="minorEastAsia" w:hint="eastAsia"/>
          <w:szCs w:val="21"/>
        </w:rPr>
        <w:t>GB/T 23934  热卷圆柱螺旋压缩弹簧  技术条件</w:t>
      </w:r>
    </w:p>
    <w:p w:rsidR="00B6726D" w:rsidRPr="00E86210" w:rsidRDefault="00B6726D" w:rsidP="00B6726D">
      <w:pPr>
        <w:pStyle w:val="aff5"/>
      </w:pPr>
      <w:r w:rsidRPr="00E86210">
        <w:rPr>
          <w:rFonts w:hint="eastAsia"/>
        </w:rPr>
        <w:t>GB 27790-2011    城镇燃气调压器</w:t>
      </w:r>
    </w:p>
    <w:p w:rsidR="00B6726D" w:rsidRPr="00E86210" w:rsidRDefault="00B6726D" w:rsidP="00B6726D">
      <w:pPr>
        <w:pStyle w:val="aff5"/>
      </w:pPr>
      <w:r w:rsidRPr="00E86210">
        <w:t>GB/T 30597</w:t>
      </w:r>
      <w:r w:rsidRPr="00E86210">
        <w:rPr>
          <w:rFonts w:hint="eastAsia"/>
        </w:rPr>
        <w:t>-2014  燃气燃烧器和燃烧器具用安全和控制装置通用要求</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GB/T 32249  铝及铝合金模锻件、自由锻件和轧制环形锻件 通用技术条件</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GB/T 38343  法兰接头安装技术规定</w:t>
      </w:r>
    </w:p>
    <w:p w:rsidR="007B6DE3" w:rsidRPr="00E86210" w:rsidRDefault="007B6DE3" w:rsidP="007B6DE3">
      <w:pPr>
        <w:ind w:firstLineChars="200" w:firstLine="420"/>
        <w:rPr>
          <w:rFonts w:asciiTheme="minorEastAsia" w:eastAsiaTheme="minorEastAsia" w:hAnsiTheme="minorEastAsia"/>
          <w:szCs w:val="21"/>
        </w:rPr>
      </w:pPr>
      <w:r w:rsidRPr="00E86210">
        <w:rPr>
          <w:rFonts w:asciiTheme="minorEastAsia" w:eastAsiaTheme="minorEastAsia" w:hAnsiTheme="minorEastAsia" w:hint="eastAsia"/>
          <w:szCs w:val="21"/>
        </w:rPr>
        <w:t>GB 50058  爆炸危险环境电力装置设计规范</w:t>
      </w:r>
    </w:p>
    <w:p w:rsidR="007B6DE3" w:rsidRPr="00E86210" w:rsidRDefault="007B6DE3" w:rsidP="00B6726D">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w:t>
      </w:r>
      <w:r w:rsidR="00B6726D" w:rsidRPr="00E86210">
        <w:rPr>
          <w:rFonts w:asciiTheme="minorEastAsia" w:eastAsiaTheme="minorEastAsia" w:hAnsiTheme="minorEastAsia" w:hint="eastAsia"/>
          <w:szCs w:val="21"/>
        </w:rPr>
        <w:t xml:space="preserve">  </w:t>
      </w:r>
      <w:r w:rsidRPr="00E86210">
        <w:rPr>
          <w:rFonts w:asciiTheme="minorEastAsia" w:eastAsiaTheme="minorEastAsia" w:hAnsiTheme="minorEastAsia" w:hint="eastAsia"/>
          <w:szCs w:val="21"/>
        </w:rPr>
        <w:t>HG/T 20592  钢制管法兰（PN系列）</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HG/T 20615  钢制管法兰（Class系列）</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JB/T 7248  阀门用低温钢铸件技术条件</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JB/T 7944  圆柱螺旋弹簧抽样检查</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NB/T 47008 承压设备用碳素钢和合金钢锻件</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NB/T 47009 低温承压设备用合金钢锻件</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t xml:space="preserve">    NB/T 47010 承压设备用不锈钢和耐热钢锻件</w:t>
      </w:r>
    </w:p>
    <w:p w:rsidR="007B6DE3" w:rsidRPr="00E86210" w:rsidRDefault="007B6DE3" w:rsidP="007B6DE3">
      <w:pPr>
        <w:rPr>
          <w:rFonts w:asciiTheme="minorEastAsia" w:eastAsiaTheme="minorEastAsia" w:hAnsiTheme="minorEastAsia"/>
          <w:szCs w:val="21"/>
        </w:rPr>
      </w:pPr>
      <w:r w:rsidRPr="00E86210">
        <w:rPr>
          <w:rFonts w:asciiTheme="minorEastAsia" w:eastAsiaTheme="minorEastAsia" w:hAnsiTheme="minorEastAsia" w:hint="eastAsia"/>
          <w:szCs w:val="21"/>
        </w:rPr>
        <w:lastRenderedPageBreak/>
        <w:t xml:space="preserve">    NB/T 47013（所有部分） 承压设备无损检测</w:t>
      </w:r>
    </w:p>
    <w:p w:rsidR="00FC60EB" w:rsidRPr="00E86210" w:rsidRDefault="006102D9" w:rsidP="00D256E9">
      <w:pPr>
        <w:pStyle w:val="a5"/>
        <w:spacing w:before="312" w:after="312"/>
      </w:pPr>
      <w:bookmarkStart w:id="52" w:name="_Toc15327234"/>
      <w:bookmarkStart w:id="53" w:name="_Toc532684739"/>
      <w:bookmarkStart w:id="54" w:name="_Toc532701181"/>
      <w:bookmarkStart w:id="55" w:name="_Toc4170012"/>
      <w:bookmarkStart w:id="56" w:name="_Toc4170143"/>
      <w:bookmarkStart w:id="57" w:name="_Toc4170274"/>
      <w:bookmarkStart w:id="58" w:name="_Toc14448995"/>
      <w:bookmarkStart w:id="59" w:name="_Toc14449144"/>
      <w:bookmarkStart w:id="60" w:name="_Toc14453613"/>
      <w:bookmarkStart w:id="61" w:name="_Toc15222663"/>
      <w:bookmarkStart w:id="62" w:name="_Toc15223128"/>
      <w:bookmarkStart w:id="63" w:name="_Toc15248057"/>
      <w:bookmarkStart w:id="64" w:name="_Toc15490509"/>
      <w:bookmarkStart w:id="65" w:name="_Toc15490747"/>
      <w:bookmarkStart w:id="66" w:name="_Toc15490983"/>
      <w:bookmarkStart w:id="67" w:name="_Toc15570021"/>
      <w:bookmarkStart w:id="68" w:name="_Toc16195225"/>
      <w:bookmarkStart w:id="69" w:name="_Toc16197381"/>
      <w:bookmarkStart w:id="70" w:name="_Toc16198560"/>
      <w:bookmarkStart w:id="71" w:name="_Toc27957434"/>
      <w:bookmarkStart w:id="72" w:name="_Toc47312873"/>
      <w:bookmarkStart w:id="73" w:name="_Toc47716646"/>
      <w:bookmarkStart w:id="74" w:name="_Toc47717696"/>
      <w:bookmarkEnd w:id="52"/>
      <w:r w:rsidRPr="00E86210">
        <w:rPr>
          <w:rFonts w:hint="eastAsia"/>
        </w:rPr>
        <w:t>术语、</w:t>
      </w:r>
      <w:r w:rsidR="0026705B" w:rsidRPr="00E86210">
        <w:rPr>
          <w:rFonts w:hint="eastAsia"/>
        </w:rPr>
        <w:t>定义</w:t>
      </w:r>
      <w:bookmarkEnd w:id="53"/>
      <w:bookmarkEnd w:id="54"/>
      <w:bookmarkEnd w:id="55"/>
      <w:bookmarkEnd w:id="56"/>
      <w:bookmarkEnd w:id="57"/>
      <w:bookmarkEnd w:id="58"/>
      <w:bookmarkEnd w:id="59"/>
      <w:bookmarkEnd w:id="60"/>
      <w:bookmarkEnd w:id="61"/>
      <w:bookmarkEnd w:id="62"/>
      <w:bookmarkEnd w:id="63"/>
      <w:r w:rsidRPr="00E86210">
        <w:rPr>
          <w:rFonts w:hint="eastAsia"/>
        </w:rPr>
        <w:t>和符号</w:t>
      </w:r>
      <w:bookmarkEnd w:id="64"/>
      <w:bookmarkEnd w:id="65"/>
      <w:bookmarkEnd w:id="66"/>
      <w:bookmarkEnd w:id="67"/>
      <w:bookmarkEnd w:id="68"/>
      <w:bookmarkEnd w:id="69"/>
      <w:bookmarkEnd w:id="70"/>
      <w:bookmarkEnd w:id="71"/>
      <w:bookmarkEnd w:id="72"/>
      <w:bookmarkEnd w:id="73"/>
      <w:bookmarkEnd w:id="74"/>
    </w:p>
    <w:p w:rsidR="006102D9" w:rsidRPr="00E86210" w:rsidRDefault="006102D9" w:rsidP="00D256E9">
      <w:pPr>
        <w:pStyle w:val="a6"/>
        <w:spacing w:before="156" w:after="156"/>
      </w:pPr>
      <w:bookmarkStart w:id="75" w:name="_Toc15490510"/>
      <w:bookmarkStart w:id="76" w:name="_Toc15490748"/>
      <w:bookmarkStart w:id="77" w:name="_Toc15490984"/>
      <w:bookmarkStart w:id="78" w:name="_Toc15570022"/>
      <w:bookmarkStart w:id="79" w:name="_Toc16195226"/>
      <w:bookmarkStart w:id="80" w:name="_Toc16197382"/>
      <w:bookmarkStart w:id="81" w:name="_Toc16198561"/>
      <w:bookmarkStart w:id="82" w:name="_Toc27957435"/>
      <w:bookmarkStart w:id="83" w:name="_Toc47312874"/>
      <w:bookmarkStart w:id="84" w:name="_Toc47716647"/>
      <w:bookmarkStart w:id="85" w:name="_Toc47717697"/>
      <w:r w:rsidRPr="00E86210">
        <w:rPr>
          <w:rFonts w:hint="eastAsia"/>
        </w:rPr>
        <w:t>术语、定义</w:t>
      </w:r>
      <w:bookmarkEnd w:id="75"/>
      <w:bookmarkEnd w:id="76"/>
      <w:bookmarkEnd w:id="77"/>
      <w:bookmarkEnd w:id="78"/>
      <w:bookmarkEnd w:id="79"/>
      <w:bookmarkEnd w:id="80"/>
      <w:bookmarkEnd w:id="81"/>
      <w:bookmarkEnd w:id="82"/>
      <w:bookmarkEnd w:id="83"/>
      <w:bookmarkEnd w:id="84"/>
      <w:bookmarkEnd w:id="85"/>
    </w:p>
    <w:p w:rsidR="007B7C7C" w:rsidRPr="00E86210" w:rsidRDefault="007B7C7C" w:rsidP="007B7C7C">
      <w:pPr>
        <w:pStyle w:val="aff5"/>
      </w:pPr>
      <w:r w:rsidRPr="00E86210">
        <w:rPr>
          <w:rFonts w:hint="eastAsia"/>
        </w:rPr>
        <w:t>下列术语和定义适用于本文件。</w:t>
      </w:r>
    </w:p>
    <w:p w:rsidR="007B7C7C" w:rsidRPr="00E86210" w:rsidRDefault="006102D9" w:rsidP="006102D9">
      <w:pPr>
        <w:pStyle w:val="a7"/>
        <w:spacing w:before="156" w:after="156"/>
      </w:pPr>
      <w:bookmarkStart w:id="86" w:name="_Toc47312875"/>
      <w:bookmarkStart w:id="87" w:name="_Toc47716648"/>
      <w:bookmarkStart w:id="88" w:name="_Toc47717698"/>
      <w:r w:rsidRPr="00E86210">
        <w:rPr>
          <w:rFonts w:hint="eastAsia"/>
        </w:rPr>
        <w:t>通用术语和定义</w:t>
      </w:r>
      <w:bookmarkStart w:id="89" w:name="_Toc532681849"/>
      <w:bookmarkEnd w:id="86"/>
      <w:bookmarkEnd w:id="87"/>
      <w:bookmarkEnd w:id="88"/>
      <w:bookmarkEnd w:id="89"/>
    </w:p>
    <w:p w:rsidR="00594148" w:rsidRPr="00E86210" w:rsidRDefault="00594148" w:rsidP="00745456">
      <w:pPr>
        <w:pStyle w:val="aff9"/>
        <w:numPr>
          <w:ilvl w:val="3"/>
          <w:numId w:val="15"/>
        </w:numPr>
        <w:spacing w:before="156" w:after="156"/>
      </w:pPr>
    </w:p>
    <w:p w:rsidR="006102D9" w:rsidRPr="00E86210" w:rsidRDefault="006102D9" w:rsidP="006102D9">
      <w:pPr>
        <w:pStyle w:val="aff5"/>
        <w:rPr>
          <w:rFonts w:ascii="黑体" w:eastAsia="黑体" w:hAnsi="黑体"/>
        </w:rPr>
      </w:pPr>
      <w:r w:rsidRPr="00E86210">
        <w:rPr>
          <w:rFonts w:ascii="黑体" w:eastAsia="黑体" w:hAnsi="黑体" w:hint="eastAsia"/>
        </w:rPr>
        <w:t>燃气安全切断阀</w:t>
      </w:r>
      <w:r w:rsidR="00C56357" w:rsidRPr="00E86210">
        <w:rPr>
          <w:rFonts w:ascii="黑体" w:eastAsia="黑体" w:hAnsi="黑体" w:hint="eastAsia"/>
        </w:rPr>
        <w:t xml:space="preserve"> </w:t>
      </w:r>
      <w:r w:rsidRPr="00E86210">
        <w:rPr>
          <w:rFonts w:ascii="黑体" w:eastAsia="黑体" w:hAnsi="黑体" w:hint="eastAsia"/>
        </w:rPr>
        <w:t xml:space="preserve">gas safety shut-off </w:t>
      </w:r>
      <w:r w:rsidR="006B22C8" w:rsidRPr="00E86210">
        <w:rPr>
          <w:rFonts w:ascii="黑体" w:eastAsia="黑体" w:hAnsi="黑体" w:hint="eastAsia"/>
        </w:rPr>
        <w:t>valve</w:t>
      </w:r>
    </w:p>
    <w:p w:rsidR="006102D9" w:rsidRPr="00E86210" w:rsidRDefault="006102D9" w:rsidP="006102D9">
      <w:pPr>
        <w:pStyle w:val="aff5"/>
      </w:pPr>
      <w:r w:rsidRPr="00E86210">
        <w:rPr>
          <w:rFonts w:hint="eastAsia"/>
        </w:rPr>
        <w:t>安装在燃气输配系统</w:t>
      </w:r>
      <w:r w:rsidR="00E26D6D" w:rsidRPr="00E86210">
        <w:rPr>
          <w:rFonts w:hint="eastAsia"/>
        </w:rPr>
        <w:t>管路或装置中</w:t>
      </w:r>
      <w:r w:rsidR="007B264C">
        <w:rPr>
          <w:rFonts w:hint="eastAsia"/>
        </w:rPr>
        <w:t>，系统正常工作时处于开启状态，当系统发生事故或故障</w:t>
      </w:r>
      <w:r w:rsidRPr="00E86210">
        <w:rPr>
          <w:rFonts w:hint="eastAsia"/>
        </w:rPr>
        <w:t>时</w:t>
      </w:r>
      <w:r w:rsidR="009E5ADA">
        <w:rPr>
          <w:rFonts w:hint="eastAsia"/>
        </w:rPr>
        <w:t>，</w:t>
      </w:r>
      <w:r w:rsidRPr="00E86210">
        <w:rPr>
          <w:rFonts w:hint="eastAsia"/>
        </w:rPr>
        <w:t>能自动、完全切断燃气，并在故障排除后需现场</w:t>
      </w:r>
      <w:r w:rsidR="00E26D6D" w:rsidRPr="00E86210">
        <w:rPr>
          <w:rFonts w:hint="eastAsia"/>
        </w:rPr>
        <w:t>人工</w:t>
      </w:r>
      <w:r w:rsidRPr="00E86210">
        <w:rPr>
          <w:rFonts w:hint="eastAsia"/>
        </w:rPr>
        <w:t>复位的阀门。</w:t>
      </w:r>
      <w:r w:rsidR="006B22C8" w:rsidRPr="00E86210">
        <w:rPr>
          <w:rFonts w:hint="eastAsia"/>
        </w:rPr>
        <w:t>包括</w:t>
      </w:r>
      <w:r w:rsidR="00F70A0A" w:rsidRPr="00E86210">
        <w:rPr>
          <w:rFonts w:hint="eastAsia"/>
        </w:rPr>
        <w:t>自力式切断阀（SSD）</w:t>
      </w:r>
      <w:r w:rsidR="006B22C8" w:rsidRPr="00E86210">
        <w:rPr>
          <w:rFonts w:hint="eastAsia"/>
        </w:rPr>
        <w:t>、</w:t>
      </w:r>
      <w:r w:rsidR="00F70A0A" w:rsidRPr="00E86210">
        <w:rPr>
          <w:rFonts w:hint="eastAsia"/>
        </w:rPr>
        <w:t>外力式切断阀（ASD）</w:t>
      </w:r>
      <w:r w:rsidR="006B22C8" w:rsidRPr="00E86210">
        <w:rPr>
          <w:rFonts w:hint="eastAsia"/>
        </w:rPr>
        <w:t>。</w:t>
      </w:r>
    </w:p>
    <w:p w:rsidR="006102D9" w:rsidRPr="00E86210" w:rsidRDefault="006102D9" w:rsidP="00745456">
      <w:pPr>
        <w:pStyle w:val="aff9"/>
        <w:numPr>
          <w:ilvl w:val="3"/>
          <w:numId w:val="15"/>
        </w:numPr>
        <w:spacing w:before="156" w:after="156"/>
      </w:pPr>
    </w:p>
    <w:p w:rsidR="006102D9" w:rsidRPr="00E86210" w:rsidRDefault="006102D9" w:rsidP="006102D9">
      <w:pPr>
        <w:pStyle w:val="aff5"/>
        <w:rPr>
          <w:rFonts w:ascii="黑体" w:eastAsia="黑体" w:hAnsi="黑体"/>
        </w:rPr>
      </w:pPr>
      <w:r w:rsidRPr="00E86210">
        <w:rPr>
          <w:rFonts w:ascii="黑体" w:eastAsia="黑体" w:hAnsi="黑体" w:hint="eastAsia"/>
        </w:rPr>
        <w:t>取压点sensing point</w:t>
      </w:r>
    </w:p>
    <w:p w:rsidR="006102D9" w:rsidRPr="00E86210" w:rsidRDefault="006102D9" w:rsidP="006102D9">
      <w:pPr>
        <w:pStyle w:val="aff5"/>
      </w:pPr>
      <w:r w:rsidRPr="00E86210">
        <w:rPr>
          <w:rFonts w:hint="eastAsia"/>
        </w:rPr>
        <w:t>将监视变量反馈到SSD的点。</w:t>
      </w:r>
    </w:p>
    <w:p w:rsidR="006102D9" w:rsidRPr="00E86210" w:rsidRDefault="006102D9" w:rsidP="00745456">
      <w:pPr>
        <w:pStyle w:val="aff9"/>
        <w:numPr>
          <w:ilvl w:val="3"/>
          <w:numId w:val="15"/>
        </w:numPr>
        <w:spacing w:before="156" w:after="156"/>
      </w:pPr>
    </w:p>
    <w:p w:rsidR="006102D9" w:rsidRPr="00E86210" w:rsidRDefault="00DB5693" w:rsidP="006102D9">
      <w:pPr>
        <w:pStyle w:val="aff5"/>
        <w:rPr>
          <w:rFonts w:ascii="黑体" w:eastAsia="黑体" w:hAnsi="黑体"/>
        </w:rPr>
      </w:pPr>
      <w:r w:rsidRPr="00E86210">
        <w:rPr>
          <w:rFonts w:ascii="黑体" w:eastAsia="黑体" w:hAnsi="黑体" w:hint="eastAsia"/>
        </w:rPr>
        <w:t>SSD</w:t>
      </w:r>
      <w:r w:rsidR="006102D9" w:rsidRPr="00E86210">
        <w:rPr>
          <w:rFonts w:ascii="黑体" w:eastAsia="黑体" w:hAnsi="黑体" w:hint="eastAsia"/>
        </w:rPr>
        <w:t>规格SSD size</w:t>
      </w:r>
    </w:p>
    <w:p w:rsidR="006102D9" w:rsidRPr="00E86210" w:rsidRDefault="003D3FEE" w:rsidP="006102D9">
      <w:pPr>
        <w:pStyle w:val="aff5"/>
      </w:pPr>
      <w:r>
        <w:rPr>
          <w:rFonts w:hint="eastAsia"/>
        </w:rPr>
        <w:t>进口</w:t>
      </w:r>
      <w:r w:rsidR="006102D9" w:rsidRPr="00E86210">
        <w:rPr>
          <w:rFonts w:hint="eastAsia"/>
        </w:rPr>
        <w:t>端的公称尺寸DN</w:t>
      </w:r>
      <w:r w:rsidR="009663F7" w:rsidRPr="00E86210">
        <w:rPr>
          <w:rFonts w:hint="eastAsia"/>
        </w:rPr>
        <w:t>。</w:t>
      </w:r>
    </w:p>
    <w:p w:rsidR="006102D9" w:rsidRPr="00E86210" w:rsidRDefault="006102D9" w:rsidP="00745456">
      <w:pPr>
        <w:pStyle w:val="aff9"/>
        <w:numPr>
          <w:ilvl w:val="3"/>
          <w:numId w:val="15"/>
        </w:numPr>
        <w:spacing w:before="156" w:after="156"/>
      </w:pPr>
    </w:p>
    <w:p w:rsidR="006102D9" w:rsidRPr="00E86210" w:rsidRDefault="006102D9" w:rsidP="006102D9">
      <w:pPr>
        <w:pStyle w:val="aff5"/>
        <w:rPr>
          <w:rFonts w:ascii="黑体" w:eastAsia="黑体" w:hAnsi="黑体"/>
        </w:rPr>
      </w:pPr>
      <w:r w:rsidRPr="00E86210">
        <w:rPr>
          <w:rFonts w:ascii="黑体" w:eastAsia="黑体" w:hAnsi="黑体" w:hint="eastAsia"/>
        </w:rPr>
        <w:t>安全切断阀</w:t>
      </w:r>
      <w:r w:rsidR="006C5B8D" w:rsidRPr="00E86210">
        <w:rPr>
          <w:rFonts w:ascii="黑体" w:eastAsia="黑体" w:hAnsi="黑体" w:hint="eastAsia"/>
        </w:rPr>
        <w:t>系列</w:t>
      </w:r>
      <w:r w:rsidRPr="00E86210">
        <w:rPr>
          <w:rFonts w:ascii="黑体" w:eastAsia="黑体" w:hAnsi="黑体" w:hint="eastAsia"/>
        </w:rPr>
        <w:t>series of safety shut-off devices</w:t>
      </w:r>
    </w:p>
    <w:p w:rsidR="00C21DE4" w:rsidRPr="00813B9E" w:rsidRDefault="00C21DE4" w:rsidP="006102D9">
      <w:pPr>
        <w:pStyle w:val="aff5"/>
      </w:pPr>
      <w:r w:rsidRPr="00813B9E">
        <w:rPr>
          <w:rFonts w:ascii="Times New Roman" w:hint="eastAsia"/>
          <w:szCs w:val="21"/>
        </w:rPr>
        <w:t>相同设计原理下，结构相似的不同公称尺寸</w:t>
      </w:r>
      <w:r w:rsidRPr="00813B9E">
        <w:rPr>
          <w:rFonts w:hint="eastAsia"/>
        </w:rPr>
        <w:t>切断阀</w:t>
      </w:r>
      <w:r w:rsidRPr="00813B9E">
        <w:rPr>
          <w:rFonts w:ascii="Times New Roman" w:hint="eastAsia"/>
          <w:szCs w:val="21"/>
        </w:rPr>
        <w:t>的总称</w:t>
      </w:r>
      <w:r w:rsidR="003E3062" w:rsidRPr="00813B9E">
        <w:rPr>
          <w:rFonts w:ascii="Times New Roman" w:hint="eastAsia"/>
          <w:szCs w:val="21"/>
        </w:rPr>
        <w:t>。</w:t>
      </w:r>
    </w:p>
    <w:p w:rsidR="006102D9" w:rsidRPr="00E86210" w:rsidRDefault="006102D9" w:rsidP="00745456">
      <w:pPr>
        <w:pStyle w:val="aff9"/>
        <w:numPr>
          <w:ilvl w:val="3"/>
          <w:numId w:val="15"/>
        </w:numPr>
        <w:spacing w:before="156" w:after="156"/>
      </w:pPr>
    </w:p>
    <w:p w:rsidR="006102D9" w:rsidRPr="00E86210" w:rsidRDefault="006102D9" w:rsidP="006102D9">
      <w:pPr>
        <w:pStyle w:val="aff5"/>
        <w:rPr>
          <w:rFonts w:ascii="黑体" w:eastAsia="黑体" w:hAnsi="黑体"/>
        </w:rPr>
      </w:pPr>
      <w:r w:rsidRPr="00E86210">
        <w:rPr>
          <w:rFonts w:ascii="黑体" w:eastAsia="黑体" w:hAnsi="黑体" w:hint="eastAsia"/>
        </w:rPr>
        <w:t>辅助能量auxiliary energy</w:t>
      </w:r>
    </w:p>
    <w:p w:rsidR="006102D9" w:rsidRPr="00E86210" w:rsidRDefault="006102D9" w:rsidP="006102D9">
      <w:pPr>
        <w:pStyle w:val="aff5"/>
      </w:pPr>
      <w:r w:rsidRPr="00E86210">
        <w:rPr>
          <w:rFonts w:hint="eastAsia"/>
        </w:rPr>
        <w:t>来自系统压力（内部能量）或来自任何外部源（压缩空气或燃气）的能量。</w:t>
      </w:r>
    </w:p>
    <w:p w:rsidR="00594148" w:rsidRPr="00E86210" w:rsidRDefault="006102D9" w:rsidP="00594148">
      <w:pPr>
        <w:pStyle w:val="a7"/>
        <w:spacing w:before="156" w:after="156"/>
      </w:pPr>
      <w:bookmarkStart w:id="90" w:name="_Toc47312876"/>
      <w:bookmarkStart w:id="91" w:name="_Toc47716649"/>
      <w:bookmarkStart w:id="92" w:name="_Toc47717699"/>
      <w:r w:rsidRPr="00E86210">
        <w:rPr>
          <w:rFonts w:hint="eastAsia"/>
        </w:rPr>
        <w:t>SSD有关的术语和定义</w:t>
      </w:r>
      <w:bookmarkEnd w:id="90"/>
      <w:bookmarkEnd w:id="91"/>
      <w:bookmarkEnd w:id="92"/>
      <w:r w:rsidR="00715A84" w:rsidRPr="00E86210">
        <w:rPr>
          <w:rFonts w:hint="eastAsia"/>
        </w:rPr>
        <w:t xml:space="preserve"> </w:t>
      </w:r>
    </w:p>
    <w:p w:rsidR="00F94FDC" w:rsidRPr="00E86210" w:rsidRDefault="00F94FDC" w:rsidP="000E53C3">
      <w:pPr>
        <w:pStyle w:val="aff9"/>
        <w:numPr>
          <w:ilvl w:val="3"/>
          <w:numId w:val="15"/>
        </w:numPr>
        <w:spacing w:before="156" w:after="156"/>
      </w:pPr>
    </w:p>
    <w:p w:rsidR="000E53C3" w:rsidRPr="00E86210" w:rsidRDefault="00127CFF" w:rsidP="000E53C3">
      <w:pPr>
        <w:pStyle w:val="aff5"/>
        <w:rPr>
          <w:rFonts w:ascii="黑体" w:eastAsia="黑体" w:hAnsi="黑体"/>
        </w:rPr>
      </w:pPr>
      <w:bookmarkStart w:id="93" w:name="_Toc532684741"/>
      <w:r w:rsidRPr="00E86210">
        <w:rPr>
          <w:rFonts w:ascii="黑体" w:eastAsia="黑体" w:hAnsi="黑体" w:hint="eastAsia"/>
        </w:rPr>
        <w:t>SSD</w:t>
      </w:r>
      <w:r w:rsidR="000E53C3" w:rsidRPr="00E86210">
        <w:rPr>
          <w:rFonts w:ascii="黑体" w:eastAsia="黑体" w:hAnsi="黑体" w:hint="eastAsia"/>
        </w:rPr>
        <w:t xml:space="preserve">燃气安全切断阀 </w:t>
      </w:r>
      <w:r w:rsidRPr="00E86210">
        <w:rPr>
          <w:rFonts w:ascii="黑体" w:eastAsia="黑体" w:hAnsi="黑体" w:hint="eastAsia"/>
        </w:rPr>
        <w:t xml:space="preserve">SSD </w:t>
      </w:r>
      <w:r w:rsidR="000E53C3" w:rsidRPr="00E86210">
        <w:rPr>
          <w:rFonts w:ascii="黑体" w:eastAsia="黑体" w:hAnsi="黑体" w:hint="eastAsia"/>
        </w:rPr>
        <w:t>gas safety shut-off device</w:t>
      </w:r>
      <w:bookmarkEnd w:id="93"/>
    </w:p>
    <w:p w:rsidR="00F94FDC" w:rsidRPr="00E86210" w:rsidRDefault="000E53C3" w:rsidP="000E53C3">
      <w:pPr>
        <w:pStyle w:val="aff5"/>
      </w:pPr>
      <w:r w:rsidRPr="00E86210">
        <w:rPr>
          <w:rFonts w:hint="eastAsia"/>
        </w:rPr>
        <w:t>系统正常工作时处于开启状态，当系统发生事故或故障，燃气系统内的压力达到设定值（过压或欠压）时能自动、完全切断燃气，并在故障排除后需现场复位的阀门。</w:t>
      </w:r>
    </w:p>
    <w:p w:rsidR="00E809AE" w:rsidRPr="00E86210" w:rsidRDefault="00E809AE" w:rsidP="00E809AE">
      <w:pPr>
        <w:pStyle w:val="aff9"/>
        <w:numPr>
          <w:ilvl w:val="3"/>
          <w:numId w:val="15"/>
        </w:numPr>
        <w:spacing w:before="156" w:after="156"/>
      </w:pPr>
    </w:p>
    <w:p w:rsidR="00E809AE" w:rsidRPr="00E86210" w:rsidRDefault="00E809AE" w:rsidP="00E809AE">
      <w:pPr>
        <w:pStyle w:val="aff5"/>
        <w:rPr>
          <w:rFonts w:ascii="黑体" w:eastAsia="黑体" w:hAnsi="黑体"/>
        </w:rPr>
      </w:pPr>
      <w:r w:rsidRPr="00E86210">
        <w:rPr>
          <w:rFonts w:ascii="黑体" w:eastAsia="黑体" w:hAnsi="黑体" w:hint="eastAsia"/>
        </w:rPr>
        <w:t xml:space="preserve">功能A型 functional class A  </w:t>
      </w:r>
    </w:p>
    <w:p w:rsidR="00E809AE" w:rsidRPr="00E86210" w:rsidRDefault="00E809AE" w:rsidP="00E809AE">
      <w:pPr>
        <w:pStyle w:val="aff5"/>
      </w:pPr>
      <w:r w:rsidRPr="00E86210">
        <w:rPr>
          <w:rFonts w:hint="eastAsia"/>
        </w:rPr>
        <w:t>当压力检测元件损坏或外部电源故障时关闭，且其重新开启只能手动进行的SSD。</w:t>
      </w:r>
    </w:p>
    <w:p w:rsidR="00E809AE" w:rsidRPr="00E86210" w:rsidRDefault="00E809AE" w:rsidP="00E809AE">
      <w:pPr>
        <w:pStyle w:val="aff9"/>
        <w:numPr>
          <w:ilvl w:val="3"/>
          <w:numId w:val="15"/>
        </w:numPr>
        <w:spacing w:before="156" w:after="156"/>
      </w:pPr>
    </w:p>
    <w:p w:rsidR="00E809AE" w:rsidRPr="00E86210" w:rsidRDefault="00E809AE" w:rsidP="00E809AE">
      <w:pPr>
        <w:pStyle w:val="aff5"/>
        <w:rPr>
          <w:rFonts w:ascii="黑体" w:eastAsia="黑体" w:hAnsi="黑体"/>
        </w:rPr>
      </w:pPr>
      <w:r w:rsidRPr="00E86210">
        <w:rPr>
          <w:rFonts w:ascii="黑体" w:eastAsia="黑体" w:hAnsi="黑体" w:hint="eastAsia"/>
        </w:rPr>
        <w:lastRenderedPageBreak/>
        <w:t>功能B型 functional class B</w:t>
      </w:r>
    </w:p>
    <w:p w:rsidR="00E809AE" w:rsidRPr="00E86210" w:rsidRDefault="00E809AE" w:rsidP="00E809AE">
      <w:pPr>
        <w:pStyle w:val="aff5"/>
      </w:pPr>
      <w:r w:rsidRPr="00E86210">
        <w:rPr>
          <w:rFonts w:hint="eastAsia"/>
        </w:rPr>
        <w:t>当压力检测元件发生损坏时不关闭，但提供适当可靠的保护，且其重新开启只能手动进行的SSD。</w:t>
      </w:r>
    </w:p>
    <w:p w:rsidR="002D4A6B" w:rsidRPr="00E86210" w:rsidRDefault="002D4A6B" w:rsidP="002D4A6B">
      <w:pPr>
        <w:pStyle w:val="aff9"/>
        <w:numPr>
          <w:ilvl w:val="3"/>
          <w:numId w:val="15"/>
        </w:numPr>
        <w:spacing w:before="156" w:after="156"/>
      </w:pPr>
    </w:p>
    <w:p w:rsidR="002D4A6B" w:rsidRPr="00E86210" w:rsidRDefault="002D4A6B" w:rsidP="002D4A6B">
      <w:pPr>
        <w:pStyle w:val="aff5"/>
        <w:rPr>
          <w:rFonts w:ascii="黑体" w:eastAsia="黑体" w:hAnsi="黑体"/>
        </w:rPr>
      </w:pPr>
      <w:r w:rsidRPr="00E86210">
        <w:rPr>
          <w:rFonts w:ascii="黑体" w:eastAsia="黑体" w:hAnsi="黑体" w:hint="eastAsia"/>
        </w:rPr>
        <w:t>直接作用式燃气安全切断阀direct acting gas shut-off device</w:t>
      </w:r>
    </w:p>
    <w:p w:rsidR="002D4A6B" w:rsidRPr="00E86210" w:rsidRDefault="002D4A6B" w:rsidP="002D4A6B">
      <w:pPr>
        <w:pStyle w:val="aff5"/>
      </w:pPr>
      <w:r w:rsidRPr="00E86210">
        <w:rPr>
          <w:rFonts w:hint="eastAsia"/>
        </w:rPr>
        <w:t>SSD的压力感应元件直接连接到切断机构（见图1）</w:t>
      </w:r>
    </w:p>
    <w:p w:rsidR="002D4A6B" w:rsidRPr="00E86210" w:rsidRDefault="002D4A6B" w:rsidP="002D4A6B">
      <w:pPr>
        <w:pStyle w:val="aff9"/>
        <w:numPr>
          <w:ilvl w:val="3"/>
          <w:numId w:val="15"/>
        </w:numPr>
        <w:spacing w:before="156" w:after="156"/>
      </w:pPr>
    </w:p>
    <w:p w:rsidR="002D4A6B" w:rsidRPr="00E86210" w:rsidRDefault="002D4A6B" w:rsidP="002D4A6B">
      <w:pPr>
        <w:pStyle w:val="aff5"/>
        <w:rPr>
          <w:rFonts w:ascii="黑体" w:eastAsia="黑体" w:hAnsi="黑体"/>
        </w:rPr>
      </w:pPr>
      <w:r w:rsidRPr="00E86210">
        <w:rPr>
          <w:rFonts w:ascii="黑体" w:eastAsia="黑体" w:hAnsi="黑体" w:hint="eastAsia"/>
        </w:rPr>
        <w:t>间接作用式燃气安全切断阀indirect acting gas shut-off device</w:t>
      </w:r>
    </w:p>
    <w:p w:rsidR="002D4A6B" w:rsidRPr="00E86210" w:rsidRDefault="002D4A6B" w:rsidP="002D4A6B">
      <w:pPr>
        <w:pStyle w:val="aff5"/>
      </w:pPr>
      <w:r w:rsidRPr="00E86210">
        <w:rPr>
          <w:rFonts w:hint="eastAsia"/>
        </w:rPr>
        <w:t>SSD的压力感应元件与切断机构之间无机械连接，来自内部或外部的 (压力) 能量源用于击发切断机构和驱动</w:t>
      </w:r>
      <w:r w:rsidR="00640EAF" w:rsidRPr="00E86210">
        <w:rPr>
          <w:rFonts w:hint="eastAsia"/>
        </w:rPr>
        <w:t>闭合元件</w:t>
      </w:r>
      <w:r w:rsidRPr="00E86210">
        <w:rPr>
          <w:rFonts w:hint="eastAsia"/>
        </w:rPr>
        <w:t>(见图2 a、2 b和c)。</w:t>
      </w:r>
    </w:p>
    <w:p w:rsidR="002D4A6B" w:rsidRPr="00E86210" w:rsidRDefault="002D4A6B" w:rsidP="002D4A6B">
      <w:pPr>
        <w:pStyle w:val="aff9"/>
        <w:numPr>
          <w:ilvl w:val="3"/>
          <w:numId w:val="15"/>
        </w:numPr>
        <w:spacing w:before="156" w:after="156"/>
      </w:pPr>
    </w:p>
    <w:p w:rsidR="002D4A6B" w:rsidRPr="00E86210" w:rsidRDefault="002D4A6B" w:rsidP="002D4A6B">
      <w:pPr>
        <w:pStyle w:val="aff5"/>
        <w:rPr>
          <w:rFonts w:ascii="黑体" w:eastAsia="黑体" w:hAnsi="黑体"/>
        </w:rPr>
      </w:pPr>
      <w:r w:rsidRPr="00E86210">
        <w:rPr>
          <w:rFonts w:ascii="黑体" w:eastAsia="黑体" w:hAnsi="黑体" w:hint="eastAsia"/>
        </w:rPr>
        <w:t>燃气关断</w:t>
      </w:r>
      <w:r w:rsidR="001E7918" w:rsidRPr="00E86210">
        <w:rPr>
          <w:rFonts w:ascii="黑体" w:eastAsia="黑体" w:hAnsi="黑体" w:hint="eastAsia"/>
        </w:rPr>
        <w:t>阀</w:t>
      </w:r>
      <w:r w:rsidRPr="00E86210">
        <w:rPr>
          <w:rFonts w:ascii="黑体" w:eastAsia="黑体" w:hAnsi="黑体" w:hint="eastAsia"/>
        </w:rPr>
        <w:t>gas cut-off device</w:t>
      </w:r>
    </w:p>
    <w:p w:rsidR="002D4A6B" w:rsidRPr="00E86210" w:rsidRDefault="002D4A6B" w:rsidP="002D4A6B">
      <w:pPr>
        <w:pStyle w:val="aff5"/>
      </w:pPr>
      <w:r w:rsidRPr="00E86210">
        <w:rPr>
          <w:rFonts w:hint="eastAsia"/>
        </w:rPr>
        <w:t>SSD设计为当监控压力超过设定值时切断气流，动态响应比快速切断装置慢的切断阀。</w:t>
      </w:r>
    </w:p>
    <w:p w:rsidR="002C7046" w:rsidRPr="00E86210" w:rsidRDefault="002D4A6B" w:rsidP="002C7046">
      <w:pPr>
        <w:pStyle w:val="aff5"/>
        <w:ind w:firstLine="422"/>
      </w:pPr>
      <w:r w:rsidRPr="00E86210">
        <w:rPr>
          <w:rFonts w:hint="eastAsia"/>
          <w:b/>
        </w:rPr>
        <w:t>例：</w:t>
      </w:r>
      <w:r w:rsidRPr="00E86210">
        <w:rPr>
          <w:rFonts w:hint="eastAsia"/>
        </w:rPr>
        <w:t>使用由管道天然气驱动的执行机构的SSD。</w:t>
      </w:r>
    </w:p>
    <w:p w:rsidR="002D4A6B" w:rsidRPr="00E86210" w:rsidRDefault="002D4A6B" w:rsidP="002D4A6B">
      <w:pPr>
        <w:pStyle w:val="aff9"/>
        <w:numPr>
          <w:ilvl w:val="3"/>
          <w:numId w:val="15"/>
        </w:numPr>
        <w:spacing w:before="156" w:after="156"/>
      </w:pPr>
    </w:p>
    <w:p w:rsidR="002D4A6B" w:rsidRPr="00E86210" w:rsidRDefault="002D4A6B" w:rsidP="00F26A57">
      <w:pPr>
        <w:pStyle w:val="aff5"/>
        <w:tabs>
          <w:tab w:val="clear" w:pos="9298"/>
          <w:tab w:val="left" w:pos="7967"/>
        </w:tabs>
        <w:rPr>
          <w:rFonts w:ascii="黑体" w:eastAsia="黑体" w:hAnsi="黑体"/>
        </w:rPr>
      </w:pPr>
      <w:r w:rsidRPr="00E86210">
        <w:rPr>
          <w:rFonts w:ascii="黑体" w:eastAsia="黑体" w:hAnsi="黑体" w:hint="eastAsia"/>
        </w:rPr>
        <w:t>燃气快速切断</w:t>
      </w:r>
      <w:r w:rsidR="001E7918" w:rsidRPr="00E86210">
        <w:rPr>
          <w:rFonts w:ascii="黑体" w:eastAsia="黑体" w:hAnsi="黑体" w:hint="eastAsia"/>
        </w:rPr>
        <w:t>阀</w:t>
      </w:r>
      <w:r w:rsidRPr="00E86210">
        <w:rPr>
          <w:rFonts w:ascii="黑体" w:eastAsia="黑体" w:hAnsi="黑体" w:hint="eastAsia"/>
        </w:rPr>
        <w:t>gas slam shut device</w:t>
      </w:r>
      <w:r w:rsidR="00F26A57" w:rsidRPr="00E86210">
        <w:rPr>
          <w:rFonts w:ascii="黑体" w:eastAsia="黑体" w:hAnsi="黑体"/>
        </w:rPr>
        <w:tab/>
      </w:r>
    </w:p>
    <w:p w:rsidR="002D4A6B" w:rsidRPr="00E86210" w:rsidRDefault="002D4A6B" w:rsidP="002D4A6B">
      <w:pPr>
        <w:pStyle w:val="aff5"/>
      </w:pPr>
      <w:r w:rsidRPr="00E86210">
        <w:rPr>
          <w:rFonts w:hint="eastAsia"/>
        </w:rPr>
        <w:t>SSD设计成当监控压力超过设定值时，能快速切断气流的切断阀。</w:t>
      </w:r>
    </w:p>
    <w:p w:rsidR="002D4A6B" w:rsidRPr="00E86210" w:rsidRDefault="002D4A6B" w:rsidP="002C7046">
      <w:pPr>
        <w:pStyle w:val="aff5"/>
        <w:ind w:firstLine="422"/>
      </w:pPr>
      <w:r w:rsidRPr="00E86210">
        <w:rPr>
          <w:rFonts w:hint="eastAsia"/>
          <w:b/>
        </w:rPr>
        <w:t>例：</w:t>
      </w:r>
      <w:r w:rsidRPr="00E86210">
        <w:rPr>
          <w:rFonts w:hint="eastAsia"/>
        </w:rPr>
        <w:t>弹簧或重量加载的SSD。</w:t>
      </w:r>
    </w:p>
    <w:p w:rsidR="006102D9" w:rsidRPr="00E86210" w:rsidRDefault="006102D9" w:rsidP="002D4A6B">
      <w:pPr>
        <w:pStyle w:val="aff9"/>
        <w:numPr>
          <w:ilvl w:val="3"/>
          <w:numId w:val="15"/>
        </w:numPr>
        <w:spacing w:before="156" w:after="156"/>
      </w:pPr>
    </w:p>
    <w:p w:rsidR="006102D9" w:rsidRPr="00E86210" w:rsidRDefault="006102D9" w:rsidP="006102D9">
      <w:pPr>
        <w:pStyle w:val="aff9"/>
        <w:spacing w:before="156" w:after="156"/>
        <w:ind w:firstLineChars="200" w:firstLine="420"/>
      </w:pPr>
      <w:r w:rsidRPr="00E86210">
        <w:rPr>
          <w:rFonts w:hint="eastAsia"/>
        </w:rPr>
        <w:t>主要部件main components</w:t>
      </w:r>
    </w:p>
    <w:p w:rsidR="006102D9" w:rsidRPr="00E86210" w:rsidRDefault="006102D9" w:rsidP="006102D9">
      <w:pPr>
        <w:pStyle w:val="aff5"/>
      </w:pPr>
      <w:r w:rsidRPr="00E86210">
        <w:rPr>
          <w:rFonts w:hint="eastAsia"/>
        </w:rPr>
        <w:t>通常包括的部件：控制器，切断机构，执行机构，</w:t>
      </w:r>
      <w:r w:rsidR="00640EAF" w:rsidRPr="00E86210">
        <w:rPr>
          <w:rFonts w:hint="eastAsia"/>
        </w:rPr>
        <w:t>闭合元件</w:t>
      </w:r>
      <w:r w:rsidRPr="00E86210">
        <w:rPr>
          <w:rFonts w:hint="eastAsia"/>
        </w:rPr>
        <w:t>和手动复位装置。所有这些部件都是功能性地连接在一起，见图1、图2、图3。</w:t>
      </w:r>
    </w:p>
    <w:p w:rsidR="006102D9" w:rsidRPr="00E86210" w:rsidRDefault="006102D9" w:rsidP="002D4A6B">
      <w:pPr>
        <w:pStyle w:val="aff9"/>
        <w:numPr>
          <w:ilvl w:val="3"/>
          <w:numId w:val="15"/>
        </w:numPr>
        <w:spacing w:before="156" w:after="156"/>
      </w:pPr>
    </w:p>
    <w:p w:rsidR="006102D9" w:rsidRPr="00E86210" w:rsidRDefault="00A943ED" w:rsidP="006102D9">
      <w:pPr>
        <w:pStyle w:val="aff9"/>
        <w:spacing w:before="156" w:after="156"/>
        <w:ind w:firstLineChars="200" w:firstLine="420"/>
      </w:pPr>
      <w:r w:rsidRPr="00E86210">
        <w:rPr>
          <w:rFonts w:hint="eastAsia"/>
        </w:rPr>
        <w:t>闭合</w:t>
      </w:r>
      <w:r w:rsidR="006102D9" w:rsidRPr="00E86210">
        <w:rPr>
          <w:rFonts w:hint="eastAsia"/>
        </w:rPr>
        <w:t>元件closing member</w:t>
      </w:r>
      <w:r w:rsidR="00D95BE1" w:rsidRPr="00E86210">
        <w:rPr>
          <w:rFonts w:hint="eastAsia"/>
        </w:rPr>
        <w:t xml:space="preserve">  </w:t>
      </w:r>
    </w:p>
    <w:p w:rsidR="006102D9" w:rsidRPr="00E86210" w:rsidRDefault="006102D9" w:rsidP="006102D9">
      <w:pPr>
        <w:pStyle w:val="aff5"/>
      </w:pPr>
      <w:r w:rsidRPr="00E86210">
        <w:rPr>
          <w:rFonts w:hint="eastAsia"/>
        </w:rPr>
        <w:t>完全切断燃气通路的部件。</w:t>
      </w:r>
    </w:p>
    <w:p w:rsidR="006102D9" w:rsidRPr="00E86210" w:rsidRDefault="006102D9" w:rsidP="002D4A6B">
      <w:pPr>
        <w:pStyle w:val="aff9"/>
        <w:numPr>
          <w:ilvl w:val="3"/>
          <w:numId w:val="15"/>
        </w:numPr>
        <w:spacing w:before="156" w:after="156"/>
      </w:pPr>
    </w:p>
    <w:p w:rsidR="006102D9" w:rsidRPr="00E86210" w:rsidRDefault="006102D9" w:rsidP="006102D9">
      <w:pPr>
        <w:pStyle w:val="aff9"/>
        <w:spacing w:before="156" w:after="156"/>
        <w:ind w:firstLineChars="200" w:firstLine="420"/>
      </w:pPr>
      <w:r w:rsidRPr="00E86210">
        <w:rPr>
          <w:rFonts w:hint="eastAsia"/>
        </w:rPr>
        <w:t>切断机构trip mechanism</w:t>
      </w:r>
    </w:p>
    <w:p w:rsidR="006102D9" w:rsidRPr="00E86210" w:rsidRDefault="006102D9" w:rsidP="006102D9">
      <w:pPr>
        <w:pStyle w:val="aff5"/>
      </w:pPr>
      <w:r w:rsidRPr="00E86210">
        <w:rPr>
          <w:rFonts w:hint="eastAsia"/>
        </w:rPr>
        <w:t>由控制器驱动释放</w:t>
      </w:r>
      <w:r w:rsidR="00640EAF" w:rsidRPr="00E86210">
        <w:rPr>
          <w:rFonts w:hint="eastAsia"/>
        </w:rPr>
        <w:t>闭合元件</w:t>
      </w:r>
      <w:r w:rsidRPr="00E86210">
        <w:rPr>
          <w:rFonts w:hint="eastAsia"/>
        </w:rPr>
        <w:t>的机械装置。</w:t>
      </w:r>
    </w:p>
    <w:p w:rsidR="006102D9" w:rsidRPr="00E86210" w:rsidRDefault="006102D9" w:rsidP="002D4A6B">
      <w:pPr>
        <w:pStyle w:val="aff9"/>
        <w:numPr>
          <w:ilvl w:val="3"/>
          <w:numId w:val="15"/>
        </w:numPr>
        <w:spacing w:before="156" w:after="156"/>
      </w:pPr>
    </w:p>
    <w:p w:rsidR="006102D9" w:rsidRPr="00E86210" w:rsidRDefault="006102D9" w:rsidP="006102D9">
      <w:pPr>
        <w:pStyle w:val="aff9"/>
        <w:spacing w:before="156" w:after="156"/>
        <w:ind w:firstLineChars="200" w:firstLine="420"/>
      </w:pPr>
      <w:r w:rsidRPr="00E86210">
        <w:rPr>
          <w:rFonts w:hint="eastAsia"/>
        </w:rPr>
        <w:t>执行机构actuator</w:t>
      </w:r>
    </w:p>
    <w:p w:rsidR="006102D9" w:rsidRPr="00E86210" w:rsidRDefault="006102D9" w:rsidP="006102D9">
      <w:pPr>
        <w:pStyle w:val="aff5"/>
      </w:pPr>
      <w:r w:rsidRPr="00E86210">
        <w:rPr>
          <w:rFonts w:hint="eastAsia"/>
        </w:rPr>
        <w:t>由切断机构驱动 “</w:t>
      </w:r>
      <w:r w:rsidR="00640EAF" w:rsidRPr="00E86210">
        <w:rPr>
          <w:rFonts w:hint="eastAsia"/>
        </w:rPr>
        <w:t>闭合元件</w:t>
      </w:r>
      <w:r w:rsidRPr="00E86210">
        <w:rPr>
          <w:rFonts w:hint="eastAsia"/>
        </w:rPr>
        <w:t>”关闭阀门的装置。</w:t>
      </w:r>
    </w:p>
    <w:p w:rsidR="006102D9" w:rsidRPr="00E86210" w:rsidRDefault="006102D9" w:rsidP="002D4A6B">
      <w:pPr>
        <w:pStyle w:val="aff9"/>
        <w:numPr>
          <w:ilvl w:val="3"/>
          <w:numId w:val="15"/>
        </w:numPr>
        <w:spacing w:before="156" w:after="156"/>
      </w:pPr>
    </w:p>
    <w:p w:rsidR="006102D9" w:rsidRPr="00E86210" w:rsidRDefault="006102D9" w:rsidP="006102D9">
      <w:pPr>
        <w:pStyle w:val="aff9"/>
        <w:spacing w:before="156" w:after="156"/>
        <w:ind w:firstLineChars="200" w:firstLine="420"/>
      </w:pPr>
      <w:r w:rsidRPr="00E86210">
        <w:rPr>
          <w:rFonts w:hint="eastAsia"/>
        </w:rPr>
        <w:t>复位装置relatching device</w:t>
      </w:r>
    </w:p>
    <w:p w:rsidR="006102D9" w:rsidRPr="00E86210" w:rsidRDefault="006102D9" w:rsidP="006102D9">
      <w:pPr>
        <w:pStyle w:val="aff5"/>
      </w:pPr>
      <w:r w:rsidRPr="00E86210">
        <w:rPr>
          <w:rFonts w:hint="eastAsia"/>
        </w:rPr>
        <w:lastRenderedPageBreak/>
        <w:t>在切断阀关闭后能完全打开切断阀的装置。</w:t>
      </w:r>
    </w:p>
    <w:p w:rsidR="006102D9" w:rsidRPr="00E86210" w:rsidRDefault="006102D9" w:rsidP="002A6A93">
      <w:pPr>
        <w:pStyle w:val="aff9"/>
        <w:numPr>
          <w:ilvl w:val="3"/>
          <w:numId w:val="15"/>
        </w:numPr>
        <w:spacing w:before="156" w:after="156"/>
      </w:pPr>
    </w:p>
    <w:p w:rsidR="006102D9" w:rsidRPr="00E86210" w:rsidRDefault="006102D9" w:rsidP="006102D9">
      <w:pPr>
        <w:pStyle w:val="aff9"/>
        <w:spacing w:before="156" w:after="156"/>
        <w:ind w:firstLineChars="200" w:firstLine="420"/>
      </w:pPr>
      <w:r w:rsidRPr="00E86210">
        <w:rPr>
          <w:rFonts w:hint="eastAsia"/>
        </w:rPr>
        <w:t>阀体body</w:t>
      </w:r>
    </w:p>
    <w:p w:rsidR="006102D9" w:rsidRPr="00E86210" w:rsidRDefault="006102D9" w:rsidP="006102D9">
      <w:pPr>
        <w:pStyle w:val="aff5"/>
      </w:pPr>
      <w:r w:rsidRPr="00E86210">
        <w:rPr>
          <w:rFonts w:hint="eastAsia"/>
        </w:rPr>
        <w:t>主要的承压外壳，提供流体流动通道并与管道端部连接。</w:t>
      </w:r>
    </w:p>
    <w:p w:rsidR="006102D9" w:rsidRPr="00E86210" w:rsidRDefault="006102D9" w:rsidP="002D4A6B">
      <w:pPr>
        <w:pStyle w:val="aff9"/>
        <w:numPr>
          <w:ilvl w:val="3"/>
          <w:numId w:val="15"/>
        </w:numPr>
        <w:spacing w:before="156" w:after="156"/>
      </w:pPr>
    </w:p>
    <w:p w:rsidR="006102D9" w:rsidRPr="00E86210" w:rsidRDefault="006102D9" w:rsidP="006102D9">
      <w:pPr>
        <w:pStyle w:val="aff9"/>
        <w:spacing w:before="156" w:after="156"/>
        <w:ind w:firstLineChars="200" w:firstLine="420"/>
      </w:pPr>
      <w:r w:rsidRPr="00E86210">
        <w:rPr>
          <w:rFonts w:hint="eastAsia"/>
        </w:rPr>
        <w:t>阀座valve seat</w:t>
      </w:r>
    </w:p>
    <w:p w:rsidR="006102D9" w:rsidRPr="00E86210" w:rsidRDefault="006102D9" w:rsidP="006102D9">
      <w:pPr>
        <w:pStyle w:val="aff5"/>
      </w:pPr>
      <w:r w:rsidRPr="00E86210">
        <w:rPr>
          <w:rFonts w:hint="eastAsia"/>
        </w:rPr>
        <w:t>仅当</w:t>
      </w:r>
      <w:r w:rsidR="00640EAF" w:rsidRPr="00E86210">
        <w:rPr>
          <w:rFonts w:hint="eastAsia"/>
        </w:rPr>
        <w:t>闭合元件</w:t>
      </w:r>
      <w:r w:rsidRPr="00E86210">
        <w:rPr>
          <w:rFonts w:hint="eastAsia"/>
        </w:rPr>
        <w:t>处于关闭位置时，才会完全接触SSD的内密封面。</w:t>
      </w:r>
    </w:p>
    <w:p w:rsidR="006102D9" w:rsidRPr="00E86210" w:rsidRDefault="006102D9" w:rsidP="002D4A6B">
      <w:pPr>
        <w:pStyle w:val="aff9"/>
        <w:numPr>
          <w:ilvl w:val="3"/>
          <w:numId w:val="15"/>
        </w:numPr>
        <w:spacing w:before="156" w:after="156"/>
      </w:pPr>
    </w:p>
    <w:p w:rsidR="006102D9" w:rsidRPr="00E86210" w:rsidRDefault="006102D9" w:rsidP="006102D9">
      <w:pPr>
        <w:pStyle w:val="aff9"/>
        <w:spacing w:before="156" w:after="156"/>
        <w:ind w:firstLineChars="200" w:firstLine="420"/>
      </w:pPr>
      <w:r w:rsidRPr="00E86210">
        <w:rPr>
          <w:rFonts w:hint="eastAsia"/>
        </w:rPr>
        <w:t>阀口seat ring</w:t>
      </w:r>
    </w:p>
    <w:p w:rsidR="006102D9" w:rsidRPr="00E86210" w:rsidRDefault="006102D9" w:rsidP="006102D9">
      <w:pPr>
        <w:pStyle w:val="aff5"/>
      </w:pPr>
      <w:r w:rsidRPr="00E86210">
        <w:rPr>
          <w:rFonts w:hint="eastAsia"/>
        </w:rPr>
        <w:t>SSD的组装部件，提供可拆卸阀座。</w:t>
      </w:r>
    </w:p>
    <w:p w:rsidR="006102D9" w:rsidRPr="00E86210" w:rsidRDefault="006102D9" w:rsidP="002D4A6B">
      <w:pPr>
        <w:pStyle w:val="aff9"/>
        <w:numPr>
          <w:ilvl w:val="3"/>
          <w:numId w:val="15"/>
        </w:numPr>
        <w:spacing w:before="156" w:after="156"/>
      </w:pPr>
    </w:p>
    <w:p w:rsidR="006102D9" w:rsidRPr="00E86210" w:rsidRDefault="006102D9" w:rsidP="006102D9">
      <w:pPr>
        <w:pStyle w:val="aff9"/>
        <w:spacing w:before="156" w:after="156"/>
        <w:ind w:firstLineChars="200" w:firstLine="420"/>
      </w:pPr>
      <w:r w:rsidRPr="00E86210">
        <w:rPr>
          <w:rFonts w:hint="eastAsia"/>
        </w:rPr>
        <w:t>控制器controller</w:t>
      </w:r>
    </w:p>
    <w:p w:rsidR="006102D9" w:rsidRPr="00E86210" w:rsidRDefault="006102D9" w:rsidP="006102D9">
      <w:pPr>
        <w:pStyle w:val="aff5"/>
      </w:pPr>
      <w:r w:rsidRPr="00E86210">
        <w:rPr>
          <w:rFonts w:hint="eastAsia"/>
        </w:rPr>
        <w:t>该装置包括以下部分：</w:t>
      </w:r>
    </w:p>
    <w:p w:rsidR="006102D9" w:rsidRPr="00E86210" w:rsidRDefault="006102D9" w:rsidP="006102D9">
      <w:pPr>
        <w:pStyle w:val="ad"/>
      </w:pPr>
      <w:r w:rsidRPr="00E86210">
        <w:rPr>
          <w:rFonts w:hint="eastAsia"/>
        </w:rPr>
        <w:t>用于调节切断压力设定值的设定元件；</w:t>
      </w:r>
    </w:p>
    <w:p w:rsidR="006102D9" w:rsidRPr="00E86210" w:rsidRDefault="006102D9" w:rsidP="006102D9">
      <w:pPr>
        <w:pStyle w:val="ad"/>
      </w:pPr>
      <w:r w:rsidRPr="00E86210">
        <w:rPr>
          <w:rFonts w:hint="eastAsia"/>
        </w:rPr>
        <w:t>用于探测所监控压力反馈信号的感应元件（如：膜片）；</w:t>
      </w:r>
    </w:p>
    <w:p w:rsidR="006102D9" w:rsidRPr="00E86210" w:rsidRDefault="006102D9" w:rsidP="006102D9">
      <w:pPr>
        <w:pStyle w:val="ad"/>
      </w:pPr>
      <w:r w:rsidRPr="00E86210">
        <w:rPr>
          <w:rFonts w:hint="eastAsia"/>
        </w:rPr>
        <w:t>比较切断压力设定值和所监控压力值的单元；</w:t>
      </w:r>
    </w:p>
    <w:p w:rsidR="006102D9" w:rsidRPr="00E86210" w:rsidRDefault="006102D9" w:rsidP="006102D9">
      <w:pPr>
        <w:pStyle w:val="ad"/>
      </w:pPr>
      <w:r w:rsidRPr="00E86210">
        <w:rPr>
          <w:rFonts w:hint="eastAsia"/>
        </w:rPr>
        <w:t>为触发切断机构提供驱动能源的系统。</w:t>
      </w:r>
    </w:p>
    <w:p w:rsidR="006102D9" w:rsidRPr="00E86210" w:rsidRDefault="006102D9" w:rsidP="002D4A6B">
      <w:pPr>
        <w:pStyle w:val="aff9"/>
        <w:numPr>
          <w:ilvl w:val="3"/>
          <w:numId w:val="15"/>
        </w:numPr>
        <w:spacing w:before="156" w:after="156"/>
      </w:pPr>
    </w:p>
    <w:p w:rsidR="006102D9" w:rsidRPr="00E86210" w:rsidRDefault="006102D9" w:rsidP="006102D9">
      <w:pPr>
        <w:pStyle w:val="aff9"/>
        <w:spacing w:before="156" w:after="156"/>
        <w:ind w:firstLineChars="200" w:firstLine="420"/>
      </w:pPr>
      <w:r w:rsidRPr="00E86210">
        <w:rPr>
          <w:rFonts w:hint="eastAsia"/>
        </w:rPr>
        <w:t>旁通bypass</w:t>
      </w:r>
    </w:p>
    <w:p w:rsidR="006102D9" w:rsidRPr="00E86210" w:rsidRDefault="006102D9" w:rsidP="006102D9">
      <w:pPr>
        <w:pStyle w:val="aff5"/>
      </w:pPr>
      <w:r w:rsidRPr="00E86210">
        <w:rPr>
          <w:rFonts w:hint="eastAsia"/>
        </w:rPr>
        <w:t>允许手动平衡关断后的切断阀的前后压力</w:t>
      </w:r>
      <w:r w:rsidR="001C513F" w:rsidRPr="00E86210">
        <w:rPr>
          <w:rFonts w:hint="eastAsia"/>
        </w:rPr>
        <w:t>的装置</w:t>
      </w:r>
      <w:r w:rsidRPr="00E86210">
        <w:rPr>
          <w:rFonts w:hint="eastAsia"/>
        </w:rPr>
        <w:t>。</w:t>
      </w:r>
    </w:p>
    <w:p w:rsidR="006102D9" w:rsidRPr="00E86210" w:rsidRDefault="006102D9" w:rsidP="002D4A6B">
      <w:pPr>
        <w:pStyle w:val="aff9"/>
        <w:numPr>
          <w:ilvl w:val="3"/>
          <w:numId w:val="15"/>
        </w:numPr>
        <w:spacing w:before="156" w:after="156"/>
      </w:pPr>
    </w:p>
    <w:p w:rsidR="006102D9" w:rsidRPr="00E86210" w:rsidRDefault="006102D9" w:rsidP="006102D9">
      <w:pPr>
        <w:pStyle w:val="aff9"/>
        <w:spacing w:before="156" w:after="156"/>
        <w:ind w:firstLineChars="200" w:firstLine="420"/>
      </w:pPr>
      <w:r w:rsidRPr="00E86210">
        <w:rPr>
          <w:rFonts w:hint="eastAsia"/>
        </w:rPr>
        <w:t>膜片diaphragm</w:t>
      </w:r>
    </w:p>
    <w:p w:rsidR="006102D9" w:rsidRPr="00E86210" w:rsidRDefault="006102D9" w:rsidP="006102D9">
      <w:pPr>
        <w:pStyle w:val="aff5"/>
      </w:pPr>
      <w:r w:rsidRPr="00E86210">
        <w:rPr>
          <w:rFonts w:hint="eastAsia"/>
        </w:rPr>
        <w:t>膜片用做压力感应元件，把一个腔室分隔成压力不同的两部分（如：平衡膜片）</w:t>
      </w:r>
    </w:p>
    <w:p w:rsidR="006102D9" w:rsidRPr="00E86210" w:rsidRDefault="006102D9" w:rsidP="006102D9">
      <w:pPr>
        <w:pStyle w:val="aa"/>
      </w:pPr>
      <w:r w:rsidRPr="00E86210">
        <w:rPr>
          <w:rFonts w:hint="eastAsia"/>
        </w:rPr>
        <w:t>膜片作为</w:t>
      </w:r>
      <w:r w:rsidR="00640EAF" w:rsidRPr="00E86210">
        <w:rPr>
          <w:rFonts w:hint="eastAsia"/>
        </w:rPr>
        <w:t>闭合元件</w:t>
      </w:r>
      <w:r w:rsidRPr="00E86210">
        <w:rPr>
          <w:rFonts w:hint="eastAsia"/>
        </w:rPr>
        <w:t>不属于本标准范围。</w:t>
      </w:r>
    </w:p>
    <w:p w:rsidR="00015FF6" w:rsidRPr="00E86210" w:rsidRDefault="00015FF6" w:rsidP="00745456">
      <w:pPr>
        <w:pStyle w:val="aff9"/>
        <w:numPr>
          <w:ilvl w:val="3"/>
          <w:numId w:val="15"/>
        </w:numPr>
        <w:spacing w:before="156" w:after="156"/>
      </w:pPr>
      <w:bookmarkStart w:id="94" w:name="_Toc532701185"/>
      <w:bookmarkStart w:id="95" w:name="_Toc4170016"/>
      <w:bookmarkStart w:id="96" w:name="_Toc4170148"/>
      <w:bookmarkStart w:id="97" w:name="_Toc4170279"/>
      <w:bookmarkStart w:id="98" w:name="_Toc14449000"/>
      <w:r w:rsidRPr="00E86210">
        <w:rPr>
          <w:rFonts w:hint="eastAsia"/>
        </w:rPr>
        <w:t>附件</w:t>
      </w:r>
      <w:bookmarkEnd w:id="94"/>
      <w:bookmarkEnd w:id="95"/>
      <w:bookmarkEnd w:id="96"/>
      <w:bookmarkEnd w:id="97"/>
      <w:bookmarkEnd w:id="98"/>
    </w:p>
    <w:p w:rsidR="00015FF6" w:rsidRPr="00E86210" w:rsidRDefault="00015FF6" w:rsidP="00015FF6">
      <w:pPr>
        <w:pStyle w:val="aff5"/>
      </w:pPr>
      <w:r w:rsidRPr="00E86210">
        <w:t>功能</w:t>
      </w:r>
      <w:r w:rsidRPr="00E86210">
        <w:rPr>
          <w:rFonts w:hint="eastAsia"/>
        </w:rPr>
        <w:t>性</w:t>
      </w:r>
      <w:r w:rsidRPr="00E86210">
        <w:t>地连接到SSD主要</w:t>
      </w:r>
      <w:r w:rsidRPr="00E86210">
        <w:rPr>
          <w:rFonts w:hint="eastAsia"/>
        </w:rPr>
        <w:t>部</w:t>
      </w:r>
      <w:r w:rsidRPr="00E86210">
        <w:t>件</w:t>
      </w:r>
      <w:r w:rsidRPr="00E86210">
        <w:rPr>
          <w:rFonts w:hint="eastAsia"/>
        </w:rPr>
        <w:t>上</w:t>
      </w:r>
      <w:r w:rsidRPr="00E86210">
        <w:t>的任何</w:t>
      </w:r>
      <w:r w:rsidRPr="00E86210">
        <w:rPr>
          <w:rFonts w:hint="eastAsia"/>
        </w:rPr>
        <w:t>装置</w:t>
      </w:r>
      <w:r w:rsidRPr="00E86210">
        <w:t>(</w:t>
      </w:r>
      <w:r w:rsidRPr="00E86210">
        <w:rPr>
          <w:rFonts w:hint="eastAsia"/>
        </w:rPr>
        <w:t>如：</w:t>
      </w:r>
      <w:r w:rsidRPr="00E86210">
        <w:t>控制器</w:t>
      </w:r>
      <w:r w:rsidRPr="00E86210">
        <w:rPr>
          <w:rFonts w:hint="eastAsia"/>
        </w:rPr>
        <w:t>，</w:t>
      </w:r>
      <w:r w:rsidRPr="00E86210">
        <w:t>排气限制器等)</w:t>
      </w:r>
    </w:p>
    <w:p w:rsidR="00015FF6" w:rsidRPr="00E86210" w:rsidRDefault="008F43EF" w:rsidP="00015FF6">
      <w:pPr>
        <w:jc w:val="center"/>
      </w:pPr>
      <w:r>
        <w:rPr>
          <w:noProof/>
        </w:rPr>
        <w:lastRenderedPageBreak/>
        <w:pict>
          <v:shape id="Picture 1" o:spid="_x0000_i1026" type="#_x0000_t75" style="width:380pt;height:255.55pt;visibility:visible">
            <v:imagedata r:id="rId18" o:title=""/>
          </v:shape>
        </w:pict>
      </w:r>
    </w:p>
    <w:p w:rsidR="00015FF6" w:rsidRPr="00E86210" w:rsidRDefault="00015FF6" w:rsidP="00015FF6">
      <w:pPr>
        <w:jc w:val="center"/>
      </w:pPr>
      <w:r w:rsidRPr="00E86210">
        <w:rPr>
          <w:rFonts w:ascii="Arial" w:hAnsi="Arial" w:cs="Arial"/>
          <w:sz w:val="20"/>
          <w:szCs w:val="20"/>
        </w:rPr>
        <w:t xml:space="preserve">a) – </w:t>
      </w:r>
      <w:r w:rsidRPr="00E86210">
        <w:rPr>
          <w:rFonts w:ascii="Arial" w:hAnsi="Arial" w:cs="Arial" w:hint="eastAsia"/>
          <w:sz w:val="20"/>
          <w:szCs w:val="20"/>
        </w:rPr>
        <w:t>直接</w:t>
      </w:r>
      <w:r w:rsidRPr="00E86210">
        <w:rPr>
          <w:rFonts w:ascii="Arial" w:hAnsi="Arial" w:cs="Arial"/>
          <w:sz w:val="20"/>
          <w:szCs w:val="20"/>
        </w:rPr>
        <w:t>作用式</w:t>
      </w:r>
      <w:r w:rsidRPr="00E86210">
        <w:rPr>
          <w:rFonts w:ascii="Arial" w:hAnsi="Arial" w:cs="Arial" w:hint="eastAsia"/>
          <w:sz w:val="20"/>
          <w:szCs w:val="20"/>
        </w:rPr>
        <w:t xml:space="preserve">SSD </w:t>
      </w:r>
      <w:r w:rsidRPr="00E86210">
        <w:rPr>
          <w:rFonts w:ascii="Arial" w:hAnsi="Arial" w:cs="Arial"/>
          <w:sz w:val="20"/>
          <w:szCs w:val="20"/>
        </w:rPr>
        <w:t>–</w:t>
      </w:r>
      <w:r w:rsidRPr="00E86210">
        <w:rPr>
          <w:rFonts w:ascii="Arial" w:hAnsi="Arial" w:cs="Arial" w:hint="eastAsia"/>
          <w:sz w:val="20"/>
          <w:szCs w:val="20"/>
        </w:rPr>
        <w:t xml:space="preserve"> </w:t>
      </w:r>
      <w:r w:rsidRPr="00E86210">
        <w:rPr>
          <w:rFonts w:ascii="Arial" w:hAnsi="Arial" w:cs="Arial" w:hint="eastAsia"/>
          <w:sz w:val="20"/>
          <w:szCs w:val="20"/>
        </w:rPr>
        <w:t>整体承压</w:t>
      </w:r>
      <w:r w:rsidRPr="00E86210">
        <w:rPr>
          <w:rFonts w:ascii="Arial" w:hAnsi="Arial" w:cs="Arial"/>
          <w:sz w:val="20"/>
          <w:szCs w:val="20"/>
        </w:rPr>
        <w:t>强度式</w:t>
      </w:r>
      <w:r w:rsidRPr="00E86210">
        <w:rPr>
          <w:rFonts w:ascii="Arial" w:hAnsi="Arial" w:cs="Arial"/>
          <w:sz w:val="20"/>
          <w:szCs w:val="20"/>
        </w:rPr>
        <w:t xml:space="preserve">                    b) - </w:t>
      </w:r>
      <w:r w:rsidRPr="00E86210">
        <w:rPr>
          <w:rFonts w:ascii="Arial" w:hAnsi="Arial" w:cs="Arial" w:hint="eastAsia"/>
          <w:sz w:val="20"/>
          <w:szCs w:val="20"/>
        </w:rPr>
        <w:t>直接</w:t>
      </w:r>
      <w:r w:rsidRPr="00E86210">
        <w:rPr>
          <w:rFonts w:ascii="Arial" w:hAnsi="Arial" w:cs="Arial"/>
          <w:sz w:val="20"/>
          <w:szCs w:val="20"/>
        </w:rPr>
        <w:t>作用式</w:t>
      </w:r>
      <w:r w:rsidRPr="00E86210">
        <w:rPr>
          <w:rFonts w:ascii="Arial" w:hAnsi="Arial" w:cs="Arial" w:hint="eastAsia"/>
          <w:sz w:val="20"/>
          <w:szCs w:val="20"/>
        </w:rPr>
        <w:t xml:space="preserve">SSD </w:t>
      </w:r>
      <w:r w:rsidRPr="00E86210">
        <w:rPr>
          <w:rFonts w:ascii="Arial" w:hAnsi="Arial" w:cs="Arial"/>
          <w:sz w:val="20"/>
          <w:szCs w:val="20"/>
        </w:rPr>
        <w:t>–</w:t>
      </w:r>
      <w:r w:rsidRPr="00E86210">
        <w:rPr>
          <w:rFonts w:ascii="Arial" w:hAnsi="Arial" w:cs="Arial" w:hint="eastAsia"/>
          <w:sz w:val="20"/>
          <w:szCs w:val="20"/>
        </w:rPr>
        <w:t xml:space="preserve"> </w:t>
      </w:r>
      <w:r w:rsidRPr="00E86210">
        <w:rPr>
          <w:rFonts w:ascii="Arial" w:hAnsi="Arial" w:cs="Arial" w:hint="eastAsia"/>
          <w:sz w:val="20"/>
          <w:szCs w:val="20"/>
        </w:rPr>
        <w:t>非整体承压</w:t>
      </w:r>
      <w:r w:rsidRPr="00E86210">
        <w:rPr>
          <w:rFonts w:ascii="Arial" w:hAnsi="Arial" w:cs="Arial"/>
          <w:sz w:val="20"/>
          <w:szCs w:val="20"/>
        </w:rPr>
        <w:t>强度式</w:t>
      </w:r>
    </w:p>
    <w:p w:rsidR="00015FF6" w:rsidRPr="00E86210" w:rsidRDefault="00015FF6" w:rsidP="00015FF6"/>
    <w:p w:rsidR="00015FF6" w:rsidRPr="00E86210" w:rsidRDefault="00015FF6" w:rsidP="00015FF6">
      <w:r w:rsidRPr="00E86210">
        <w:rPr>
          <w:rFonts w:hint="eastAsia"/>
        </w:rPr>
        <w:t xml:space="preserve">  </w:t>
      </w:r>
      <w:r w:rsidRPr="00E86210">
        <w:t>说明</w:t>
      </w:r>
      <w:r w:rsidRPr="00E86210">
        <w:rPr>
          <w:rFonts w:hint="eastAsia"/>
        </w:rPr>
        <w:t>：</w:t>
      </w:r>
    </w:p>
    <w:p w:rsidR="00015FF6" w:rsidRPr="00E86210" w:rsidRDefault="00015FF6" w:rsidP="00015FF6">
      <w:pPr>
        <w:rPr>
          <w:sz w:val="18"/>
          <w:szCs w:val="18"/>
        </w:rPr>
      </w:pPr>
      <w:r w:rsidRPr="00E86210">
        <w:rPr>
          <w:rFonts w:hint="eastAsia"/>
        </w:rPr>
        <w:t xml:space="preserve">      </w:t>
      </w:r>
      <w:r w:rsidRPr="00E86210">
        <w:rPr>
          <w:sz w:val="18"/>
          <w:szCs w:val="18"/>
        </w:rPr>
        <w:t xml:space="preserve">1 </w:t>
      </w:r>
      <w:r w:rsidRPr="00E86210">
        <w:rPr>
          <w:rFonts w:hint="eastAsia"/>
          <w:sz w:val="18"/>
          <w:szCs w:val="18"/>
        </w:rPr>
        <w:t>旁通</w:t>
      </w:r>
      <w:r w:rsidRPr="00E86210">
        <w:rPr>
          <w:rFonts w:hint="eastAsia"/>
          <w:sz w:val="18"/>
          <w:szCs w:val="18"/>
        </w:rPr>
        <w:t xml:space="preserve">                  </w:t>
      </w:r>
      <w:r w:rsidRPr="00E86210">
        <w:rPr>
          <w:sz w:val="18"/>
          <w:szCs w:val="18"/>
        </w:rPr>
        <w:t xml:space="preserve">6 </w:t>
      </w:r>
      <w:r w:rsidRPr="00E86210">
        <w:rPr>
          <w:rFonts w:hint="eastAsia"/>
          <w:sz w:val="18"/>
          <w:szCs w:val="18"/>
        </w:rPr>
        <w:t>控制器</w:t>
      </w:r>
    </w:p>
    <w:p w:rsidR="00015FF6" w:rsidRPr="00E86210" w:rsidRDefault="00015FF6" w:rsidP="00015FF6">
      <w:pPr>
        <w:rPr>
          <w:sz w:val="18"/>
          <w:szCs w:val="18"/>
        </w:rPr>
      </w:pPr>
      <w:r w:rsidRPr="00E86210">
        <w:rPr>
          <w:rFonts w:hint="eastAsia"/>
          <w:sz w:val="18"/>
          <w:szCs w:val="18"/>
        </w:rPr>
        <w:t xml:space="preserve">       </w:t>
      </w:r>
      <w:r w:rsidRPr="00E86210">
        <w:rPr>
          <w:sz w:val="18"/>
          <w:szCs w:val="18"/>
        </w:rPr>
        <w:t>2</w:t>
      </w:r>
      <w:r w:rsidRPr="00E86210">
        <w:rPr>
          <w:rFonts w:hint="eastAsia"/>
          <w:sz w:val="18"/>
          <w:szCs w:val="18"/>
        </w:rPr>
        <w:t>复位装置</w:t>
      </w:r>
      <w:r w:rsidRPr="00E86210">
        <w:rPr>
          <w:rFonts w:hint="eastAsia"/>
          <w:sz w:val="18"/>
          <w:szCs w:val="18"/>
        </w:rPr>
        <w:t xml:space="preserve">               </w:t>
      </w:r>
      <w:r w:rsidRPr="00E86210">
        <w:rPr>
          <w:sz w:val="18"/>
          <w:szCs w:val="18"/>
        </w:rPr>
        <w:t>7</w:t>
      </w:r>
      <w:r w:rsidRPr="00E86210">
        <w:rPr>
          <w:rFonts w:hint="eastAsia"/>
          <w:sz w:val="18"/>
          <w:szCs w:val="18"/>
        </w:rPr>
        <w:t>信号管（线</w:t>
      </w:r>
      <w:r w:rsidRPr="00E86210">
        <w:rPr>
          <w:sz w:val="18"/>
          <w:szCs w:val="18"/>
        </w:rPr>
        <w:t>）</w:t>
      </w:r>
    </w:p>
    <w:p w:rsidR="00015FF6" w:rsidRPr="00E86210" w:rsidRDefault="00015FF6" w:rsidP="00015FF6">
      <w:pPr>
        <w:rPr>
          <w:sz w:val="18"/>
          <w:szCs w:val="18"/>
        </w:rPr>
      </w:pPr>
      <w:r w:rsidRPr="00E86210">
        <w:rPr>
          <w:rFonts w:hint="eastAsia"/>
          <w:sz w:val="18"/>
          <w:szCs w:val="18"/>
        </w:rPr>
        <w:t xml:space="preserve">       </w:t>
      </w:r>
      <w:r w:rsidRPr="00E86210">
        <w:rPr>
          <w:sz w:val="18"/>
          <w:szCs w:val="18"/>
        </w:rPr>
        <w:t>3</w:t>
      </w:r>
      <w:r w:rsidRPr="00E86210">
        <w:rPr>
          <w:rFonts w:hint="eastAsia"/>
          <w:sz w:val="18"/>
          <w:szCs w:val="18"/>
        </w:rPr>
        <w:t>切断机构</w:t>
      </w:r>
      <w:r w:rsidRPr="00E86210">
        <w:rPr>
          <w:rFonts w:hint="eastAsia"/>
          <w:sz w:val="18"/>
          <w:szCs w:val="18"/>
        </w:rPr>
        <w:t xml:space="preserve">               </w:t>
      </w:r>
      <w:r w:rsidRPr="00E86210">
        <w:rPr>
          <w:sz w:val="18"/>
          <w:szCs w:val="18"/>
        </w:rPr>
        <w:t>8</w:t>
      </w:r>
      <w:r w:rsidRPr="00E86210">
        <w:rPr>
          <w:rFonts w:hint="eastAsia"/>
          <w:sz w:val="18"/>
          <w:szCs w:val="18"/>
        </w:rPr>
        <w:t>执行器</w:t>
      </w:r>
    </w:p>
    <w:p w:rsidR="00015FF6" w:rsidRPr="00E86210" w:rsidRDefault="00015FF6" w:rsidP="00015FF6">
      <w:pPr>
        <w:rPr>
          <w:sz w:val="18"/>
          <w:szCs w:val="18"/>
        </w:rPr>
      </w:pPr>
      <w:r w:rsidRPr="00E86210">
        <w:rPr>
          <w:rFonts w:hint="eastAsia"/>
          <w:sz w:val="18"/>
          <w:szCs w:val="18"/>
        </w:rPr>
        <w:t xml:space="preserve">       </w:t>
      </w:r>
      <w:r w:rsidRPr="00E86210">
        <w:rPr>
          <w:sz w:val="18"/>
          <w:szCs w:val="18"/>
        </w:rPr>
        <w:t>4</w:t>
      </w:r>
      <w:r w:rsidRPr="00E86210">
        <w:rPr>
          <w:rFonts w:hint="eastAsia"/>
          <w:sz w:val="18"/>
          <w:szCs w:val="18"/>
        </w:rPr>
        <w:t>呼吸管（线）</w:t>
      </w:r>
      <w:r w:rsidRPr="00E86210">
        <w:rPr>
          <w:rFonts w:hint="eastAsia"/>
          <w:sz w:val="18"/>
          <w:szCs w:val="18"/>
        </w:rPr>
        <w:t xml:space="preserve">           </w:t>
      </w:r>
      <w:r w:rsidRPr="00E86210">
        <w:rPr>
          <w:sz w:val="18"/>
          <w:szCs w:val="18"/>
        </w:rPr>
        <w:t xml:space="preserve">9 </w:t>
      </w:r>
      <w:r w:rsidRPr="00E86210">
        <w:rPr>
          <w:rFonts w:hint="eastAsia"/>
          <w:sz w:val="18"/>
          <w:szCs w:val="18"/>
        </w:rPr>
        <w:t>取压点</w:t>
      </w:r>
    </w:p>
    <w:p w:rsidR="00015FF6" w:rsidRPr="00E86210" w:rsidRDefault="00015FF6" w:rsidP="00015FF6">
      <w:pPr>
        <w:rPr>
          <w:sz w:val="18"/>
          <w:szCs w:val="18"/>
        </w:rPr>
      </w:pPr>
      <w:r w:rsidRPr="00E86210">
        <w:rPr>
          <w:rFonts w:hint="eastAsia"/>
          <w:sz w:val="18"/>
          <w:szCs w:val="18"/>
        </w:rPr>
        <w:t xml:space="preserve">       </w:t>
      </w:r>
      <w:r w:rsidRPr="00E86210">
        <w:rPr>
          <w:sz w:val="18"/>
          <w:szCs w:val="18"/>
        </w:rPr>
        <w:t xml:space="preserve">5 </w:t>
      </w:r>
      <w:r w:rsidRPr="00E86210">
        <w:rPr>
          <w:rFonts w:hint="eastAsia"/>
          <w:sz w:val="18"/>
          <w:szCs w:val="18"/>
        </w:rPr>
        <w:t>设定元件</w:t>
      </w:r>
      <w:r w:rsidRPr="00E86210">
        <w:rPr>
          <w:rFonts w:hint="eastAsia"/>
          <w:sz w:val="18"/>
          <w:szCs w:val="18"/>
        </w:rPr>
        <w:t xml:space="preserve">              </w:t>
      </w:r>
      <w:r w:rsidRPr="00E86210">
        <w:rPr>
          <w:sz w:val="18"/>
          <w:szCs w:val="18"/>
        </w:rPr>
        <w:t>10</w:t>
      </w:r>
      <w:r w:rsidR="00640EAF" w:rsidRPr="00E86210">
        <w:rPr>
          <w:rFonts w:hint="eastAsia"/>
          <w:sz w:val="18"/>
          <w:szCs w:val="18"/>
        </w:rPr>
        <w:t>闭合元件</w:t>
      </w:r>
    </w:p>
    <w:p w:rsidR="00015FF6" w:rsidRPr="00E86210" w:rsidRDefault="00015FF6" w:rsidP="00015FF6">
      <w:pPr>
        <w:jc w:val="left"/>
        <w:rPr>
          <w:sz w:val="18"/>
          <w:szCs w:val="18"/>
        </w:rPr>
      </w:pPr>
      <w:r w:rsidRPr="00E86210">
        <w:rPr>
          <w:rFonts w:hint="eastAsia"/>
          <w:sz w:val="18"/>
          <w:szCs w:val="18"/>
        </w:rPr>
        <w:t xml:space="preserve">       11 SSD</w:t>
      </w:r>
      <w:r w:rsidRPr="00E86210">
        <w:rPr>
          <w:rFonts w:hint="eastAsia"/>
          <w:sz w:val="18"/>
          <w:szCs w:val="18"/>
        </w:rPr>
        <w:t>阀体</w:t>
      </w:r>
    </w:p>
    <w:p w:rsidR="00015FF6" w:rsidRPr="00E86210" w:rsidRDefault="00015FF6" w:rsidP="00D256E9">
      <w:pPr>
        <w:pStyle w:val="a2"/>
        <w:spacing w:before="156" w:after="156"/>
      </w:pPr>
      <w:r w:rsidRPr="00E86210">
        <w:rPr>
          <w:rFonts w:hint="eastAsia"/>
        </w:rPr>
        <w:t>直接作用式安全切断阀</w:t>
      </w:r>
    </w:p>
    <w:p w:rsidR="00015FF6" w:rsidRPr="00E86210" w:rsidRDefault="00015FF6" w:rsidP="00015FF6">
      <w:pPr>
        <w:ind w:firstLineChars="600" w:firstLine="1260"/>
      </w:pPr>
    </w:p>
    <w:p w:rsidR="00015FF6" w:rsidRPr="00E86210" w:rsidRDefault="008F43EF" w:rsidP="00015FF6">
      <w:pPr>
        <w:jc w:val="center"/>
        <w:rPr>
          <w:noProof/>
        </w:rPr>
      </w:pPr>
      <w:r>
        <w:rPr>
          <w:noProof/>
        </w:rPr>
        <w:lastRenderedPageBreak/>
        <w:pict>
          <v:shape id="_x0000_i1027" type="#_x0000_t75" style="width:367.9pt;height:262.6pt;visibility:visible">
            <v:imagedata r:id="rId19" o:title=""/>
          </v:shape>
        </w:pict>
      </w:r>
    </w:p>
    <w:p w:rsidR="00015FF6" w:rsidRPr="00E86210" w:rsidRDefault="00015FF6" w:rsidP="00015FF6">
      <w:pPr>
        <w:ind w:firstLineChars="600" w:firstLine="1260"/>
        <w:jc w:val="center"/>
      </w:pPr>
    </w:p>
    <w:p w:rsidR="00015FF6" w:rsidRPr="00E86210" w:rsidRDefault="00015FF6" w:rsidP="00015FF6">
      <w:r w:rsidRPr="00E86210">
        <w:t>说明：</w:t>
      </w:r>
    </w:p>
    <w:p w:rsidR="00015FF6" w:rsidRPr="00E86210" w:rsidRDefault="00015FF6" w:rsidP="00015FF6">
      <w:pPr>
        <w:rPr>
          <w:sz w:val="18"/>
          <w:szCs w:val="18"/>
        </w:rPr>
      </w:pPr>
      <w:r w:rsidRPr="00E86210">
        <w:rPr>
          <w:rFonts w:hint="eastAsia"/>
          <w:sz w:val="18"/>
          <w:szCs w:val="18"/>
        </w:rPr>
        <w:t xml:space="preserve">    </w:t>
      </w:r>
      <w:r w:rsidRPr="00E86210">
        <w:rPr>
          <w:sz w:val="18"/>
          <w:szCs w:val="18"/>
        </w:rPr>
        <w:t xml:space="preserve">1 </w:t>
      </w:r>
      <w:r w:rsidRPr="00E86210">
        <w:rPr>
          <w:rFonts w:hint="eastAsia"/>
          <w:sz w:val="18"/>
          <w:szCs w:val="18"/>
        </w:rPr>
        <w:t>旁通</w:t>
      </w:r>
      <w:r w:rsidRPr="00E86210">
        <w:rPr>
          <w:rFonts w:hint="eastAsia"/>
          <w:sz w:val="18"/>
          <w:szCs w:val="18"/>
        </w:rPr>
        <w:t xml:space="preserve">                  </w:t>
      </w:r>
      <w:r w:rsidRPr="00E86210">
        <w:rPr>
          <w:sz w:val="18"/>
          <w:szCs w:val="18"/>
        </w:rPr>
        <w:t xml:space="preserve">8 </w:t>
      </w:r>
      <w:r w:rsidRPr="00E86210">
        <w:rPr>
          <w:sz w:val="18"/>
          <w:szCs w:val="18"/>
        </w:rPr>
        <w:t>加载压力</w:t>
      </w:r>
      <w:r w:rsidRPr="00E86210">
        <w:rPr>
          <w:rFonts w:hint="eastAsia"/>
          <w:sz w:val="18"/>
          <w:szCs w:val="18"/>
        </w:rPr>
        <w:t>管</w:t>
      </w:r>
      <w:r w:rsidRPr="00E86210">
        <w:rPr>
          <w:sz w:val="18"/>
          <w:szCs w:val="18"/>
        </w:rPr>
        <w:t>(</w:t>
      </w:r>
      <w:r w:rsidRPr="00E86210">
        <w:rPr>
          <w:rFonts w:hint="eastAsia"/>
          <w:sz w:val="18"/>
          <w:szCs w:val="18"/>
        </w:rPr>
        <w:t>来自</w:t>
      </w:r>
      <w:r w:rsidRPr="00E86210">
        <w:rPr>
          <w:sz w:val="18"/>
          <w:szCs w:val="18"/>
        </w:rPr>
        <w:t>内部</w:t>
      </w:r>
      <w:r w:rsidRPr="00E86210">
        <w:rPr>
          <w:rFonts w:hint="eastAsia"/>
          <w:sz w:val="18"/>
          <w:szCs w:val="18"/>
        </w:rPr>
        <w:t>能量</w:t>
      </w:r>
      <w:r w:rsidRPr="00E86210">
        <w:rPr>
          <w:sz w:val="18"/>
          <w:szCs w:val="18"/>
        </w:rPr>
        <w:t>源</w:t>
      </w:r>
      <w:r w:rsidRPr="00E86210">
        <w:rPr>
          <w:sz w:val="18"/>
          <w:szCs w:val="18"/>
        </w:rPr>
        <w:t>)</w:t>
      </w:r>
    </w:p>
    <w:p w:rsidR="00015FF6" w:rsidRPr="00E86210" w:rsidRDefault="00015FF6" w:rsidP="00015FF6">
      <w:pPr>
        <w:rPr>
          <w:sz w:val="18"/>
          <w:szCs w:val="18"/>
        </w:rPr>
      </w:pPr>
      <w:r w:rsidRPr="00E86210">
        <w:rPr>
          <w:rFonts w:hint="eastAsia"/>
          <w:sz w:val="18"/>
          <w:szCs w:val="18"/>
        </w:rPr>
        <w:t xml:space="preserve">    </w:t>
      </w:r>
      <w:r w:rsidRPr="00E86210">
        <w:rPr>
          <w:sz w:val="18"/>
          <w:szCs w:val="18"/>
        </w:rPr>
        <w:t xml:space="preserve">2 </w:t>
      </w:r>
      <w:r w:rsidRPr="00E86210">
        <w:rPr>
          <w:rFonts w:hint="eastAsia"/>
          <w:sz w:val="18"/>
          <w:szCs w:val="18"/>
        </w:rPr>
        <w:t>执行器</w:t>
      </w:r>
      <w:r w:rsidRPr="00E86210">
        <w:rPr>
          <w:rFonts w:hint="eastAsia"/>
          <w:sz w:val="18"/>
          <w:szCs w:val="18"/>
        </w:rPr>
        <w:t xml:space="preserve">                </w:t>
      </w:r>
      <w:r w:rsidRPr="00E86210">
        <w:rPr>
          <w:sz w:val="18"/>
          <w:szCs w:val="18"/>
        </w:rPr>
        <w:t>9</w:t>
      </w:r>
      <w:r w:rsidRPr="00E86210">
        <w:rPr>
          <w:sz w:val="18"/>
          <w:szCs w:val="18"/>
        </w:rPr>
        <w:t>加载压力</w:t>
      </w:r>
      <w:r w:rsidRPr="00E86210">
        <w:rPr>
          <w:rFonts w:hint="eastAsia"/>
          <w:sz w:val="18"/>
          <w:szCs w:val="18"/>
        </w:rPr>
        <w:t>管</w:t>
      </w:r>
      <w:r w:rsidRPr="00E86210">
        <w:rPr>
          <w:sz w:val="18"/>
          <w:szCs w:val="18"/>
        </w:rPr>
        <w:t>(</w:t>
      </w:r>
      <w:r w:rsidRPr="00E86210">
        <w:rPr>
          <w:rFonts w:hint="eastAsia"/>
          <w:sz w:val="18"/>
          <w:szCs w:val="18"/>
        </w:rPr>
        <w:t>来自外</w:t>
      </w:r>
      <w:r w:rsidRPr="00E86210">
        <w:rPr>
          <w:sz w:val="18"/>
          <w:szCs w:val="18"/>
        </w:rPr>
        <w:t>部</w:t>
      </w:r>
      <w:r w:rsidRPr="00E86210">
        <w:rPr>
          <w:rFonts w:hint="eastAsia"/>
          <w:sz w:val="18"/>
          <w:szCs w:val="18"/>
        </w:rPr>
        <w:t>能量</w:t>
      </w:r>
      <w:r w:rsidRPr="00E86210">
        <w:rPr>
          <w:sz w:val="18"/>
          <w:szCs w:val="18"/>
        </w:rPr>
        <w:t>源</w:t>
      </w:r>
      <w:r w:rsidRPr="00E86210">
        <w:rPr>
          <w:sz w:val="18"/>
          <w:szCs w:val="18"/>
        </w:rPr>
        <w:t>)</w:t>
      </w:r>
    </w:p>
    <w:p w:rsidR="00015FF6" w:rsidRPr="00E86210" w:rsidRDefault="00015FF6" w:rsidP="00015FF6">
      <w:pPr>
        <w:rPr>
          <w:sz w:val="18"/>
          <w:szCs w:val="18"/>
        </w:rPr>
      </w:pPr>
      <w:r w:rsidRPr="00E86210">
        <w:rPr>
          <w:rFonts w:hint="eastAsia"/>
          <w:sz w:val="18"/>
          <w:szCs w:val="18"/>
        </w:rPr>
        <w:t xml:space="preserve">    </w:t>
      </w:r>
      <w:r w:rsidRPr="00E86210">
        <w:rPr>
          <w:sz w:val="18"/>
          <w:szCs w:val="18"/>
        </w:rPr>
        <w:t>3</w:t>
      </w:r>
      <w:r w:rsidRPr="00E86210">
        <w:rPr>
          <w:rFonts w:hint="eastAsia"/>
          <w:sz w:val="18"/>
          <w:szCs w:val="18"/>
        </w:rPr>
        <w:t>复位装置</w:t>
      </w:r>
      <w:r w:rsidRPr="00E86210">
        <w:rPr>
          <w:rFonts w:hint="eastAsia"/>
          <w:sz w:val="18"/>
          <w:szCs w:val="18"/>
        </w:rPr>
        <w:t xml:space="preserve">              </w:t>
      </w:r>
      <w:r w:rsidRPr="00E86210">
        <w:rPr>
          <w:sz w:val="18"/>
          <w:szCs w:val="18"/>
        </w:rPr>
        <w:t>10</w:t>
      </w:r>
      <w:r w:rsidRPr="00E86210">
        <w:rPr>
          <w:rFonts w:hint="eastAsia"/>
          <w:sz w:val="18"/>
          <w:szCs w:val="18"/>
        </w:rPr>
        <w:t>呼吸</w:t>
      </w:r>
      <w:r w:rsidRPr="00E86210">
        <w:rPr>
          <w:rFonts w:hint="eastAsia"/>
          <w:sz w:val="18"/>
          <w:szCs w:val="18"/>
        </w:rPr>
        <w:t>/</w:t>
      </w:r>
      <w:r w:rsidRPr="00E86210">
        <w:rPr>
          <w:rFonts w:hint="eastAsia"/>
          <w:sz w:val="18"/>
          <w:szCs w:val="18"/>
        </w:rPr>
        <w:t>排气管</w:t>
      </w:r>
    </w:p>
    <w:p w:rsidR="00015FF6" w:rsidRPr="00E86210" w:rsidRDefault="00015FF6" w:rsidP="00015FF6">
      <w:pPr>
        <w:rPr>
          <w:sz w:val="18"/>
          <w:szCs w:val="18"/>
        </w:rPr>
      </w:pPr>
      <w:r w:rsidRPr="00E86210">
        <w:rPr>
          <w:rFonts w:hint="eastAsia"/>
          <w:sz w:val="18"/>
          <w:szCs w:val="18"/>
        </w:rPr>
        <w:t xml:space="preserve">    </w:t>
      </w:r>
      <w:r w:rsidRPr="00E86210">
        <w:rPr>
          <w:sz w:val="18"/>
          <w:szCs w:val="18"/>
        </w:rPr>
        <w:t xml:space="preserve">4 </w:t>
      </w:r>
      <w:r w:rsidRPr="00E86210">
        <w:rPr>
          <w:rFonts w:hint="eastAsia"/>
          <w:sz w:val="18"/>
          <w:szCs w:val="18"/>
        </w:rPr>
        <w:t>排气</w:t>
      </w:r>
      <w:r w:rsidRPr="00E86210">
        <w:rPr>
          <w:sz w:val="18"/>
          <w:szCs w:val="18"/>
        </w:rPr>
        <w:t>管（线）</w:t>
      </w:r>
      <w:r w:rsidRPr="00E86210">
        <w:rPr>
          <w:sz w:val="18"/>
          <w:szCs w:val="18"/>
        </w:rPr>
        <w:t> </w:t>
      </w:r>
      <w:r w:rsidRPr="00E86210">
        <w:rPr>
          <w:rFonts w:hint="eastAsia"/>
          <w:sz w:val="18"/>
          <w:szCs w:val="18"/>
        </w:rPr>
        <w:t xml:space="preserve">         </w:t>
      </w:r>
      <w:r w:rsidRPr="00E86210">
        <w:rPr>
          <w:sz w:val="18"/>
          <w:szCs w:val="18"/>
        </w:rPr>
        <w:t xml:space="preserve">11 </w:t>
      </w:r>
      <w:r w:rsidRPr="00E86210">
        <w:rPr>
          <w:rFonts w:hint="eastAsia"/>
          <w:sz w:val="18"/>
          <w:szCs w:val="18"/>
        </w:rPr>
        <w:t>取压点</w:t>
      </w:r>
    </w:p>
    <w:p w:rsidR="00015FF6" w:rsidRPr="00E86210" w:rsidRDefault="00015FF6" w:rsidP="00015FF6">
      <w:pPr>
        <w:rPr>
          <w:sz w:val="18"/>
          <w:szCs w:val="18"/>
        </w:rPr>
      </w:pPr>
      <w:r w:rsidRPr="00E86210">
        <w:rPr>
          <w:rFonts w:hint="eastAsia"/>
          <w:sz w:val="18"/>
          <w:szCs w:val="18"/>
        </w:rPr>
        <w:t xml:space="preserve">    </w:t>
      </w:r>
      <w:r w:rsidRPr="00E86210">
        <w:rPr>
          <w:sz w:val="18"/>
          <w:szCs w:val="18"/>
        </w:rPr>
        <w:t>5</w:t>
      </w:r>
      <w:r w:rsidRPr="00E86210">
        <w:rPr>
          <w:rFonts w:hint="eastAsia"/>
          <w:sz w:val="18"/>
          <w:szCs w:val="18"/>
        </w:rPr>
        <w:t>切断机构</w:t>
      </w:r>
      <w:r w:rsidRPr="00E86210">
        <w:rPr>
          <w:rFonts w:hint="eastAsia"/>
          <w:sz w:val="18"/>
          <w:szCs w:val="18"/>
        </w:rPr>
        <w:t xml:space="preserve">              </w:t>
      </w:r>
      <w:r w:rsidRPr="00E86210">
        <w:rPr>
          <w:sz w:val="18"/>
          <w:szCs w:val="18"/>
        </w:rPr>
        <w:t>12</w:t>
      </w:r>
      <w:r w:rsidR="00640EAF" w:rsidRPr="00E86210">
        <w:rPr>
          <w:rFonts w:hint="eastAsia"/>
          <w:sz w:val="18"/>
          <w:szCs w:val="18"/>
        </w:rPr>
        <w:t>闭合元件</w:t>
      </w:r>
    </w:p>
    <w:p w:rsidR="00015FF6" w:rsidRPr="00E86210" w:rsidRDefault="00015FF6" w:rsidP="00015FF6">
      <w:pPr>
        <w:rPr>
          <w:sz w:val="18"/>
          <w:szCs w:val="18"/>
        </w:rPr>
      </w:pPr>
      <w:r w:rsidRPr="00E86210">
        <w:rPr>
          <w:rFonts w:hint="eastAsia"/>
          <w:sz w:val="18"/>
          <w:szCs w:val="18"/>
        </w:rPr>
        <w:t xml:space="preserve">    </w:t>
      </w:r>
      <w:r w:rsidRPr="00E86210">
        <w:rPr>
          <w:sz w:val="18"/>
          <w:szCs w:val="18"/>
        </w:rPr>
        <w:t xml:space="preserve">6 </w:t>
      </w:r>
      <w:r w:rsidRPr="00E86210">
        <w:rPr>
          <w:rFonts w:hint="eastAsia"/>
          <w:sz w:val="18"/>
          <w:szCs w:val="18"/>
        </w:rPr>
        <w:t>控制器</w:t>
      </w:r>
      <w:r w:rsidRPr="00E86210">
        <w:rPr>
          <w:rFonts w:hint="eastAsia"/>
          <w:sz w:val="18"/>
          <w:szCs w:val="18"/>
        </w:rPr>
        <w:t xml:space="preserve">                </w:t>
      </w:r>
      <w:r w:rsidRPr="00E86210">
        <w:rPr>
          <w:sz w:val="18"/>
          <w:szCs w:val="18"/>
        </w:rPr>
        <w:t>13SSD</w:t>
      </w:r>
      <w:r w:rsidRPr="00E86210">
        <w:rPr>
          <w:rFonts w:hint="eastAsia"/>
          <w:sz w:val="18"/>
          <w:szCs w:val="18"/>
        </w:rPr>
        <w:t>阀体</w:t>
      </w:r>
    </w:p>
    <w:p w:rsidR="00015FF6" w:rsidRPr="00E86210" w:rsidRDefault="00015FF6" w:rsidP="00015FF6">
      <w:pPr>
        <w:rPr>
          <w:sz w:val="18"/>
          <w:szCs w:val="18"/>
        </w:rPr>
      </w:pPr>
      <w:r w:rsidRPr="00E86210">
        <w:rPr>
          <w:rFonts w:hint="eastAsia"/>
          <w:sz w:val="18"/>
          <w:szCs w:val="18"/>
        </w:rPr>
        <w:t xml:space="preserve">    </w:t>
      </w:r>
      <w:r w:rsidRPr="00E86210">
        <w:rPr>
          <w:sz w:val="18"/>
          <w:szCs w:val="18"/>
        </w:rPr>
        <w:t>7</w:t>
      </w:r>
      <w:r w:rsidRPr="00E86210">
        <w:rPr>
          <w:rFonts w:hint="eastAsia"/>
          <w:sz w:val="18"/>
          <w:szCs w:val="18"/>
        </w:rPr>
        <w:t>信号管</w:t>
      </w:r>
    </w:p>
    <w:p w:rsidR="00015FF6" w:rsidRPr="00E86210" w:rsidRDefault="00015FF6" w:rsidP="00D256E9">
      <w:pPr>
        <w:pStyle w:val="a2"/>
        <w:numPr>
          <w:ilvl w:val="0"/>
          <w:numId w:val="0"/>
        </w:numPr>
        <w:spacing w:before="156" w:after="156"/>
      </w:pPr>
      <w:r w:rsidRPr="00E86210">
        <w:rPr>
          <w:rFonts w:hint="eastAsia"/>
        </w:rPr>
        <w:t>图2</w:t>
      </w:r>
      <w:r w:rsidRPr="00E86210">
        <w:t>a</w:t>
      </w:r>
      <w:r w:rsidRPr="00E86210">
        <w:rPr>
          <w:rFonts w:hint="eastAsia"/>
        </w:rPr>
        <w:t>间接作用式切断阀例1</w:t>
      </w:r>
    </w:p>
    <w:p w:rsidR="00015FF6" w:rsidRPr="00E86210" w:rsidRDefault="008F43EF" w:rsidP="00015FF6">
      <w:pPr>
        <w:jc w:val="center"/>
      </w:pPr>
      <w:r>
        <w:rPr>
          <w:noProof/>
        </w:rPr>
        <w:lastRenderedPageBreak/>
        <w:pict>
          <v:shape id="_x0000_i1028" type="#_x0000_t75" style="width:369.15pt;height:300.05pt;visibility:visible">
            <v:imagedata r:id="rId20" o:title=""/>
          </v:shape>
        </w:pict>
      </w:r>
    </w:p>
    <w:p w:rsidR="00015FF6" w:rsidRPr="00E86210" w:rsidRDefault="00015FF6" w:rsidP="00015FF6">
      <w:r w:rsidRPr="00E86210">
        <w:t>说明：</w:t>
      </w:r>
    </w:p>
    <w:p w:rsidR="00015FF6" w:rsidRPr="00E86210" w:rsidRDefault="00015FF6" w:rsidP="00015FF6">
      <w:pPr>
        <w:pStyle w:val="aff5"/>
        <w:rPr>
          <w:sz w:val="18"/>
          <w:szCs w:val="18"/>
        </w:rPr>
      </w:pPr>
      <w:r w:rsidRPr="00E86210">
        <w:rPr>
          <w:rFonts w:hint="eastAsia"/>
        </w:rPr>
        <w:t xml:space="preserve">  </w:t>
      </w:r>
      <w:r w:rsidRPr="00E86210">
        <w:rPr>
          <w:rFonts w:hint="eastAsia"/>
          <w:sz w:val="18"/>
          <w:szCs w:val="18"/>
        </w:rPr>
        <w:t xml:space="preserve"> </w:t>
      </w:r>
      <w:r w:rsidRPr="00E86210">
        <w:rPr>
          <w:sz w:val="18"/>
          <w:szCs w:val="18"/>
        </w:rPr>
        <w:t>1</w:t>
      </w:r>
      <w:r w:rsidRPr="00E86210">
        <w:rPr>
          <w:rFonts w:hint="eastAsia"/>
          <w:sz w:val="18"/>
          <w:szCs w:val="18"/>
        </w:rPr>
        <w:t xml:space="preserve">旁通                                 </w:t>
      </w:r>
      <w:r w:rsidRPr="00E86210">
        <w:rPr>
          <w:sz w:val="18"/>
          <w:szCs w:val="18"/>
        </w:rPr>
        <w:t xml:space="preserve"> </w:t>
      </w:r>
      <w:r w:rsidRPr="00E86210">
        <w:rPr>
          <w:rFonts w:hint="eastAsia"/>
          <w:sz w:val="18"/>
          <w:szCs w:val="18"/>
        </w:rPr>
        <w:t xml:space="preserve">  </w:t>
      </w:r>
      <w:r w:rsidRPr="00E86210">
        <w:rPr>
          <w:sz w:val="18"/>
          <w:szCs w:val="18"/>
        </w:rPr>
        <w:t xml:space="preserve">  8加载压力</w:t>
      </w:r>
      <w:r w:rsidRPr="00E86210">
        <w:rPr>
          <w:rFonts w:hint="eastAsia"/>
          <w:sz w:val="18"/>
          <w:szCs w:val="18"/>
        </w:rPr>
        <w:t>管</w:t>
      </w:r>
      <w:r w:rsidRPr="00E86210">
        <w:rPr>
          <w:sz w:val="18"/>
          <w:szCs w:val="18"/>
        </w:rPr>
        <w:t>(</w:t>
      </w:r>
      <w:r w:rsidRPr="00E86210">
        <w:rPr>
          <w:rFonts w:hint="eastAsia"/>
          <w:sz w:val="18"/>
          <w:szCs w:val="18"/>
        </w:rPr>
        <w:t>来自</w:t>
      </w:r>
      <w:r w:rsidRPr="00E86210">
        <w:rPr>
          <w:sz w:val="18"/>
          <w:szCs w:val="18"/>
        </w:rPr>
        <w:t>内部</w:t>
      </w:r>
      <w:r w:rsidRPr="00E86210">
        <w:rPr>
          <w:rFonts w:hint="eastAsia"/>
          <w:sz w:val="18"/>
          <w:szCs w:val="18"/>
        </w:rPr>
        <w:t>能量</w:t>
      </w:r>
      <w:r w:rsidRPr="00E86210">
        <w:rPr>
          <w:sz w:val="18"/>
          <w:szCs w:val="18"/>
        </w:rPr>
        <w:t>源)</w:t>
      </w:r>
    </w:p>
    <w:p w:rsidR="00015FF6" w:rsidRPr="00E86210" w:rsidRDefault="00015FF6" w:rsidP="00015FF6">
      <w:pPr>
        <w:pStyle w:val="aff5"/>
        <w:ind w:firstLine="360"/>
        <w:rPr>
          <w:sz w:val="18"/>
          <w:szCs w:val="18"/>
        </w:rPr>
      </w:pPr>
      <w:r w:rsidRPr="00E86210">
        <w:rPr>
          <w:rFonts w:hint="eastAsia"/>
          <w:sz w:val="18"/>
          <w:szCs w:val="18"/>
        </w:rPr>
        <w:t xml:space="preserve">    </w:t>
      </w:r>
      <w:r w:rsidRPr="00E86210">
        <w:rPr>
          <w:sz w:val="18"/>
          <w:szCs w:val="18"/>
        </w:rPr>
        <w:t xml:space="preserve">2 </w:t>
      </w:r>
      <w:r w:rsidRPr="00E86210">
        <w:rPr>
          <w:rFonts w:hint="eastAsia"/>
          <w:sz w:val="18"/>
          <w:szCs w:val="18"/>
        </w:rPr>
        <w:t xml:space="preserve">执行器                     </w:t>
      </w:r>
      <w:r w:rsidRPr="00E86210">
        <w:rPr>
          <w:sz w:val="18"/>
          <w:szCs w:val="18"/>
        </w:rPr>
        <w:t xml:space="preserve">     </w:t>
      </w:r>
      <w:r w:rsidRPr="00E86210">
        <w:rPr>
          <w:rFonts w:hint="eastAsia"/>
          <w:sz w:val="18"/>
          <w:szCs w:val="18"/>
        </w:rPr>
        <w:t xml:space="preserve"> </w:t>
      </w:r>
      <w:r w:rsidRPr="00E86210">
        <w:rPr>
          <w:sz w:val="18"/>
          <w:szCs w:val="18"/>
        </w:rPr>
        <w:t xml:space="preserve">    </w:t>
      </w:r>
      <w:r w:rsidRPr="00E86210">
        <w:rPr>
          <w:rFonts w:hint="eastAsia"/>
          <w:sz w:val="18"/>
          <w:szCs w:val="18"/>
        </w:rPr>
        <w:t xml:space="preserve"> </w:t>
      </w:r>
      <w:r w:rsidRPr="00E86210">
        <w:rPr>
          <w:sz w:val="18"/>
          <w:szCs w:val="18"/>
        </w:rPr>
        <w:t xml:space="preserve">   9</w:t>
      </w:r>
      <w:r w:rsidRPr="00E86210">
        <w:rPr>
          <w:rFonts w:hint="eastAsia"/>
          <w:sz w:val="18"/>
          <w:szCs w:val="18"/>
        </w:rPr>
        <w:t>取压点</w:t>
      </w:r>
    </w:p>
    <w:p w:rsidR="00015FF6" w:rsidRPr="00E86210" w:rsidRDefault="00015FF6" w:rsidP="00015FF6">
      <w:pPr>
        <w:pStyle w:val="aff5"/>
        <w:ind w:firstLine="360"/>
        <w:rPr>
          <w:sz w:val="18"/>
          <w:szCs w:val="18"/>
        </w:rPr>
      </w:pPr>
      <w:r w:rsidRPr="00E86210">
        <w:rPr>
          <w:rFonts w:hint="eastAsia"/>
          <w:sz w:val="18"/>
          <w:szCs w:val="18"/>
        </w:rPr>
        <w:t xml:space="preserve">    </w:t>
      </w:r>
      <w:r w:rsidRPr="00E86210">
        <w:rPr>
          <w:sz w:val="18"/>
          <w:szCs w:val="18"/>
        </w:rPr>
        <w:t>3</w:t>
      </w:r>
      <w:r w:rsidRPr="00E86210">
        <w:rPr>
          <w:rFonts w:hint="eastAsia"/>
          <w:sz w:val="18"/>
          <w:szCs w:val="18"/>
        </w:rPr>
        <w:t xml:space="preserve">复位装置            </w:t>
      </w:r>
      <w:r w:rsidRPr="00E86210">
        <w:rPr>
          <w:sz w:val="18"/>
          <w:szCs w:val="18"/>
        </w:rPr>
        <w:t xml:space="preserve">            </w:t>
      </w:r>
      <w:r w:rsidRPr="00E86210">
        <w:rPr>
          <w:rFonts w:hint="eastAsia"/>
          <w:sz w:val="18"/>
          <w:szCs w:val="18"/>
        </w:rPr>
        <w:t xml:space="preserve"> </w:t>
      </w:r>
      <w:r w:rsidRPr="00E86210">
        <w:rPr>
          <w:sz w:val="18"/>
          <w:szCs w:val="18"/>
        </w:rPr>
        <w:t xml:space="preserve">     </w:t>
      </w:r>
      <w:r w:rsidRPr="00E86210">
        <w:rPr>
          <w:rFonts w:hint="eastAsia"/>
          <w:sz w:val="18"/>
          <w:szCs w:val="18"/>
        </w:rPr>
        <w:t xml:space="preserve">  </w:t>
      </w:r>
      <w:r w:rsidRPr="00E86210">
        <w:rPr>
          <w:sz w:val="18"/>
          <w:szCs w:val="18"/>
        </w:rPr>
        <w:t xml:space="preserve">  10</w:t>
      </w:r>
      <w:r w:rsidR="00640EAF" w:rsidRPr="00E86210">
        <w:rPr>
          <w:rFonts w:hint="eastAsia"/>
          <w:sz w:val="18"/>
          <w:szCs w:val="18"/>
        </w:rPr>
        <w:t>闭合元件</w:t>
      </w:r>
    </w:p>
    <w:p w:rsidR="00015FF6" w:rsidRPr="00E86210" w:rsidRDefault="00015FF6" w:rsidP="00015FF6">
      <w:pPr>
        <w:pStyle w:val="aff5"/>
        <w:ind w:firstLine="360"/>
        <w:rPr>
          <w:sz w:val="18"/>
          <w:szCs w:val="18"/>
        </w:rPr>
      </w:pPr>
      <w:r w:rsidRPr="00E86210">
        <w:rPr>
          <w:rFonts w:hint="eastAsia"/>
          <w:sz w:val="18"/>
          <w:szCs w:val="18"/>
        </w:rPr>
        <w:t xml:space="preserve">    </w:t>
      </w:r>
      <w:r w:rsidRPr="00E86210">
        <w:rPr>
          <w:sz w:val="18"/>
          <w:szCs w:val="18"/>
        </w:rPr>
        <w:t>4</w:t>
      </w:r>
      <w:r w:rsidRPr="00E86210">
        <w:rPr>
          <w:rFonts w:hint="eastAsia"/>
          <w:sz w:val="18"/>
          <w:szCs w:val="18"/>
        </w:rPr>
        <w:t>安全放散</w:t>
      </w:r>
      <w:r w:rsidRPr="00E86210">
        <w:rPr>
          <w:sz w:val="18"/>
          <w:szCs w:val="18"/>
        </w:rPr>
        <w:t>阀</w:t>
      </w:r>
      <w:r w:rsidRPr="00E86210">
        <w:rPr>
          <w:sz w:val="18"/>
          <w:szCs w:val="18"/>
        </w:rPr>
        <w:t> </w:t>
      </w:r>
      <w:r w:rsidRPr="00E86210">
        <w:rPr>
          <w:rFonts w:hint="eastAsia"/>
          <w:sz w:val="18"/>
          <w:szCs w:val="18"/>
        </w:rPr>
        <w:t xml:space="preserve">        </w:t>
      </w:r>
      <w:r w:rsidRPr="00E86210">
        <w:rPr>
          <w:sz w:val="18"/>
          <w:szCs w:val="18"/>
        </w:rPr>
        <w:t xml:space="preserve">               </w:t>
      </w:r>
      <w:r w:rsidRPr="00E86210">
        <w:rPr>
          <w:rFonts w:hint="eastAsia"/>
          <w:sz w:val="18"/>
          <w:szCs w:val="18"/>
        </w:rPr>
        <w:t xml:space="preserve"> </w:t>
      </w:r>
      <w:r w:rsidRPr="00E86210">
        <w:rPr>
          <w:sz w:val="18"/>
          <w:szCs w:val="18"/>
        </w:rPr>
        <w:t xml:space="preserve"> </w:t>
      </w:r>
      <w:r w:rsidRPr="00E86210">
        <w:rPr>
          <w:rFonts w:hint="eastAsia"/>
          <w:sz w:val="18"/>
          <w:szCs w:val="18"/>
        </w:rPr>
        <w:t xml:space="preserve"> </w:t>
      </w:r>
      <w:r w:rsidRPr="00E86210">
        <w:rPr>
          <w:sz w:val="18"/>
          <w:szCs w:val="18"/>
        </w:rPr>
        <w:t xml:space="preserve"> </w:t>
      </w:r>
      <w:r w:rsidRPr="00E86210">
        <w:rPr>
          <w:rFonts w:hint="eastAsia"/>
          <w:sz w:val="18"/>
          <w:szCs w:val="18"/>
        </w:rPr>
        <w:t xml:space="preserve">     </w:t>
      </w:r>
      <w:r w:rsidRPr="00E86210">
        <w:rPr>
          <w:sz w:val="18"/>
          <w:szCs w:val="18"/>
        </w:rPr>
        <w:t>11隔离阀</w:t>
      </w:r>
    </w:p>
    <w:p w:rsidR="00015FF6" w:rsidRPr="00E86210" w:rsidRDefault="00015FF6" w:rsidP="00015FF6">
      <w:pPr>
        <w:pStyle w:val="aff5"/>
        <w:ind w:firstLine="360"/>
        <w:rPr>
          <w:sz w:val="18"/>
          <w:szCs w:val="18"/>
        </w:rPr>
      </w:pPr>
      <w:r w:rsidRPr="00E86210">
        <w:rPr>
          <w:rFonts w:hint="eastAsia"/>
          <w:sz w:val="18"/>
          <w:szCs w:val="18"/>
        </w:rPr>
        <w:t xml:space="preserve">    </w:t>
      </w:r>
      <w:r w:rsidRPr="00E86210">
        <w:rPr>
          <w:sz w:val="18"/>
          <w:szCs w:val="18"/>
        </w:rPr>
        <w:t>5</w:t>
      </w:r>
      <w:r w:rsidRPr="00E86210">
        <w:rPr>
          <w:rFonts w:hint="eastAsia"/>
          <w:sz w:val="18"/>
          <w:szCs w:val="18"/>
        </w:rPr>
        <w:t>切断机构（换向</w:t>
      </w:r>
      <w:r w:rsidRPr="00E86210">
        <w:rPr>
          <w:sz w:val="18"/>
          <w:szCs w:val="18"/>
        </w:rPr>
        <w:t>阀）</w:t>
      </w:r>
      <w:r w:rsidRPr="00E86210">
        <w:rPr>
          <w:rFonts w:hint="eastAsia"/>
          <w:sz w:val="18"/>
          <w:szCs w:val="18"/>
        </w:rPr>
        <w:t xml:space="preserve">                        </w:t>
      </w:r>
      <w:r w:rsidRPr="00E86210">
        <w:rPr>
          <w:sz w:val="18"/>
          <w:szCs w:val="18"/>
        </w:rPr>
        <w:t>12</w:t>
      </w:r>
      <w:r w:rsidRPr="00E86210">
        <w:rPr>
          <w:rFonts w:hint="eastAsia"/>
          <w:sz w:val="18"/>
          <w:szCs w:val="18"/>
        </w:rPr>
        <w:t>调压器</w:t>
      </w:r>
    </w:p>
    <w:p w:rsidR="00015FF6" w:rsidRPr="00E86210" w:rsidRDefault="00015FF6" w:rsidP="00015FF6">
      <w:pPr>
        <w:pStyle w:val="aff5"/>
        <w:ind w:firstLine="360"/>
        <w:rPr>
          <w:sz w:val="18"/>
          <w:szCs w:val="18"/>
        </w:rPr>
      </w:pPr>
      <w:r w:rsidRPr="00E86210">
        <w:rPr>
          <w:rFonts w:hint="eastAsia"/>
          <w:sz w:val="18"/>
          <w:szCs w:val="18"/>
        </w:rPr>
        <w:t xml:space="preserve">    </w:t>
      </w:r>
      <w:r w:rsidRPr="00E86210">
        <w:rPr>
          <w:sz w:val="18"/>
          <w:szCs w:val="18"/>
        </w:rPr>
        <w:t>6</w:t>
      </w:r>
      <w:r w:rsidRPr="00E86210">
        <w:rPr>
          <w:rFonts w:hint="eastAsia"/>
          <w:sz w:val="18"/>
          <w:szCs w:val="18"/>
        </w:rPr>
        <w:t xml:space="preserve">控制器                     </w:t>
      </w:r>
      <w:r w:rsidRPr="00E86210">
        <w:rPr>
          <w:sz w:val="18"/>
          <w:szCs w:val="18"/>
        </w:rPr>
        <w:t xml:space="preserve">       </w:t>
      </w:r>
      <w:r w:rsidRPr="00E86210">
        <w:rPr>
          <w:rFonts w:hint="eastAsia"/>
          <w:sz w:val="18"/>
          <w:szCs w:val="18"/>
        </w:rPr>
        <w:t xml:space="preserve"> </w:t>
      </w:r>
      <w:r w:rsidRPr="00E86210">
        <w:rPr>
          <w:sz w:val="18"/>
          <w:szCs w:val="18"/>
        </w:rPr>
        <w:t xml:space="preserve">     </w:t>
      </w:r>
      <w:r w:rsidRPr="00E86210">
        <w:rPr>
          <w:rFonts w:hint="eastAsia"/>
          <w:sz w:val="18"/>
          <w:szCs w:val="18"/>
        </w:rPr>
        <w:t xml:space="preserve">  </w:t>
      </w:r>
      <w:r w:rsidRPr="00E86210">
        <w:rPr>
          <w:sz w:val="18"/>
          <w:szCs w:val="18"/>
        </w:rPr>
        <w:t>13</w:t>
      </w:r>
      <w:r w:rsidRPr="00E86210">
        <w:rPr>
          <w:rFonts w:hint="eastAsia"/>
          <w:sz w:val="18"/>
          <w:szCs w:val="18"/>
        </w:rPr>
        <w:t>排气管</w:t>
      </w:r>
    </w:p>
    <w:p w:rsidR="00015FF6" w:rsidRPr="00E86210" w:rsidRDefault="00015FF6" w:rsidP="00015FF6">
      <w:pPr>
        <w:pStyle w:val="aff5"/>
        <w:ind w:firstLine="360"/>
        <w:rPr>
          <w:sz w:val="18"/>
          <w:szCs w:val="18"/>
        </w:rPr>
      </w:pPr>
      <w:r w:rsidRPr="00E86210">
        <w:rPr>
          <w:rFonts w:hint="eastAsia"/>
          <w:sz w:val="18"/>
          <w:szCs w:val="18"/>
        </w:rPr>
        <w:t xml:space="preserve">    </w:t>
      </w:r>
      <w:r w:rsidRPr="00E86210">
        <w:rPr>
          <w:sz w:val="18"/>
          <w:szCs w:val="18"/>
        </w:rPr>
        <w:t>7</w:t>
      </w:r>
      <w:r w:rsidRPr="00E86210">
        <w:rPr>
          <w:rFonts w:hint="eastAsia"/>
          <w:sz w:val="18"/>
          <w:szCs w:val="18"/>
        </w:rPr>
        <w:t xml:space="preserve">信号管 </w:t>
      </w:r>
      <w:r w:rsidRPr="00E86210">
        <w:rPr>
          <w:sz w:val="18"/>
          <w:szCs w:val="18"/>
        </w:rPr>
        <w:t xml:space="preserve">                          </w:t>
      </w:r>
      <w:r w:rsidRPr="00E86210">
        <w:rPr>
          <w:rFonts w:hint="eastAsia"/>
          <w:sz w:val="18"/>
          <w:szCs w:val="18"/>
        </w:rPr>
        <w:t xml:space="preserve"> </w:t>
      </w:r>
      <w:r w:rsidRPr="00E86210">
        <w:rPr>
          <w:sz w:val="18"/>
          <w:szCs w:val="18"/>
        </w:rPr>
        <w:t xml:space="preserve">     </w:t>
      </w:r>
      <w:r w:rsidRPr="00E86210">
        <w:rPr>
          <w:rFonts w:hint="eastAsia"/>
          <w:sz w:val="18"/>
          <w:szCs w:val="18"/>
        </w:rPr>
        <w:t xml:space="preserve"> </w:t>
      </w:r>
      <w:r w:rsidRPr="00E86210">
        <w:rPr>
          <w:sz w:val="18"/>
          <w:szCs w:val="18"/>
        </w:rPr>
        <w:t xml:space="preserve">  14</w:t>
      </w:r>
      <w:r w:rsidRPr="00E86210">
        <w:rPr>
          <w:rFonts w:hint="eastAsia"/>
          <w:sz w:val="18"/>
          <w:szCs w:val="18"/>
        </w:rPr>
        <w:t>呼吸管</w:t>
      </w:r>
    </w:p>
    <w:p w:rsidR="00015FF6" w:rsidRPr="00E86210" w:rsidRDefault="00015FF6" w:rsidP="00015FF6">
      <w:pPr>
        <w:pStyle w:val="aff5"/>
        <w:ind w:firstLine="360"/>
        <w:rPr>
          <w:sz w:val="18"/>
          <w:szCs w:val="18"/>
        </w:rPr>
      </w:pPr>
      <w:r w:rsidRPr="00E86210">
        <w:rPr>
          <w:rFonts w:hint="eastAsia"/>
          <w:sz w:val="18"/>
          <w:szCs w:val="18"/>
        </w:rPr>
        <w:t xml:space="preserve">    </w:t>
      </w:r>
      <w:r w:rsidRPr="00E86210">
        <w:rPr>
          <w:sz w:val="18"/>
          <w:szCs w:val="18"/>
        </w:rPr>
        <w:t>15 SSD</w:t>
      </w:r>
      <w:r w:rsidRPr="00E86210">
        <w:rPr>
          <w:rFonts w:hint="eastAsia"/>
          <w:sz w:val="18"/>
          <w:szCs w:val="18"/>
        </w:rPr>
        <w:t xml:space="preserve">阀体   </w:t>
      </w:r>
    </w:p>
    <w:p w:rsidR="00015FF6" w:rsidRPr="00E86210" w:rsidRDefault="00015FF6" w:rsidP="00015FF6">
      <w:pPr>
        <w:jc w:val="center"/>
        <w:rPr>
          <w:b/>
        </w:rPr>
      </w:pPr>
      <w:r w:rsidRPr="00E86210">
        <w:rPr>
          <w:rFonts w:hint="eastAsia"/>
          <w:b/>
        </w:rPr>
        <w:t>图</w:t>
      </w:r>
      <w:r w:rsidRPr="00E86210">
        <w:rPr>
          <w:b/>
        </w:rPr>
        <w:t>2b</w:t>
      </w:r>
      <w:r w:rsidRPr="00E86210">
        <w:rPr>
          <w:rFonts w:hint="eastAsia"/>
          <w:b/>
        </w:rPr>
        <w:t>间接作用式切断阀例</w:t>
      </w:r>
      <w:r w:rsidRPr="00E86210">
        <w:rPr>
          <w:rFonts w:hint="eastAsia"/>
          <w:b/>
        </w:rPr>
        <w:t>2</w:t>
      </w:r>
    </w:p>
    <w:p w:rsidR="00015FF6" w:rsidRPr="00E86210" w:rsidRDefault="00015FF6" w:rsidP="00015FF6">
      <w:pPr>
        <w:jc w:val="center"/>
      </w:pPr>
    </w:p>
    <w:p w:rsidR="00015FF6" w:rsidRPr="00E86210" w:rsidRDefault="00015FF6" w:rsidP="00015FF6">
      <w:pPr>
        <w:pStyle w:val="aff5"/>
      </w:pPr>
    </w:p>
    <w:p w:rsidR="00015FF6" w:rsidRPr="00E86210" w:rsidRDefault="008F43EF" w:rsidP="00015FF6">
      <w:pPr>
        <w:ind w:firstLineChars="750" w:firstLine="1575"/>
      </w:pPr>
      <w:r>
        <w:rPr>
          <w:noProof/>
        </w:rPr>
        <w:lastRenderedPageBreak/>
        <w:pict>
          <v:shape id="_x0000_i1029" type="#_x0000_t75" style="width:283.85pt;height:182.7pt;visibility:visible">
            <v:imagedata r:id="rId21" o:title=""/>
          </v:shape>
        </w:pict>
      </w:r>
    </w:p>
    <w:p w:rsidR="00015FF6" w:rsidRPr="00E86210" w:rsidRDefault="00015FF6" w:rsidP="00015FF6">
      <w:pPr>
        <w:rPr>
          <w:rFonts w:ascii="宋体" w:hAnsi="宋体"/>
        </w:rPr>
      </w:pPr>
      <w:r w:rsidRPr="00E86210">
        <w:rPr>
          <w:rFonts w:ascii="宋体" w:hAnsi="宋体"/>
        </w:rPr>
        <w:t>说明：</w:t>
      </w:r>
    </w:p>
    <w:p w:rsidR="00015FF6" w:rsidRPr="00E86210" w:rsidRDefault="00015FF6" w:rsidP="00015FF6">
      <w:pPr>
        <w:rPr>
          <w:rFonts w:ascii="宋体" w:hAnsi="宋体"/>
          <w:sz w:val="18"/>
          <w:szCs w:val="18"/>
        </w:rPr>
      </w:pPr>
      <w:r w:rsidRPr="00E86210">
        <w:rPr>
          <w:rFonts w:ascii="宋体" w:hAnsi="宋体" w:hint="eastAsia"/>
          <w:sz w:val="18"/>
          <w:szCs w:val="18"/>
        </w:rPr>
        <w:t xml:space="preserve">    </w:t>
      </w:r>
      <w:r w:rsidRPr="00E86210">
        <w:rPr>
          <w:rFonts w:ascii="宋体" w:hAnsi="宋体"/>
          <w:sz w:val="18"/>
          <w:szCs w:val="18"/>
        </w:rPr>
        <w:t>1</w:t>
      </w:r>
      <w:r w:rsidRPr="00E86210">
        <w:rPr>
          <w:rFonts w:ascii="宋体" w:hAnsi="宋体" w:hint="eastAsia"/>
          <w:sz w:val="18"/>
          <w:szCs w:val="18"/>
        </w:rPr>
        <w:t xml:space="preserve">旁通                        </w:t>
      </w:r>
      <w:r w:rsidRPr="00E86210">
        <w:rPr>
          <w:rFonts w:ascii="宋体" w:hAnsi="宋体"/>
          <w:sz w:val="18"/>
          <w:szCs w:val="18"/>
        </w:rPr>
        <w:t xml:space="preserve">           </w:t>
      </w:r>
      <w:r w:rsidRPr="00E86210">
        <w:rPr>
          <w:rFonts w:ascii="宋体" w:hAnsi="宋体" w:hint="eastAsia"/>
          <w:sz w:val="18"/>
          <w:szCs w:val="18"/>
        </w:rPr>
        <w:t xml:space="preserve"> </w:t>
      </w:r>
      <w:r w:rsidRPr="00E86210">
        <w:rPr>
          <w:rFonts w:ascii="宋体" w:hAnsi="宋体"/>
          <w:sz w:val="18"/>
          <w:szCs w:val="18"/>
        </w:rPr>
        <w:t>8加载压力</w:t>
      </w:r>
      <w:r w:rsidRPr="00E86210">
        <w:rPr>
          <w:rFonts w:ascii="宋体" w:hAnsi="宋体" w:hint="eastAsia"/>
          <w:sz w:val="18"/>
          <w:szCs w:val="18"/>
        </w:rPr>
        <w:t>管</w:t>
      </w:r>
      <w:r w:rsidRPr="00E86210">
        <w:rPr>
          <w:rFonts w:ascii="宋体" w:hAnsi="宋体"/>
          <w:sz w:val="18"/>
          <w:szCs w:val="18"/>
        </w:rPr>
        <w:t>(</w:t>
      </w:r>
      <w:r w:rsidRPr="00E86210">
        <w:rPr>
          <w:rFonts w:ascii="宋体" w:hAnsi="宋体" w:hint="eastAsia"/>
          <w:sz w:val="18"/>
          <w:szCs w:val="18"/>
        </w:rPr>
        <w:t>来自外</w:t>
      </w:r>
      <w:r w:rsidRPr="00E86210">
        <w:rPr>
          <w:rFonts w:ascii="宋体" w:hAnsi="宋体"/>
          <w:sz w:val="18"/>
          <w:szCs w:val="18"/>
        </w:rPr>
        <w:t>部</w:t>
      </w:r>
      <w:r w:rsidRPr="00E86210">
        <w:rPr>
          <w:rFonts w:ascii="宋体" w:hAnsi="宋体" w:hint="eastAsia"/>
          <w:sz w:val="18"/>
          <w:szCs w:val="18"/>
        </w:rPr>
        <w:t>能量</w:t>
      </w:r>
      <w:r w:rsidRPr="00E86210">
        <w:rPr>
          <w:rFonts w:ascii="宋体" w:hAnsi="宋体"/>
          <w:sz w:val="18"/>
          <w:szCs w:val="18"/>
        </w:rPr>
        <w:t>源)</w:t>
      </w:r>
    </w:p>
    <w:p w:rsidR="00015FF6" w:rsidRPr="00E86210" w:rsidRDefault="00015FF6" w:rsidP="00015FF6">
      <w:pPr>
        <w:rPr>
          <w:rFonts w:ascii="宋体" w:hAnsi="宋体"/>
          <w:sz w:val="18"/>
          <w:szCs w:val="18"/>
        </w:rPr>
      </w:pPr>
      <w:r w:rsidRPr="00E86210">
        <w:rPr>
          <w:rFonts w:ascii="宋体" w:hAnsi="宋体" w:hint="eastAsia"/>
          <w:sz w:val="18"/>
          <w:szCs w:val="18"/>
        </w:rPr>
        <w:t xml:space="preserve">    </w:t>
      </w:r>
      <w:r w:rsidRPr="00E86210">
        <w:rPr>
          <w:rFonts w:ascii="宋体" w:hAnsi="宋体"/>
          <w:sz w:val="18"/>
          <w:szCs w:val="18"/>
        </w:rPr>
        <w:t>2</w:t>
      </w:r>
      <w:r w:rsidRPr="00E86210">
        <w:rPr>
          <w:rFonts w:ascii="宋体" w:hAnsi="宋体" w:hint="eastAsia"/>
          <w:sz w:val="18"/>
          <w:szCs w:val="18"/>
        </w:rPr>
        <w:t xml:space="preserve">执行器                     </w:t>
      </w:r>
      <w:r w:rsidRPr="00E86210">
        <w:rPr>
          <w:rFonts w:ascii="宋体" w:hAnsi="宋体"/>
          <w:sz w:val="18"/>
          <w:szCs w:val="18"/>
        </w:rPr>
        <w:t xml:space="preserve">             9</w:t>
      </w:r>
      <w:r w:rsidRPr="00E86210">
        <w:rPr>
          <w:rFonts w:hint="eastAsia"/>
          <w:sz w:val="18"/>
          <w:szCs w:val="18"/>
        </w:rPr>
        <w:t>加载压力管</w:t>
      </w:r>
      <w:r w:rsidRPr="00E86210">
        <w:rPr>
          <w:rFonts w:hint="eastAsia"/>
          <w:sz w:val="18"/>
          <w:szCs w:val="18"/>
        </w:rPr>
        <w:t>(</w:t>
      </w:r>
      <w:r w:rsidRPr="00E86210">
        <w:rPr>
          <w:rFonts w:hint="eastAsia"/>
          <w:sz w:val="18"/>
          <w:szCs w:val="18"/>
        </w:rPr>
        <w:t>来自内部能量源）</w:t>
      </w:r>
    </w:p>
    <w:p w:rsidR="00015FF6" w:rsidRPr="00E86210" w:rsidRDefault="00015FF6" w:rsidP="00015FF6">
      <w:pPr>
        <w:rPr>
          <w:rFonts w:ascii="宋体" w:hAnsi="宋体"/>
          <w:sz w:val="18"/>
          <w:szCs w:val="18"/>
        </w:rPr>
      </w:pPr>
      <w:r w:rsidRPr="00E86210">
        <w:rPr>
          <w:rFonts w:ascii="宋体" w:hAnsi="宋体" w:hint="eastAsia"/>
          <w:sz w:val="18"/>
          <w:szCs w:val="18"/>
        </w:rPr>
        <w:t xml:space="preserve">    </w:t>
      </w:r>
      <w:r w:rsidRPr="00E86210">
        <w:rPr>
          <w:rFonts w:ascii="宋体" w:hAnsi="宋体"/>
          <w:sz w:val="18"/>
          <w:szCs w:val="18"/>
        </w:rPr>
        <w:t>3</w:t>
      </w:r>
      <w:r w:rsidRPr="00E86210">
        <w:rPr>
          <w:rFonts w:ascii="宋体" w:hAnsi="宋体" w:hint="eastAsia"/>
          <w:sz w:val="18"/>
          <w:szCs w:val="18"/>
        </w:rPr>
        <w:t xml:space="preserve">复位装置            </w:t>
      </w:r>
      <w:r w:rsidRPr="00E86210">
        <w:rPr>
          <w:rFonts w:ascii="宋体" w:hAnsi="宋体"/>
          <w:sz w:val="18"/>
          <w:szCs w:val="18"/>
        </w:rPr>
        <w:t xml:space="preserve">                   </w:t>
      </w:r>
      <w:r w:rsidRPr="00E86210">
        <w:rPr>
          <w:rFonts w:ascii="宋体" w:hAnsi="宋体" w:hint="eastAsia"/>
          <w:sz w:val="18"/>
          <w:szCs w:val="18"/>
        </w:rPr>
        <w:t xml:space="preserve"> </w:t>
      </w:r>
      <w:r w:rsidRPr="00E86210">
        <w:rPr>
          <w:rFonts w:ascii="宋体" w:hAnsi="宋体"/>
          <w:sz w:val="18"/>
          <w:szCs w:val="18"/>
        </w:rPr>
        <w:t>10</w:t>
      </w:r>
      <w:r w:rsidRPr="00E86210">
        <w:rPr>
          <w:rFonts w:hint="eastAsia"/>
          <w:sz w:val="18"/>
          <w:szCs w:val="18"/>
        </w:rPr>
        <w:t>呼吸</w:t>
      </w:r>
      <w:r w:rsidRPr="00E86210">
        <w:rPr>
          <w:rFonts w:hint="eastAsia"/>
          <w:sz w:val="18"/>
          <w:szCs w:val="18"/>
        </w:rPr>
        <w:t>/</w:t>
      </w:r>
      <w:r w:rsidRPr="00E86210">
        <w:rPr>
          <w:rFonts w:hint="eastAsia"/>
          <w:sz w:val="18"/>
          <w:szCs w:val="18"/>
        </w:rPr>
        <w:t>排气管</w:t>
      </w:r>
    </w:p>
    <w:p w:rsidR="00015FF6" w:rsidRPr="00E86210" w:rsidRDefault="00015FF6" w:rsidP="00015FF6">
      <w:pPr>
        <w:rPr>
          <w:rFonts w:ascii="宋体" w:hAnsi="宋体"/>
          <w:sz w:val="18"/>
          <w:szCs w:val="18"/>
        </w:rPr>
      </w:pPr>
      <w:r w:rsidRPr="00E86210">
        <w:rPr>
          <w:rFonts w:ascii="宋体" w:hAnsi="宋体" w:hint="eastAsia"/>
          <w:sz w:val="18"/>
          <w:szCs w:val="18"/>
        </w:rPr>
        <w:t xml:space="preserve">    </w:t>
      </w:r>
      <w:r w:rsidRPr="00E86210">
        <w:rPr>
          <w:rFonts w:ascii="宋体" w:hAnsi="宋体"/>
          <w:sz w:val="18"/>
          <w:szCs w:val="18"/>
        </w:rPr>
        <w:t>4</w:t>
      </w:r>
      <w:r w:rsidRPr="00E86210">
        <w:rPr>
          <w:rFonts w:ascii="宋体" w:hAnsi="宋体" w:hint="eastAsia"/>
          <w:sz w:val="18"/>
          <w:szCs w:val="18"/>
        </w:rPr>
        <w:t>排气管</w:t>
      </w:r>
      <w:r w:rsidRPr="00E86210">
        <w:rPr>
          <w:rFonts w:ascii="宋体" w:hAnsi="宋体"/>
          <w:sz w:val="18"/>
          <w:szCs w:val="18"/>
        </w:rPr>
        <w:t> </w:t>
      </w:r>
      <w:r w:rsidRPr="00E86210">
        <w:rPr>
          <w:rFonts w:ascii="宋体" w:hAnsi="宋体" w:hint="eastAsia"/>
          <w:sz w:val="18"/>
          <w:szCs w:val="18"/>
        </w:rPr>
        <w:t xml:space="preserve">        </w:t>
      </w:r>
      <w:r w:rsidRPr="00E86210">
        <w:rPr>
          <w:rFonts w:ascii="宋体" w:hAnsi="宋体"/>
          <w:sz w:val="18"/>
          <w:szCs w:val="18"/>
        </w:rPr>
        <w:t xml:space="preserve">                 </w:t>
      </w:r>
      <w:r w:rsidRPr="00E86210">
        <w:rPr>
          <w:rFonts w:ascii="宋体" w:hAnsi="宋体" w:hint="eastAsia"/>
          <w:sz w:val="18"/>
          <w:szCs w:val="18"/>
        </w:rPr>
        <w:t xml:space="preserve">       </w:t>
      </w:r>
      <w:r w:rsidRPr="00E86210">
        <w:rPr>
          <w:rFonts w:ascii="宋体" w:hAnsi="宋体"/>
          <w:sz w:val="18"/>
          <w:szCs w:val="18"/>
        </w:rPr>
        <w:t>11</w:t>
      </w:r>
      <w:r w:rsidRPr="00E86210">
        <w:rPr>
          <w:rFonts w:ascii="宋体" w:hAnsi="宋体" w:hint="eastAsia"/>
          <w:sz w:val="18"/>
          <w:szCs w:val="18"/>
        </w:rPr>
        <w:t>取压点</w:t>
      </w:r>
    </w:p>
    <w:p w:rsidR="00015FF6" w:rsidRPr="00E86210" w:rsidRDefault="00015FF6" w:rsidP="00015FF6">
      <w:pPr>
        <w:rPr>
          <w:rFonts w:ascii="宋体" w:hAnsi="宋体"/>
          <w:sz w:val="18"/>
          <w:szCs w:val="18"/>
        </w:rPr>
      </w:pPr>
      <w:r w:rsidRPr="00E86210">
        <w:rPr>
          <w:rFonts w:ascii="宋体" w:hAnsi="宋体" w:hint="eastAsia"/>
          <w:sz w:val="18"/>
          <w:szCs w:val="18"/>
        </w:rPr>
        <w:t xml:space="preserve">    </w:t>
      </w:r>
      <w:r w:rsidRPr="00E86210">
        <w:rPr>
          <w:rFonts w:ascii="宋体" w:hAnsi="宋体"/>
          <w:sz w:val="18"/>
          <w:szCs w:val="18"/>
        </w:rPr>
        <w:t>5</w:t>
      </w:r>
      <w:r w:rsidRPr="00E86210">
        <w:rPr>
          <w:rFonts w:ascii="宋体" w:hAnsi="宋体" w:hint="eastAsia"/>
          <w:sz w:val="18"/>
          <w:szCs w:val="18"/>
        </w:rPr>
        <w:t xml:space="preserve">切断机构                                </w:t>
      </w:r>
      <w:r w:rsidRPr="00E86210">
        <w:rPr>
          <w:rFonts w:ascii="宋体" w:hAnsi="宋体"/>
          <w:sz w:val="18"/>
          <w:szCs w:val="18"/>
        </w:rPr>
        <w:t>12</w:t>
      </w:r>
      <w:r w:rsidR="00640EAF" w:rsidRPr="00E86210">
        <w:rPr>
          <w:rFonts w:ascii="宋体" w:hAnsi="宋体" w:hint="eastAsia"/>
          <w:sz w:val="18"/>
          <w:szCs w:val="18"/>
        </w:rPr>
        <w:t>闭合元件</w:t>
      </w:r>
    </w:p>
    <w:p w:rsidR="00015FF6" w:rsidRPr="00E86210" w:rsidRDefault="00015FF6" w:rsidP="00015FF6">
      <w:pPr>
        <w:rPr>
          <w:rFonts w:ascii="宋体" w:hAnsi="宋体"/>
          <w:sz w:val="18"/>
          <w:szCs w:val="18"/>
        </w:rPr>
      </w:pPr>
      <w:r w:rsidRPr="00E86210">
        <w:rPr>
          <w:rFonts w:ascii="宋体" w:hAnsi="宋体" w:hint="eastAsia"/>
          <w:sz w:val="18"/>
          <w:szCs w:val="18"/>
        </w:rPr>
        <w:t xml:space="preserve">    </w:t>
      </w:r>
      <w:r w:rsidRPr="00E86210">
        <w:rPr>
          <w:rFonts w:ascii="宋体" w:hAnsi="宋体"/>
          <w:sz w:val="18"/>
          <w:szCs w:val="18"/>
        </w:rPr>
        <w:t xml:space="preserve">6 </w:t>
      </w:r>
      <w:r w:rsidRPr="00E86210">
        <w:rPr>
          <w:rFonts w:ascii="宋体" w:hAnsi="宋体" w:hint="eastAsia"/>
          <w:sz w:val="18"/>
          <w:szCs w:val="18"/>
        </w:rPr>
        <w:t xml:space="preserve">控制器                     </w:t>
      </w:r>
      <w:r w:rsidRPr="00E86210">
        <w:rPr>
          <w:rFonts w:ascii="宋体" w:hAnsi="宋体"/>
          <w:sz w:val="18"/>
          <w:szCs w:val="18"/>
        </w:rPr>
        <w:t xml:space="preserve">           </w:t>
      </w:r>
      <w:r w:rsidR="008D58E7" w:rsidRPr="00E86210">
        <w:rPr>
          <w:rFonts w:ascii="宋体" w:hAnsi="宋体" w:hint="eastAsia"/>
          <w:sz w:val="18"/>
          <w:szCs w:val="18"/>
        </w:rPr>
        <w:t xml:space="preserve">  </w:t>
      </w:r>
      <w:r w:rsidRPr="00E86210">
        <w:rPr>
          <w:rFonts w:ascii="宋体" w:hAnsi="宋体"/>
          <w:sz w:val="18"/>
          <w:szCs w:val="18"/>
        </w:rPr>
        <w:t>13</w:t>
      </w:r>
      <w:r w:rsidRPr="00E86210">
        <w:rPr>
          <w:rFonts w:ascii="宋体" w:hAnsi="宋体" w:hint="eastAsia"/>
          <w:sz w:val="18"/>
          <w:szCs w:val="18"/>
        </w:rPr>
        <w:t>减压器（如适用）</w:t>
      </w:r>
    </w:p>
    <w:p w:rsidR="00015FF6" w:rsidRPr="00E86210" w:rsidRDefault="00015FF6" w:rsidP="00015FF6">
      <w:pPr>
        <w:rPr>
          <w:rFonts w:ascii="宋体" w:hAnsi="宋体"/>
          <w:sz w:val="18"/>
          <w:szCs w:val="18"/>
        </w:rPr>
      </w:pPr>
      <w:r w:rsidRPr="00E86210">
        <w:rPr>
          <w:rFonts w:ascii="宋体" w:hAnsi="宋体" w:hint="eastAsia"/>
          <w:sz w:val="18"/>
          <w:szCs w:val="18"/>
        </w:rPr>
        <w:t xml:space="preserve">    </w:t>
      </w:r>
      <w:r w:rsidRPr="00E86210">
        <w:rPr>
          <w:rFonts w:ascii="宋体" w:hAnsi="宋体"/>
          <w:sz w:val="18"/>
          <w:szCs w:val="18"/>
        </w:rPr>
        <w:t>7</w:t>
      </w:r>
      <w:r w:rsidRPr="00E86210">
        <w:rPr>
          <w:rFonts w:ascii="宋体" w:hAnsi="宋体" w:hint="eastAsia"/>
          <w:sz w:val="18"/>
          <w:szCs w:val="18"/>
        </w:rPr>
        <w:t xml:space="preserve">信号管 </w:t>
      </w:r>
      <w:r w:rsidRPr="00E86210">
        <w:rPr>
          <w:rFonts w:ascii="宋体" w:hAnsi="宋体"/>
          <w:sz w:val="18"/>
          <w:szCs w:val="18"/>
        </w:rPr>
        <w:t xml:space="preserve">                                </w:t>
      </w:r>
      <w:r w:rsidRPr="00E86210">
        <w:rPr>
          <w:rFonts w:ascii="宋体" w:hAnsi="宋体" w:hint="eastAsia"/>
          <w:sz w:val="18"/>
          <w:szCs w:val="18"/>
        </w:rPr>
        <w:t xml:space="preserve"> </w:t>
      </w:r>
      <w:r w:rsidRPr="00E86210">
        <w:rPr>
          <w:rFonts w:ascii="宋体" w:hAnsi="宋体"/>
          <w:sz w:val="18"/>
          <w:szCs w:val="18"/>
        </w:rPr>
        <w:t xml:space="preserve"> </w:t>
      </w:r>
      <w:r w:rsidRPr="00E86210">
        <w:rPr>
          <w:rFonts w:ascii="宋体" w:hAnsi="宋体" w:hint="eastAsia"/>
          <w:sz w:val="18"/>
          <w:szCs w:val="18"/>
        </w:rPr>
        <w:t xml:space="preserve"> </w:t>
      </w:r>
    </w:p>
    <w:p w:rsidR="00015FF6" w:rsidRPr="00E86210" w:rsidRDefault="00015FF6" w:rsidP="00015FF6">
      <w:pPr>
        <w:jc w:val="center"/>
        <w:rPr>
          <w:b/>
        </w:rPr>
      </w:pPr>
      <w:r w:rsidRPr="00E86210">
        <w:rPr>
          <w:rFonts w:hint="eastAsia"/>
          <w:b/>
        </w:rPr>
        <w:t>图</w:t>
      </w:r>
      <w:r w:rsidRPr="00E86210">
        <w:rPr>
          <w:b/>
        </w:rPr>
        <w:t>2c</w:t>
      </w:r>
      <w:r w:rsidRPr="00E86210">
        <w:rPr>
          <w:rFonts w:hint="eastAsia"/>
          <w:b/>
        </w:rPr>
        <w:t xml:space="preserve"> </w:t>
      </w:r>
      <w:r w:rsidRPr="00E86210">
        <w:rPr>
          <w:rFonts w:hint="eastAsia"/>
          <w:b/>
        </w:rPr>
        <w:t>间接作用式切断阀例</w:t>
      </w:r>
      <w:r w:rsidRPr="00E86210">
        <w:rPr>
          <w:rFonts w:hint="eastAsia"/>
          <w:b/>
        </w:rPr>
        <w:t>3</w:t>
      </w:r>
    </w:p>
    <w:p w:rsidR="00015FF6" w:rsidRPr="00E86210" w:rsidRDefault="00015FF6" w:rsidP="00D256E9">
      <w:pPr>
        <w:pStyle w:val="a2"/>
        <w:spacing w:before="156" w:after="156"/>
      </w:pPr>
      <w:r w:rsidRPr="00E86210">
        <w:rPr>
          <w:rFonts w:hint="eastAsia"/>
        </w:rPr>
        <w:t>间接作用式切断阀示例</w:t>
      </w:r>
    </w:p>
    <w:p w:rsidR="00015FF6" w:rsidRPr="00E86210" w:rsidRDefault="00015FF6" w:rsidP="002D4A6B">
      <w:pPr>
        <w:pStyle w:val="aff9"/>
        <w:numPr>
          <w:ilvl w:val="3"/>
          <w:numId w:val="15"/>
        </w:numPr>
        <w:spacing w:before="156" w:after="156"/>
      </w:pPr>
    </w:p>
    <w:p w:rsidR="00015FF6" w:rsidRPr="00E86210" w:rsidRDefault="00015FF6" w:rsidP="00015FF6">
      <w:pPr>
        <w:pStyle w:val="aff9"/>
        <w:spacing w:before="156" w:after="156"/>
        <w:ind w:firstLineChars="200" w:firstLine="420"/>
      </w:pPr>
      <w:r w:rsidRPr="00E86210">
        <w:rPr>
          <w:rFonts w:hint="eastAsia"/>
        </w:rPr>
        <w:t>加载</w:t>
      </w:r>
      <w:r w:rsidR="00205846" w:rsidRPr="00E86210">
        <w:rPr>
          <w:rFonts w:hint="eastAsia"/>
        </w:rPr>
        <w:t>压力</w:t>
      </w:r>
      <w:r w:rsidRPr="00E86210">
        <w:rPr>
          <w:rFonts w:hint="eastAsia"/>
        </w:rPr>
        <w:t>管路</w:t>
      </w:r>
      <w:r w:rsidRPr="00E86210">
        <w:t>loading pressure line</w:t>
      </w:r>
    </w:p>
    <w:p w:rsidR="00015FF6" w:rsidRPr="00E86210" w:rsidRDefault="00015FF6" w:rsidP="00015FF6">
      <w:pPr>
        <w:pStyle w:val="aff5"/>
      </w:pPr>
      <w:r w:rsidRPr="00E86210">
        <w:rPr>
          <w:rFonts w:hint="eastAsia"/>
        </w:rPr>
        <w:t>将控制器和/或执行器与内部或外部能量源连接起来的管路</w:t>
      </w:r>
      <w:r w:rsidR="001C7714" w:rsidRPr="00E86210">
        <w:rPr>
          <w:rFonts w:hint="eastAsia"/>
        </w:rPr>
        <w:t>。</w:t>
      </w:r>
    </w:p>
    <w:p w:rsidR="00015FF6" w:rsidRPr="00E86210" w:rsidRDefault="00015FF6" w:rsidP="002D4A6B">
      <w:pPr>
        <w:pStyle w:val="aff9"/>
        <w:numPr>
          <w:ilvl w:val="3"/>
          <w:numId w:val="15"/>
        </w:numPr>
        <w:spacing w:before="156" w:after="156"/>
      </w:pPr>
      <w:bookmarkStart w:id="99" w:name="OLE_LINK1"/>
    </w:p>
    <w:p w:rsidR="00015FF6" w:rsidRPr="00E86210" w:rsidRDefault="00015FF6" w:rsidP="00015FF6">
      <w:pPr>
        <w:pStyle w:val="aff9"/>
        <w:spacing w:before="156" w:after="156"/>
        <w:ind w:firstLineChars="200" w:firstLine="420"/>
      </w:pPr>
      <w:r w:rsidRPr="00E86210">
        <w:rPr>
          <w:rFonts w:hint="eastAsia"/>
        </w:rPr>
        <w:t xml:space="preserve">承压件 </w:t>
      </w:r>
      <w:r w:rsidRPr="00E86210">
        <w:t xml:space="preserve">pressure bearing parts  </w:t>
      </w:r>
    </w:p>
    <w:p w:rsidR="00015FF6" w:rsidRPr="00E86210" w:rsidRDefault="00015FF6" w:rsidP="00015FF6">
      <w:pPr>
        <w:pStyle w:val="aff5"/>
      </w:pPr>
      <w:r w:rsidRPr="00E86210">
        <w:t>失</w:t>
      </w:r>
      <w:r w:rsidRPr="00E86210">
        <w:rPr>
          <w:rFonts w:hint="eastAsia"/>
        </w:rPr>
        <w:t>效</w:t>
      </w:r>
      <w:r w:rsidRPr="00E86210">
        <w:t>后将导致</w:t>
      </w:r>
      <w:r w:rsidRPr="00E86210">
        <w:rPr>
          <w:rFonts w:hint="eastAsia"/>
        </w:rPr>
        <w:t>其所容纳的</w:t>
      </w:r>
      <w:r w:rsidRPr="00E86210">
        <w:t>燃气释放</w:t>
      </w:r>
      <w:r w:rsidRPr="00E86210">
        <w:rPr>
          <w:rFonts w:hint="eastAsia"/>
        </w:rPr>
        <w:t>到</w:t>
      </w:r>
      <w:r w:rsidRPr="00E86210">
        <w:t>大气</w:t>
      </w:r>
      <w:r w:rsidR="00205846" w:rsidRPr="00E86210">
        <w:rPr>
          <w:rFonts w:hint="eastAsia"/>
        </w:rPr>
        <w:t>的零件</w:t>
      </w:r>
      <w:r w:rsidRPr="00E86210">
        <w:rPr>
          <w:rFonts w:hint="eastAsia"/>
        </w:rPr>
        <w:t>。</w:t>
      </w:r>
    </w:p>
    <w:p w:rsidR="00015FF6" w:rsidRPr="00E86210" w:rsidRDefault="00015FF6" w:rsidP="00015FF6">
      <w:pPr>
        <w:pStyle w:val="aa"/>
      </w:pPr>
      <w:r w:rsidRPr="00E86210">
        <w:rPr>
          <w:rFonts w:hint="eastAsia"/>
        </w:rPr>
        <w:t>这些零件</w:t>
      </w:r>
      <w:r w:rsidRPr="00E86210">
        <w:t>包括</w:t>
      </w:r>
      <w:r w:rsidRPr="00E86210">
        <w:rPr>
          <w:rFonts w:hint="eastAsia"/>
        </w:rPr>
        <w:t>阀体、</w:t>
      </w:r>
      <w:r w:rsidR="00640EAF" w:rsidRPr="00E86210">
        <w:t>闭合元件</w:t>
      </w:r>
      <w:r w:rsidRPr="00E86210">
        <w:rPr>
          <w:rFonts w:hint="eastAsia"/>
        </w:rPr>
        <w:t>、</w:t>
      </w:r>
      <w:r w:rsidRPr="00E86210">
        <w:t>控制器</w:t>
      </w:r>
      <w:r w:rsidRPr="00E86210">
        <w:rPr>
          <w:rFonts w:hint="eastAsia"/>
        </w:rPr>
        <w:t>、阀盖、</w:t>
      </w:r>
      <w:r w:rsidRPr="00E86210">
        <w:t>盲</w:t>
      </w:r>
      <w:r w:rsidRPr="00E86210">
        <w:rPr>
          <w:rFonts w:hint="eastAsia"/>
        </w:rPr>
        <w:t>板及工艺</w:t>
      </w:r>
      <w:r w:rsidRPr="00E86210">
        <w:t>和</w:t>
      </w:r>
      <w:r w:rsidRPr="00E86210">
        <w:rPr>
          <w:rFonts w:hint="eastAsia"/>
        </w:rPr>
        <w:t>信号</w:t>
      </w:r>
      <w:r w:rsidRPr="00E86210">
        <w:t>管</w:t>
      </w:r>
      <w:r w:rsidRPr="00E86210">
        <w:rPr>
          <w:rFonts w:hint="eastAsia"/>
        </w:rPr>
        <w:t>，</w:t>
      </w:r>
      <w:r w:rsidRPr="00E86210">
        <w:t>但</w:t>
      </w:r>
      <w:r w:rsidRPr="00E86210">
        <w:rPr>
          <w:rFonts w:hint="eastAsia"/>
        </w:rPr>
        <w:t>不包括压缩配件</w:t>
      </w:r>
      <w:r w:rsidRPr="00E86210">
        <w:t>、膜片、螺栓</w:t>
      </w:r>
      <w:r w:rsidRPr="00E86210">
        <w:rPr>
          <w:rFonts w:hint="eastAsia"/>
        </w:rPr>
        <w:t>和其他</w:t>
      </w:r>
      <w:r w:rsidRPr="00E86210">
        <w:t>紧固件。</w:t>
      </w:r>
    </w:p>
    <w:bookmarkEnd w:id="99"/>
    <w:p w:rsidR="00015FF6" w:rsidRPr="00E86210" w:rsidRDefault="00015FF6" w:rsidP="002D4A6B">
      <w:pPr>
        <w:pStyle w:val="aff9"/>
        <w:numPr>
          <w:ilvl w:val="3"/>
          <w:numId w:val="15"/>
        </w:numPr>
        <w:spacing w:before="156" w:after="156"/>
      </w:pPr>
    </w:p>
    <w:p w:rsidR="00015FF6" w:rsidRPr="00E86210" w:rsidRDefault="00015FF6" w:rsidP="00015FF6">
      <w:pPr>
        <w:pStyle w:val="aff9"/>
        <w:spacing w:before="156" w:after="156"/>
        <w:ind w:firstLineChars="200" w:firstLine="420"/>
      </w:pPr>
      <w:r w:rsidRPr="00E86210">
        <w:rPr>
          <w:rFonts w:hint="eastAsia"/>
        </w:rPr>
        <w:t xml:space="preserve">内部金属隔墙 </w:t>
      </w:r>
      <w:r w:rsidRPr="00E86210">
        <w:t>inner metallic partition wall</w:t>
      </w:r>
    </w:p>
    <w:p w:rsidR="00015FF6" w:rsidRPr="00E86210" w:rsidRDefault="00015FF6" w:rsidP="00015FF6">
      <w:pPr>
        <w:pStyle w:val="aff5"/>
      </w:pPr>
      <w:r w:rsidRPr="00E86210">
        <w:rPr>
          <w:rFonts w:hint="eastAsia"/>
        </w:rPr>
        <w:t>将一个腔隔断成两个独立的承压腔，在正常工作条件下，承受不同压力</w:t>
      </w:r>
      <w:r w:rsidR="00E15649" w:rsidRPr="00E86210">
        <w:rPr>
          <w:rFonts w:hint="eastAsia"/>
        </w:rPr>
        <w:t>的金属隔</w:t>
      </w:r>
      <w:r w:rsidRPr="00E86210">
        <w:rPr>
          <w:rFonts w:hint="eastAsia"/>
        </w:rPr>
        <w:t>。</w:t>
      </w:r>
    </w:p>
    <w:p w:rsidR="00015FF6" w:rsidRPr="00E86210" w:rsidRDefault="00015FF6" w:rsidP="002D4A6B">
      <w:pPr>
        <w:pStyle w:val="aff9"/>
        <w:numPr>
          <w:ilvl w:val="3"/>
          <w:numId w:val="15"/>
        </w:numPr>
        <w:spacing w:before="156" w:after="156"/>
      </w:pPr>
    </w:p>
    <w:p w:rsidR="00015FF6" w:rsidRPr="00E86210" w:rsidRDefault="00015FF6" w:rsidP="00015FF6">
      <w:pPr>
        <w:pStyle w:val="aff9"/>
        <w:spacing w:before="156" w:after="156"/>
        <w:ind w:firstLineChars="200" w:firstLine="420"/>
      </w:pPr>
      <w:r w:rsidRPr="00E86210">
        <w:rPr>
          <w:rFonts w:hint="eastAsia"/>
        </w:rPr>
        <w:t>信号管</w:t>
      </w:r>
      <w:r w:rsidRPr="00E86210">
        <w:t>sensing line</w:t>
      </w:r>
    </w:p>
    <w:p w:rsidR="00015FF6" w:rsidRPr="00E86210" w:rsidRDefault="00015FF6" w:rsidP="00015FF6">
      <w:pPr>
        <w:pStyle w:val="aff5"/>
      </w:pPr>
      <w:r w:rsidRPr="00E86210">
        <w:rPr>
          <w:rFonts w:hint="eastAsia"/>
        </w:rPr>
        <w:t>连接取压点和控制器的管路。</w:t>
      </w:r>
    </w:p>
    <w:p w:rsidR="00015FF6" w:rsidRPr="00E86210" w:rsidRDefault="00015FF6" w:rsidP="002D4A6B">
      <w:pPr>
        <w:pStyle w:val="aff9"/>
        <w:numPr>
          <w:ilvl w:val="3"/>
          <w:numId w:val="15"/>
        </w:numPr>
        <w:spacing w:before="156" w:after="156"/>
      </w:pPr>
    </w:p>
    <w:p w:rsidR="00015FF6" w:rsidRPr="00E86210" w:rsidRDefault="00015FF6" w:rsidP="00015FF6">
      <w:pPr>
        <w:pStyle w:val="aff9"/>
        <w:spacing w:before="156" w:after="156"/>
        <w:ind w:firstLineChars="200" w:firstLine="420"/>
      </w:pPr>
      <w:r w:rsidRPr="00E86210">
        <w:rPr>
          <w:rFonts w:hint="eastAsia"/>
        </w:rPr>
        <w:t>排气管</w:t>
      </w:r>
      <w:r w:rsidRPr="00E86210">
        <w:t>exhaust line</w:t>
      </w:r>
    </w:p>
    <w:p w:rsidR="00015FF6" w:rsidRPr="00E86210" w:rsidRDefault="00015FF6" w:rsidP="00015FF6">
      <w:pPr>
        <w:pStyle w:val="aff5"/>
      </w:pPr>
      <w:r w:rsidRPr="00E86210">
        <w:rPr>
          <w:rFonts w:hint="eastAsia"/>
        </w:rPr>
        <w:t>连接SSD控制器和/或执行器与大气的线路，以便在任何部件关闭和/或故障时安全排放燃料气。</w:t>
      </w:r>
    </w:p>
    <w:p w:rsidR="00015FF6" w:rsidRPr="00E86210" w:rsidRDefault="00015FF6" w:rsidP="002D4A6B">
      <w:pPr>
        <w:pStyle w:val="aff9"/>
        <w:numPr>
          <w:ilvl w:val="3"/>
          <w:numId w:val="15"/>
        </w:numPr>
        <w:spacing w:before="156" w:after="156"/>
      </w:pPr>
    </w:p>
    <w:p w:rsidR="00015FF6" w:rsidRPr="00E86210" w:rsidRDefault="00015FF6" w:rsidP="00015FF6">
      <w:pPr>
        <w:pStyle w:val="aff9"/>
        <w:spacing w:before="156" w:after="156"/>
        <w:ind w:firstLineChars="200" w:firstLine="420"/>
      </w:pPr>
      <w:r w:rsidRPr="00E86210">
        <w:t>呼吸管（线）breather line</w:t>
      </w:r>
    </w:p>
    <w:p w:rsidR="00015FF6" w:rsidRPr="00E86210" w:rsidRDefault="00015FF6" w:rsidP="00015FF6">
      <w:pPr>
        <w:pStyle w:val="aff5"/>
      </w:pPr>
      <w:r w:rsidRPr="00E86210">
        <w:rPr>
          <w:rFonts w:hint="eastAsia"/>
        </w:rPr>
        <w:t>将感应元件中空气一侧与大气相连接的管线。</w:t>
      </w:r>
    </w:p>
    <w:p w:rsidR="00015FF6" w:rsidRPr="00E86210" w:rsidRDefault="00015FF6" w:rsidP="001C7714">
      <w:pPr>
        <w:pStyle w:val="aa"/>
      </w:pPr>
      <w:r w:rsidRPr="00E86210">
        <w:rPr>
          <w:rFonts w:hint="eastAsia"/>
        </w:rPr>
        <w:t>如果</w:t>
      </w:r>
      <w:r w:rsidRPr="00E86210">
        <w:t>压力</w:t>
      </w:r>
      <w:r w:rsidRPr="00E86210">
        <w:rPr>
          <w:rFonts w:hint="eastAsia"/>
        </w:rPr>
        <w:t>感应</w:t>
      </w:r>
      <w:r w:rsidRPr="00E86210">
        <w:t>元件</w:t>
      </w:r>
      <w:r w:rsidRPr="00E86210">
        <w:rPr>
          <w:rFonts w:hint="eastAsia"/>
        </w:rPr>
        <w:t>失效</w:t>
      </w:r>
      <w:r w:rsidRPr="00E86210">
        <w:t>，这条</w:t>
      </w:r>
      <w:r w:rsidRPr="00E86210">
        <w:rPr>
          <w:rFonts w:hint="eastAsia"/>
        </w:rPr>
        <w:t>管</w:t>
      </w:r>
      <w:r w:rsidRPr="00E86210">
        <w:t>线可以成为排气</w:t>
      </w:r>
      <w:r w:rsidRPr="00E86210">
        <w:rPr>
          <w:rFonts w:hint="eastAsia"/>
        </w:rPr>
        <w:t>管</w:t>
      </w:r>
      <w:r w:rsidR="001C7714" w:rsidRPr="00E86210">
        <w:rPr>
          <w:rFonts w:hint="eastAsia"/>
        </w:rPr>
        <w:t>。</w:t>
      </w:r>
    </w:p>
    <w:p w:rsidR="00015FF6" w:rsidRPr="00E86210" w:rsidRDefault="00015FF6" w:rsidP="002D4A6B">
      <w:pPr>
        <w:pStyle w:val="aff9"/>
        <w:numPr>
          <w:ilvl w:val="3"/>
          <w:numId w:val="15"/>
        </w:numPr>
        <w:spacing w:before="156" w:after="156"/>
      </w:pPr>
    </w:p>
    <w:p w:rsidR="00015FF6" w:rsidRPr="00E86210" w:rsidRDefault="00015FF6" w:rsidP="00015FF6">
      <w:pPr>
        <w:pStyle w:val="aff9"/>
        <w:spacing w:before="156" w:after="156"/>
        <w:ind w:firstLineChars="200" w:firstLine="420"/>
      </w:pPr>
      <w:r w:rsidRPr="00E86210">
        <w:rPr>
          <w:rFonts w:hint="eastAsia"/>
        </w:rPr>
        <w:t>压力 Pressure</w:t>
      </w:r>
    </w:p>
    <w:p w:rsidR="00015FF6" w:rsidRPr="00E86210" w:rsidRDefault="00015FF6" w:rsidP="00015FF6">
      <w:pPr>
        <w:pStyle w:val="aff5"/>
      </w:pPr>
      <w:r w:rsidRPr="00E86210">
        <w:rPr>
          <w:rFonts w:hint="eastAsia"/>
        </w:rPr>
        <w:t>本标准规定的所有压力均为静态表压，但环境大气压除外。</w:t>
      </w:r>
    </w:p>
    <w:p w:rsidR="00015FF6" w:rsidRPr="00E86210" w:rsidRDefault="00015FF6" w:rsidP="00015FF6">
      <w:pPr>
        <w:pStyle w:val="aa"/>
      </w:pPr>
      <w:r w:rsidRPr="00E86210">
        <w:rPr>
          <w:rFonts w:hint="eastAsia"/>
        </w:rPr>
        <w:t xml:space="preserve">压力单位为MPa。 </w:t>
      </w:r>
    </w:p>
    <w:p w:rsidR="00015FF6" w:rsidRPr="00E86210" w:rsidRDefault="00015FF6" w:rsidP="002D4A6B">
      <w:pPr>
        <w:pStyle w:val="aff9"/>
        <w:numPr>
          <w:ilvl w:val="3"/>
          <w:numId w:val="15"/>
        </w:numPr>
        <w:spacing w:before="156" w:after="156"/>
      </w:pPr>
    </w:p>
    <w:p w:rsidR="00015FF6" w:rsidRPr="00E86210" w:rsidRDefault="00015FF6" w:rsidP="00015FF6">
      <w:pPr>
        <w:pStyle w:val="aff9"/>
        <w:spacing w:before="156" w:after="156"/>
        <w:ind w:firstLineChars="200" w:firstLine="420"/>
      </w:pPr>
      <w:r w:rsidRPr="00E86210">
        <w:rPr>
          <w:rFonts w:hint="eastAsia"/>
        </w:rPr>
        <w:t>压差 differential pressure</w:t>
      </w:r>
    </w:p>
    <w:p w:rsidR="00015FF6" w:rsidRPr="00E86210" w:rsidRDefault="00015FF6" w:rsidP="00015FF6">
      <w:pPr>
        <w:pStyle w:val="aff5"/>
      </w:pPr>
      <w:r w:rsidRPr="00E86210">
        <w:rPr>
          <w:rFonts w:hint="eastAsia"/>
        </w:rPr>
        <w:t xml:space="preserve">△p </w:t>
      </w:r>
    </w:p>
    <w:p w:rsidR="00015FF6" w:rsidRPr="00E86210" w:rsidRDefault="00015FF6" w:rsidP="00015FF6">
      <w:pPr>
        <w:pStyle w:val="aff5"/>
      </w:pPr>
      <w:r w:rsidRPr="00E86210">
        <w:rPr>
          <w:rFonts w:hint="eastAsia"/>
        </w:rPr>
        <w:t>流经SSD时的压力降（</w:t>
      </w:r>
      <w:r w:rsidR="00205846" w:rsidRPr="00E86210">
        <w:rPr>
          <w:rFonts w:hAnsi="宋体" w:hint="eastAsia"/>
          <w:sz w:val="18"/>
          <w:szCs w:val="18"/>
        </w:rPr>
        <w:t>MPa</w:t>
      </w:r>
      <w:r w:rsidRPr="00E86210">
        <w:rPr>
          <w:rFonts w:hint="eastAsia"/>
        </w:rPr>
        <w:t>）。</w:t>
      </w:r>
    </w:p>
    <w:p w:rsidR="00015FF6" w:rsidRPr="00E86210" w:rsidRDefault="00015FF6" w:rsidP="002D4A6B">
      <w:pPr>
        <w:pStyle w:val="aff9"/>
        <w:numPr>
          <w:ilvl w:val="3"/>
          <w:numId w:val="15"/>
        </w:numPr>
        <w:spacing w:before="156" w:after="156"/>
      </w:pPr>
    </w:p>
    <w:p w:rsidR="00015FF6" w:rsidRPr="00E86210" w:rsidRDefault="00015FF6" w:rsidP="00015FF6">
      <w:pPr>
        <w:pStyle w:val="aff9"/>
        <w:spacing w:before="156" w:after="156"/>
        <w:ind w:firstLineChars="200" w:firstLine="420"/>
      </w:pPr>
      <w:r w:rsidRPr="00E86210">
        <w:rPr>
          <w:rFonts w:hint="eastAsia"/>
        </w:rPr>
        <w:t>加载压力 loading pressure</w:t>
      </w:r>
    </w:p>
    <w:p w:rsidR="00015FF6" w:rsidRPr="00E86210" w:rsidRDefault="00015FF6" w:rsidP="00015FF6">
      <w:pPr>
        <w:pStyle w:val="aff5"/>
      </w:pPr>
      <w:r w:rsidRPr="00E86210">
        <w:rPr>
          <w:rFonts w:hint="eastAsia"/>
        </w:rPr>
        <w:t>来自上游或下游管道的气体压力或来自外部气源压力</w:t>
      </w:r>
      <w:r w:rsidR="00907342" w:rsidRPr="00E86210">
        <w:rPr>
          <w:rFonts w:hint="eastAsia"/>
        </w:rPr>
        <w:t>，</w:t>
      </w:r>
      <w:r w:rsidRPr="00E86210">
        <w:rPr>
          <w:rFonts w:hint="eastAsia"/>
        </w:rPr>
        <w:t>用作控制器和/或执行器的能源。</w:t>
      </w:r>
    </w:p>
    <w:p w:rsidR="00015FF6" w:rsidRPr="00E86210" w:rsidRDefault="00015FF6" w:rsidP="002D4A6B">
      <w:pPr>
        <w:pStyle w:val="aff9"/>
        <w:numPr>
          <w:ilvl w:val="3"/>
          <w:numId w:val="15"/>
        </w:numPr>
        <w:spacing w:before="156" w:after="156"/>
      </w:pPr>
    </w:p>
    <w:p w:rsidR="00015FF6" w:rsidRPr="00E86210" w:rsidRDefault="00015FF6" w:rsidP="00015FF6">
      <w:pPr>
        <w:pStyle w:val="aff9"/>
        <w:spacing w:before="156" w:after="156"/>
        <w:ind w:firstLineChars="200" w:firstLine="420"/>
      </w:pPr>
      <w:r w:rsidRPr="00E86210">
        <w:rPr>
          <w:rFonts w:hint="eastAsia"/>
        </w:rPr>
        <w:t>监测压力 monitored pressure</w:t>
      </w:r>
    </w:p>
    <w:p w:rsidR="00015FF6" w:rsidRPr="00E86210" w:rsidRDefault="00015FF6" w:rsidP="00015FF6">
      <w:pPr>
        <w:pStyle w:val="aff5"/>
      </w:pPr>
      <w:r w:rsidRPr="00E86210">
        <w:rPr>
          <w:rFonts w:hint="eastAsia"/>
        </w:rPr>
        <w:t>由SSD监控和保护的压力，通常是指调压站/调压装置的出口压力。</w:t>
      </w:r>
    </w:p>
    <w:p w:rsidR="00015FF6" w:rsidRPr="00E86210" w:rsidRDefault="00015FF6" w:rsidP="002D4A6B">
      <w:pPr>
        <w:pStyle w:val="aff9"/>
        <w:numPr>
          <w:ilvl w:val="3"/>
          <w:numId w:val="15"/>
        </w:numPr>
        <w:spacing w:before="156" w:after="156"/>
      </w:pPr>
    </w:p>
    <w:p w:rsidR="00015FF6" w:rsidRPr="00E86210" w:rsidRDefault="00015FF6" w:rsidP="00015FF6">
      <w:pPr>
        <w:pStyle w:val="aff9"/>
        <w:spacing w:before="156" w:after="156"/>
        <w:ind w:firstLineChars="200" w:firstLine="420"/>
      </w:pPr>
      <w:r w:rsidRPr="00E86210">
        <w:rPr>
          <w:rFonts w:hint="eastAsia"/>
        </w:rPr>
        <w:t>环境大气压力 ambient atmospheric pressure</w:t>
      </w:r>
    </w:p>
    <w:p w:rsidR="00015FF6" w:rsidRPr="00E86210" w:rsidRDefault="00015FF6" w:rsidP="00015FF6">
      <w:pPr>
        <w:pStyle w:val="aff9"/>
        <w:spacing w:before="156" w:after="156"/>
        <w:ind w:firstLineChars="200" w:firstLine="420"/>
      </w:pPr>
      <w:r w:rsidRPr="00E86210">
        <w:rPr>
          <w:rFonts w:hint="eastAsia"/>
          <w:i/>
        </w:rPr>
        <w:t>P</w:t>
      </w:r>
      <w:r w:rsidR="002A6A93">
        <w:rPr>
          <w:rFonts w:hint="eastAsia"/>
          <w:vertAlign w:val="subscript"/>
        </w:rPr>
        <w:t>a</w:t>
      </w:r>
    </w:p>
    <w:p w:rsidR="00015FF6" w:rsidRPr="00E86210" w:rsidRDefault="00015FF6" w:rsidP="00015FF6">
      <w:pPr>
        <w:pStyle w:val="aff5"/>
      </w:pPr>
      <w:r w:rsidRPr="00E86210">
        <w:rPr>
          <w:rFonts w:hint="eastAsia"/>
        </w:rPr>
        <w:t>当地静态大气压力（</w:t>
      </w:r>
      <w:r w:rsidR="00205846" w:rsidRPr="00E86210">
        <w:rPr>
          <w:rFonts w:hAnsi="宋体" w:hint="eastAsia"/>
          <w:sz w:val="18"/>
          <w:szCs w:val="18"/>
        </w:rPr>
        <w:t>MPa</w:t>
      </w:r>
      <w:r w:rsidRPr="00E86210">
        <w:rPr>
          <w:rFonts w:hint="eastAsia"/>
        </w:rPr>
        <w:t>）(绝对压力)</w:t>
      </w:r>
      <w:r w:rsidR="00020C83" w:rsidRPr="00E86210">
        <w:rPr>
          <w:rFonts w:hint="eastAsia"/>
        </w:rPr>
        <w:t>。</w:t>
      </w:r>
    </w:p>
    <w:p w:rsidR="00015FF6" w:rsidRPr="00E86210" w:rsidRDefault="00015FF6" w:rsidP="002D4A6B">
      <w:pPr>
        <w:pStyle w:val="aff9"/>
        <w:numPr>
          <w:ilvl w:val="3"/>
          <w:numId w:val="15"/>
        </w:numPr>
        <w:spacing w:before="156" w:after="156"/>
      </w:pPr>
    </w:p>
    <w:p w:rsidR="00015FF6" w:rsidRPr="00E86210" w:rsidRDefault="00015FF6" w:rsidP="00015FF6">
      <w:pPr>
        <w:pStyle w:val="aff9"/>
        <w:spacing w:before="156" w:after="156"/>
        <w:ind w:firstLineChars="200" w:firstLine="420"/>
      </w:pPr>
      <w:r w:rsidRPr="00E86210">
        <w:rPr>
          <w:rFonts w:hint="eastAsia"/>
        </w:rPr>
        <w:t>干扰（变）量 disturbance variables</w:t>
      </w:r>
    </w:p>
    <w:p w:rsidR="00015FF6" w:rsidRPr="00E86210" w:rsidRDefault="00015FF6" w:rsidP="00015FF6">
      <w:pPr>
        <w:pStyle w:val="aff5"/>
      </w:pPr>
      <w:r w:rsidRPr="00E86210">
        <w:rPr>
          <w:rFonts w:hint="eastAsia"/>
        </w:rPr>
        <w:t>影响SSD功能的变量。例如：</w:t>
      </w:r>
    </w:p>
    <w:p w:rsidR="00015FF6" w:rsidRPr="00E86210" w:rsidRDefault="00015FF6" w:rsidP="00015FF6">
      <w:pPr>
        <w:pStyle w:val="ad"/>
      </w:pPr>
      <w:r w:rsidRPr="00E86210">
        <w:rPr>
          <w:rFonts w:hint="eastAsia"/>
        </w:rPr>
        <w:t>流量变化；</w:t>
      </w:r>
    </w:p>
    <w:p w:rsidR="00015FF6" w:rsidRPr="00E86210" w:rsidRDefault="00015FF6" w:rsidP="00015FF6">
      <w:pPr>
        <w:pStyle w:val="ad"/>
      </w:pPr>
      <w:r w:rsidRPr="00E86210">
        <w:rPr>
          <w:rFonts w:hint="eastAsia"/>
        </w:rPr>
        <w:t>温度变化；</w:t>
      </w:r>
    </w:p>
    <w:p w:rsidR="00015FF6" w:rsidRPr="00E86210" w:rsidRDefault="00015FF6" w:rsidP="00015FF6">
      <w:pPr>
        <w:pStyle w:val="ad"/>
      </w:pPr>
      <w:r w:rsidRPr="00E86210">
        <w:rPr>
          <w:rFonts w:hint="eastAsia"/>
        </w:rPr>
        <w:t>机械冲击；</w:t>
      </w:r>
    </w:p>
    <w:p w:rsidR="00015FF6" w:rsidRPr="00E86210" w:rsidRDefault="00015FF6" w:rsidP="00015FF6">
      <w:pPr>
        <w:pStyle w:val="ad"/>
      </w:pPr>
      <w:r w:rsidRPr="00E86210">
        <w:rPr>
          <w:rFonts w:hint="eastAsia"/>
        </w:rPr>
        <w:lastRenderedPageBreak/>
        <w:t>潮湿的影响；</w:t>
      </w:r>
    </w:p>
    <w:p w:rsidR="00015FF6" w:rsidRPr="00E86210" w:rsidRDefault="00015FF6" w:rsidP="00015FF6">
      <w:pPr>
        <w:pStyle w:val="ad"/>
      </w:pPr>
      <w:r w:rsidRPr="00E86210">
        <w:rPr>
          <w:rFonts w:hint="eastAsia"/>
        </w:rPr>
        <w:t>燃气添加剂的影响；</w:t>
      </w:r>
    </w:p>
    <w:p w:rsidR="00015FF6" w:rsidRPr="00E86210" w:rsidRDefault="00015FF6" w:rsidP="00015FF6">
      <w:pPr>
        <w:pStyle w:val="ad"/>
      </w:pPr>
      <w:r w:rsidRPr="00E86210">
        <w:rPr>
          <w:rFonts w:hint="eastAsia"/>
        </w:rPr>
        <w:t>灰尘、凝结或其他外来物质；</w:t>
      </w:r>
    </w:p>
    <w:p w:rsidR="00015FF6" w:rsidRPr="00E86210" w:rsidRDefault="00015FF6" w:rsidP="00015FF6">
      <w:pPr>
        <w:pStyle w:val="ad"/>
      </w:pPr>
      <w:r w:rsidRPr="00E86210">
        <w:rPr>
          <w:rFonts w:hint="eastAsia"/>
        </w:rPr>
        <w:t>由气流对</w:t>
      </w:r>
      <w:r w:rsidR="00640EAF" w:rsidRPr="00E86210">
        <w:rPr>
          <w:rFonts w:hint="eastAsia"/>
        </w:rPr>
        <w:t>闭合元件</w:t>
      </w:r>
      <w:r w:rsidRPr="00E86210">
        <w:rPr>
          <w:rFonts w:hint="eastAsia"/>
        </w:rPr>
        <w:t>造成的动态力。</w:t>
      </w:r>
    </w:p>
    <w:p w:rsidR="00015FF6" w:rsidRPr="00E86210" w:rsidRDefault="00015FF6" w:rsidP="002D4A6B">
      <w:pPr>
        <w:pStyle w:val="aff9"/>
        <w:numPr>
          <w:ilvl w:val="3"/>
          <w:numId w:val="15"/>
        </w:numPr>
        <w:spacing w:before="156" w:after="156"/>
      </w:pPr>
    </w:p>
    <w:p w:rsidR="00015FF6" w:rsidRPr="00E86210" w:rsidRDefault="00015FF6" w:rsidP="00015FF6">
      <w:pPr>
        <w:pStyle w:val="aff9"/>
        <w:spacing w:before="156" w:after="156"/>
        <w:ind w:firstLineChars="200" w:firstLine="420"/>
      </w:pPr>
      <w:r w:rsidRPr="00E86210">
        <w:rPr>
          <w:rFonts w:hint="eastAsia"/>
        </w:rPr>
        <w:t>切断压力 trip pressure</w:t>
      </w:r>
    </w:p>
    <w:p w:rsidR="00015FF6" w:rsidRPr="00E86210" w:rsidRDefault="00015FF6" w:rsidP="00015FF6">
      <w:pPr>
        <w:pStyle w:val="aff5"/>
      </w:pPr>
      <w:r w:rsidRPr="00E86210">
        <w:rPr>
          <w:rFonts w:hint="eastAsia"/>
          <w:i/>
        </w:rPr>
        <w:t>P</w:t>
      </w:r>
      <w:r w:rsidRPr="00E86210">
        <w:rPr>
          <w:rFonts w:hint="eastAsia"/>
          <w:vertAlign w:val="subscript"/>
        </w:rPr>
        <w:t xml:space="preserve">do </w:t>
      </w:r>
      <w:r w:rsidRPr="00E86210">
        <w:rPr>
          <w:rFonts w:hint="eastAsia"/>
        </w:rPr>
        <w:t>(用于超压监控)</w:t>
      </w:r>
    </w:p>
    <w:p w:rsidR="00015FF6" w:rsidRPr="00E86210" w:rsidRDefault="00015FF6" w:rsidP="00015FF6">
      <w:pPr>
        <w:pStyle w:val="aff5"/>
      </w:pPr>
      <w:r w:rsidRPr="00E86210">
        <w:rPr>
          <w:rFonts w:hint="eastAsia"/>
          <w:i/>
        </w:rPr>
        <w:t>P</w:t>
      </w:r>
      <w:r w:rsidRPr="00E86210">
        <w:rPr>
          <w:rFonts w:hint="eastAsia"/>
          <w:vertAlign w:val="subscript"/>
        </w:rPr>
        <w:t>du</w:t>
      </w:r>
      <w:r w:rsidRPr="00E86210">
        <w:rPr>
          <w:rFonts w:hint="eastAsia"/>
        </w:rPr>
        <w:t xml:space="preserve"> (用于欠压监控)</w:t>
      </w:r>
    </w:p>
    <w:p w:rsidR="00015FF6" w:rsidRPr="00E86210" w:rsidRDefault="00640EAF" w:rsidP="00015FF6">
      <w:pPr>
        <w:pStyle w:val="aff5"/>
      </w:pPr>
      <w:r w:rsidRPr="00E86210">
        <w:rPr>
          <w:rFonts w:hint="eastAsia"/>
        </w:rPr>
        <w:t>闭合元件</w:t>
      </w:r>
      <w:r w:rsidR="0098377D" w:rsidRPr="00E86210">
        <w:rPr>
          <w:rFonts w:hint="eastAsia"/>
        </w:rPr>
        <w:t>移动至</w:t>
      </w:r>
      <w:r w:rsidR="00015FF6" w:rsidRPr="00E86210">
        <w:rPr>
          <w:rFonts w:hint="eastAsia"/>
        </w:rPr>
        <w:t>关闭位置时的压力值</w:t>
      </w:r>
      <w:r w:rsidR="00020C83" w:rsidRPr="00E86210">
        <w:rPr>
          <w:rFonts w:hint="eastAsia"/>
        </w:rPr>
        <w:t>。</w:t>
      </w:r>
    </w:p>
    <w:p w:rsidR="00015FF6" w:rsidRPr="00E86210" w:rsidRDefault="00015FF6" w:rsidP="002D4A6B">
      <w:pPr>
        <w:pStyle w:val="aff9"/>
        <w:numPr>
          <w:ilvl w:val="3"/>
          <w:numId w:val="15"/>
        </w:numPr>
        <w:spacing w:before="156" w:after="156"/>
      </w:pPr>
    </w:p>
    <w:p w:rsidR="00015FF6" w:rsidRPr="00E86210" w:rsidRDefault="00015FF6" w:rsidP="00015FF6">
      <w:pPr>
        <w:pStyle w:val="aff9"/>
        <w:spacing w:before="156" w:after="156"/>
        <w:ind w:firstLineChars="200" w:firstLine="420"/>
      </w:pPr>
      <w:r w:rsidRPr="00E86210">
        <w:rPr>
          <w:rFonts w:hint="eastAsia"/>
        </w:rPr>
        <w:t>切断压力的实际值 actual value of the trip pressure</w:t>
      </w:r>
    </w:p>
    <w:p w:rsidR="00015FF6" w:rsidRPr="00E86210" w:rsidRDefault="00015FF6" w:rsidP="00015FF6">
      <w:pPr>
        <w:pStyle w:val="aff5"/>
      </w:pPr>
      <w:r w:rsidRPr="00E86210">
        <w:rPr>
          <w:rFonts w:hint="eastAsia"/>
          <w:i/>
        </w:rPr>
        <w:t>P</w:t>
      </w:r>
      <w:r w:rsidRPr="00E86210">
        <w:rPr>
          <w:rFonts w:hint="eastAsia"/>
          <w:vertAlign w:val="subscript"/>
        </w:rPr>
        <w:t>dio</w:t>
      </w:r>
      <w:r w:rsidRPr="00E86210">
        <w:rPr>
          <w:rFonts w:hint="eastAsia"/>
        </w:rPr>
        <w:t xml:space="preserve"> (用于超压监控)</w:t>
      </w:r>
    </w:p>
    <w:p w:rsidR="00015FF6" w:rsidRPr="00E86210" w:rsidRDefault="00015FF6" w:rsidP="00015FF6">
      <w:pPr>
        <w:pStyle w:val="aff5"/>
      </w:pPr>
      <w:r w:rsidRPr="00E86210">
        <w:rPr>
          <w:rFonts w:hint="eastAsia"/>
          <w:i/>
        </w:rPr>
        <w:t>P</w:t>
      </w:r>
      <w:r w:rsidRPr="00E86210">
        <w:rPr>
          <w:rFonts w:hint="eastAsia"/>
          <w:vertAlign w:val="subscript"/>
        </w:rPr>
        <w:t>diu</w:t>
      </w:r>
      <w:r w:rsidRPr="00E86210">
        <w:rPr>
          <w:rFonts w:hint="eastAsia"/>
        </w:rPr>
        <w:t xml:space="preserve"> (用于失压监控)</w:t>
      </w:r>
    </w:p>
    <w:p w:rsidR="00015FF6" w:rsidRPr="00E86210" w:rsidRDefault="00015FF6" w:rsidP="00015FF6">
      <w:pPr>
        <w:pStyle w:val="aff5"/>
      </w:pPr>
      <w:r w:rsidRPr="00E86210">
        <w:rPr>
          <w:rFonts w:hint="eastAsia"/>
        </w:rPr>
        <w:t>SSD的</w:t>
      </w:r>
      <w:r w:rsidR="00640EAF" w:rsidRPr="00E86210">
        <w:rPr>
          <w:rFonts w:hint="eastAsia"/>
        </w:rPr>
        <w:t>闭合元件</w:t>
      </w:r>
      <w:r w:rsidRPr="00E86210">
        <w:rPr>
          <w:rFonts w:hint="eastAsia"/>
        </w:rPr>
        <w:t>开始动作时的压力值</w:t>
      </w:r>
      <w:r w:rsidR="0098377D" w:rsidRPr="00E86210">
        <w:rPr>
          <w:rFonts w:hint="eastAsia"/>
        </w:rPr>
        <w:t>。</w:t>
      </w:r>
    </w:p>
    <w:p w:rsidR="00015FF6" w:rsidRPr="00E86210" w:rsidRDefault="00015FF6" w:rsidP="002D4A6B">
      <w:pPr>
        <w:pStyle w:val="aff9"/>
        <w:numPr>
          <w:ilvl w:val="3"/>
          <w:numId w:val="15"/>
        </w:numPr>
        <w:spacing w:before="156" w:after="156"/>
      </w:pPr>
    </w:p>
    <w:p w:rsidR="00015FF6" w:rsidRPr="00E86210" w:rsidRDefault="00015FF6" w:rsidP="00015FF6">
      <w:pPr>
        <w:pStyle w:val="aff9"/>
        <w:spacing w:before="156" w:after="156"/>
        <w:ind w:firstLineChars="200" w:firstLine="420"/>
      </w:pPr>
      <w:r w:rsidRPr="00E86210">
        <w:rPr>
          <w:rFonts w:hint="eastAsia"/>
        </w:rPr>
        <w:t>最大值 maximum value</w:t>
      </w:r>
    </w:p>
    <w:p w:rsidR="00015FF6" w:rsidRPr="00E86210" w:rsidRDefault="00015FF6" w:rsidP="00015FF6">
      <w:pPr>
        <w:pStyle w:val="aff5"/>
      </w:pPr>
      <w:r w:rsidRPr="00E86210">
        <w:rPr>
          <w:rFonts w:hint="eastAsia"/>
        </w:rPr>
        <w:t>最高值，变量符号上标有“max”符号的数值，它表示：</w:t>
      </w:r>
    </w:p>
    <w:p w:rsidR="00015FF6" w:rsidRPr="00E86210" w:rsidRDefault="00015FF6" w:rsidP="00015FF6">
      <w:pPr>
        <w:pStyle w:val="ad"/>
      </w:pPr>
      <w:r w:rsidRPr="00E86210">
        <w:rPr>
          <w:rFonts w:hint="eastAsia"/>
        </w:rPr>
        <w:t xml:space="preserve">任何变量能够调节到的值或它的限定值； </w:t>
      </w:r>
    </w:p>
    <w:p w:rsidR="00015FF6" w:rsidRPr="00E86210" w:rsidRDefault="00015FF6" w:rsidP="00015FF6">
      <w:pPr>
        <w:pStyle w:val="ad"/>
      </w:pPr>
      <w:r w:rsidRPr="00E86210">
        <w:rPr>
          <w:rFonts w:hint="eastAsia"/>
        </w:rPr>
        <w:t>任何变量能在一系列试验中或某段时期内可以到达的值。</w:t>
      </w:r>
    </w:p>
    <w:p w:rsidR="00015FF6" w:rsidRPr="00E86210" w:rsidRDefault="00015FF6" w:rsidP="002D4A6B">
      <w:pPr>
        <w:pStyle w:val="aff9"/>
        <w:numPr>
          <w:ilvl w:val="3"/>
          <w:numId w:val="15"/>
        </w:numPr>
        <w:spacing w:before="156" w:after="156"/>
      </w:pPr>
    </w:p>
    <w:p w:rsidR="00015FF6" w:rsidRPr="00E86210" w:rsidRDefault="00015FF6" w:rsidP="00015FF6">
      <w:pPr>
        <w:pStyle w:val="aff9"/>
        <w:spacing w:before="156" w:after="156"/>
        <w:ind w:firstLineChars="200" w:firstLine="420"/>
      </w:pPr>
      <w:r w:rsidRPr="00E86210">
        <w:rPr>
          <w:rFonts w:hint="eastAsia"/>
        </w:rPr>
        <w:t>最小值 minimum value</w:t>
      </w:r>
    </w:p>
    <w:p w:rsidR="00015FF6" w:rsidRPr="00E86210" w:rsidRDefault="00015FF6" w:rsidP="00015FF6">
      <w:pPr>
        <w:pStyle w:val="aff5"/>
      </w:pPr>
      <w:r w:rsidRPr="00E86210">
        <w:rPr>
          <w:rFonts w:hint="eastAsia"/>
        </w:rPr>
        <w:t>最低值，变量符号上标有“min”符号的数值，它表示：</w:t>
      </w:r>
    </w:p>
    <w:p w:rsidR="00015FF6" w:rsidRPr="00E86210" w:rsidRDefault="0098377D" w:rsidP="00015FF6">
      <w:pPr>
        <w:pStyle w:val="ad"/>
      </w:pPr>
      <w:r w:rsidRPr="00E86210">
        <w:rPr>
          <w:rFonts w:hint="eastAsia"/>
        </w:rPr>
        <w:t>任何变量能够调节到</w:t>
      </w:r>
      <w:r w:rsidR="00015FF6" w:rsidRPr="00E86210">
        <w:rPr>
          <w:rFonts w:hint="eastAsia"/>
        </w:rPr>
        <w:t>的值或它的限定值；</w:t>
      </w:r>
    </w:p>
    <w:p w:rsidR="00015FF6" w:rsidRPr="00E86210" w:rsidRDefault="00015FF6" w:rsidP="00015FF6">
      <w:pPr>
        <w:pStyle w:val="ad"/>
      </w:pPr>
      <w:r w:rsidRPr="00E86210">
        <w:rPr>
          <w:rFonts w:hint="eastAsia"/>
        </w:rPr>
        <w:t>任何变量能在一系列试验中或某段时期内可以到达的值。</w:t>
      </w:r>
    </w:p>
    <w:p w:rsidR="00015FF6" w:rsidRPr="00E86210" w:rsidRDefault="00015FF6" w:rsidP="002D4A6B">
      <w:pPr>
        <w:pStyle w:val="aff9"/>
        <w:numPr>
          <w:ilvl w:val="3"/>
          <w:numId w:val="15"/>
        </w:numPr>
        <w:spacing w:before="156" w:after="156"/>
      </w:pPr>
    </w:p>
    <w:p w:rsidR="00015FF6" w:rsidRPr="00E86210" w:rsidRDefault="00015FF6" w:rsidP="00015FF6">
      <w:pPr>
        <w:pStyle w:val="aff9"/>
        <w:spacing w:before="156" w:after="156"/>
        <w:ind w:firstLineChars="200" w:firstLine="420"/>
      </w:pPr>
      <w:r w:rsidRPr="00E86210">
        <w:rPr>
          <w:rFonts w:hint="eastAsia"/>
        </w:rPr>
        <w:t>设定点set point</w:t>
      </w:r>
    </w:p>
    <w:p w:rsidR="00015FF6" w:rsidRPr="00E86210" w:rsidRDefault="00015FF6" w:rsidP="00015FF6">
      <w:pPr>
        <w:pStyle w:val="aff5"/>
      </w:pPr>
      <w:r w:rsidRPr="00E86210">
        <w:rPr>
          <w:rFonts w:hint="eastAsia"/>
          <w:i/>
        </w:rPr>
        <w:t>P</w:t>
      </w:r>
      <w:r w:rsidRPr="00E86210">
        <w:rPr>
          <w:rFonts w:hint="eastAsia"/>
          <w:vertAlign w:val="subscript"/>
        </w:rPr>
        <w:t>dso</w:t>
      </w:r>
      <w:r w:rsidRPr="00E86210">
        <w:rPr>
          <w:rFonts w:hint="eastAsia"/>
        </w:rPr>
        <w:t xml:space="preserve"> (用于超压监控)</w:t>
      </w:r>
    </w:p>
    <w:p w:rsidR="00015FF6" w:rsidRPr="00E86210" w:rsidRDefault="00015FF6" w:rsidP="00015FF6">
      <w:pPr>
        <w:pStyle w:val="aff5"/>
      </w:pPr>
      <w:r w:rsidRPr="00E86210">
        <w:rPr>
          <w:rFonts w:hint="eastAsia"/>
          <w:i/>
        </w:rPr>
        <w:t>P</w:t>
      </w:r>
      <w:r w:rsidRPr="00E86210">
        <w:rPr>
          <w:rFonts w:hint="eastAsia"/>
          <w:vertAlign w:val="subscript"/>
        </w:rPr>
        <w:t>dsu</w:t>
      </w:r>
      <w:r w:rsidRPr="00E86210">
        <w:rPr>
          <w:rFonts w:hint="eastAsia"/>
        </w:rPr>
        <w:t xml:space="preserve"> (用于失压监控) </w:t>
      </w:r>
    </w:p>
    <w:p w:rsidR="00015FF6" w:rsidRPr="00E86210" w:rsidRDefault="00015FF6" w:rsidP="00015FF6">
      <w:pPr>
        <w:pStyle w:val="aff5"/>
      </w:pPr>
      <w:r w:rsidRPr="00E86210">
        <w:rPr>
          <w:rFonts w:hint="eastAsia"/>
        </w:rPr>
        <w:t>指定的条件下的额度切断压力值。</w:t>
      </w:r>
    </w:p>
    <w:p w:rsidR="00015FF6" w:rsidRPr="00E86210" w:rsidRDefault="00015FF6" w:rsidP="002D4A6B">
      <w:pPr>
        <w:pStyle w:val="aff9"/>
        <w:numPr>
          <w:ilvl w:val="3"/>
          <w:numId w:val="15"/>
        </w:numPr>
        <w:spacing w:before="156" w:after="156"/>
      </w:pPr>
    </w:p>
    <w:p w:rsidR="00015FF6" w:rsidRPr="00E86210" w:rsidRDefault="00015FF6" w:rsidP="00015FF6">
      <w:pPr>
        <w:pStyle w:val="aff9"/>
        <w:spacing w:before="156" w:after="156"/>
        <w:ind w:firstLineChars="200" w:firstLine="420"/>
      </w:pPr>
      <w:r w:rsidRPr="00E86210">
        <w:rPr>
          <w:rFonts w:hint="eastAsia"/>
        </w:rPr>
        <w:t>设定范围set range</w:t>
      </w:r>
    </w:p>
    <w:p w:rsidR="00015FF6" w:rsidRPr="00E86210" w:rsidRDefault="00015FF6" w:rsidP="00015FF6">
      <w:pPr>
        <w:pStyle w:val="aff5"/>
      </w:pPr>
      <w:r w:rsidRPr="00E86210">
        <w:rPr>
          <w:rFonts w:hint="eastAsia"/>
          <w:i/>
        </w:rPr>
        <w:t>W</w:t>
      </w:r>
      <w:r w:rsidRPr="00E86210">
        <w:rPr>
          <w:rFonts w:hint="eastAsia"/>
          <w:vertAlign w:val="subscript"/>
        </w:rPr>
        <w:t>do</w:t>
      </w:r>
      <w:r w:rsidRPr="00E86210">
        <w:rPr>
          <w:rFonts w:hint="eastAsia"/>
        </w:rPr>
        <w:t xml:space="preserve"> (用于超压监控)</w:t>
      </w:r>
    </w:p>
    <w:p w:rsidR="00015FF6" w:rsidRPr="00E86210" w:rsidRDefault="00015FF6" w:rsidP="00015FF6">
      <w:pPr>
        <w:pStyle w:val="aff5"/>
      </w:pPr>
      <w:r w:rsidRPr="00E86210">
        <w:rPr>
          <w:rFonts w:hint="eastAsia"/>
          <w:i/>
        </w:rPr>
        <w:t>W</w:t>
      </w:r>
      <w:r w:rsidRPr="00E86210">
        <w:rPr>
          <w:rFonts w:hint="eastAsia"/>
          <w:vertAlign w:val="subscript"/>
        </w:rPr>
        <w:t>du</w:t>
      </w:r>
      <w:r w:rsidRPr="00E86210">
        <w:rPr>
          <w:rFonts w:hint="eastAsia"/>
        </w:rPr>
        <w:t xml:space="preserve"> (用于失压监控)</w:t>
      </w:r>
    </w:p>
    <w:p w:rsidR="00015FF6" w:rsidRPr="00E86210" w:rsidRDefault="00015FF6" w:rsidP="00015FF6">
      <w:pPr>
        <w:pStyle w:val="aff5"/>
      </w:pPr>
      <w:r w:rsidRPr="00E86210">
        <w:rPr>
          <w:rFonts w:hint="eastAsia"/>
        </w:rPr>
        <w:lastRenderedPageBreak/>
        <w:t>SSD设定点的整个范围。通过调整</w:t>
      </w:r>
      <w:r w:rsidR="001C513F" w:rsidRPr="00E86210">
        <w:rPr>
          <w:rFonts w:hint="eastAsia"/>
        </w:rPr>
        <w:t>和/</w:t>
      </w:r>
      <w:r w:rsidRPr="00E86210">
        <w:rPr>
          <w:rFonts w:hint="eastAsia"/>
        </w:rPr>
        <w:t>或替换某些部件（如改变设定方式或更换压力感应元件）可得到。</w:t>
      </w:r>
    </w:p>
    <w:p w:rsidR="00015FF6" w:rsidRPr="00E86210" w:rsidRDefault="00015FF6" w:rsidP="002D4A6B">
      <w:pPr>
        <w:pStyle w:val="aff9"/>
        <w:numPr>
          <w:ilvl w:val="3"/>
          <w:numId w:val="15"/>
        </w:numPr>
        <w:spacing w:before="156" w:after="156"/>
      </w:pPr>
    </w:p>
    <w:p w:rsidR="00015FF6" w:rsidRPr="00E86210" w:rsidRDefault="00015FF6" w:rsidP="00015FF6">
      <w:pPr>
        <w:pStyle w:val="aff9"/>
        <w:spacing w:before="156" w:after="156"/>
        <w:ind w:firstLineChars="200" w:firstLine="420"/>
      </w:pPr>
      <w:r w:rsidRPr="00E86210">
        <w:rPr>
          <w:rFonts w:hint="eastAsia"/>
        </w:rPr>
        <w:t>声明设定范围specific set range</w:t>
      </w:r>
    </w:p>
    <w:p w:rsidR="00015FF6" w:rsidRPr="00E86210" w:rsidRDefault="00015FF6" w:rsidP="00015FF6">
      <w:pPr>
        <w:pStyle w:val="aff5"/>
      </w:pPr>
      <w:r w:rsidRPr="00E86210">
        <w:rPr>
          <w:rFonts w:hint="eastAsia"/>
          <w:i/>
        </w:rPr>
        <w:t>W</w:t>
      </w:r>
      <w:r w:rsidRPr="00E86210">
        <w:rPr>
          <w:rFonts w:hint="eastAsia"/>
          <w:vertAlign w:val="subscript"/>
        </w:rPr>
        <w:t xml:space="preserve">dso </w:t>
      </w:r>
      <w:r w:rsidRPr="00E86210">
        <w:rPr>
          <w:rFonts w:hint="eastAsia"/>
        </w:rPr>
        <w:t>(用于超压监控)</w:t>
      </w:r>
    </w:p>
    <w:p w:rsidR="00015FF6" w:rsidRPr="00E86210" w:rsidRDefault="00015FF6" w:rsidP="00015FF6">
      <w:pPr>
        <w:pStyle w:val="aff5"/>
      </w:pPr>
      <w:r w:rsidRPr="00E86210">
        <w:rPr>
          <w:rFonts w:hint="eastAsia"/>
          <w:i/>
        </w:rPr>
        <w:t>W</w:t>
      </w:r>
      <w:r w:rsidRPr="00E86210">
        <w:rPr>
          <w:rFonts w:hint="eastAsia"/>
          <w:vertAlign w:val="subscript"/>
        </w:rPr>
        <w:t>dsu</w:t>
      </w:r>
      <w:r w:rsidRPr="00E86210">
        <w:rPr>
          <w:rFonts w:hint="eastAsia"/>
        </w:rPr>
        <w:t>(用于失压监控)</w:t>
      </w:r>
    </w:p>
    <w:p w:rsidR="00015FF6" w:rsidRPr="00E86210" w:rsidRDefault="00015FF6" w:rsidP="00015FF6">
      <w:pPr>
        <w:pStyle w:val="aff5"/>
      </w:pPr>
      <w:r w:rsidRPr="00E86210">
        <w:rPr>
          <w:rFonts w:hint="eastAsia"/>
        </w:rPr>
        <w:t>不替换SSD任何部件，通过调节的方式所得到的设定点的整个范围。</w:t>
      </w:r>
    </w:p>
    <w:p w:rsidR="00015FF6" w:rsidRPr="00E86210" w:rsidRDefault="00015FF6" w:rsidP="002D4A6B">
      <w:pPr>
        <w:pStyle w:val="aff9"/>
        <w:numPr>
          <w:ilvl w:val="3"/>
          <w:numId w:val="15"/>
        </w:numPr>
        <w:spacing w:before="156" w:after="156"/>
      </w:pPr>
    </w:p>
    <w:p w:rsidR="00205846" w:rsidRPr="00E86210" w:rsidRDefault="00024025" w:rsidP="00205846">
      <w:pPr>
        <w:pStyle w:val="aff9"/>
        <w:spacing w:before="156" w:after="156"/>
        <w:ind w:firstLineChars="200" w:firstLine="420"/>
      </w:pPr>
      <w:bookmarkStart w:id="100" w:name="_Toc266991881"/>
      <w:bookmarkStart w:id="101" w:name="_Toc267001240"/>
      <w:bookmarkStart w:id="102" w:name="_Toc267044445"/>
      <w:bookmarkStart w:id="103" w:name="_Toc267044589"/>
      <w:bookmarkStart w:id="104" w:name="_Toc15628304"/>
      <w:r w:rsidRPr="00E86210">
        <w:rPr>
          <w:rFonts w:hint="eastAsia"/>
        </w:rPr>
        <w:t>基准状态</w:t>
      </w:r>
      <w:r w:rsidR="00205846" w:rsidRPr="00E86210">
        <w:rPr>
          <w:rFonts w:hint="eastAsia"/>
        </w:rPr>
        <w:t xml:space="preserve"> </w:t>
      </w:r>
      <w:r w:rsidRPr="00E86210">
        <w:rPr>
          <w:rFonts w:hint="eastAsia"/>
        </w:rPr>
        <w:t>reference conditions</w:t>
      </w:r>
      <w:bookmarkEnd w:id="100"/>
      <w:bookmarkEnd w:id="101"/>
      <w:bookmarkEnd w:id="102"/>
      <w:bookmarkEnd w:id="103"/>
      <w:bookmarkEnd w:id="104"/>
    </w:p>
    <w:p w:rsidR="00024025" w:rsidRPr="00E86210" w:rsidRDefault="00024025" w:rsidP="00024025">
      <w:pPr>
        <w:pStyle w:val="aff5"/>
      </w:pPr>
      <w:r w:rsidRPr="00E86210">
        <w:rPr>
          <w:rFonts w:hint="eastAsia"/>
        </w:rPr>
        <w:t>温度</w:t>
      </w:r>
      <w:r w:rsidR="00205846" w:rsidRPr="00E86210">
        <w:rPr>
          <w:rFonts w:hint="eastAsia"/>
          <w:i/>
        </w:rPr>
        <w:t>T</w:t>
      </w:r>
      <w:r w:rsidR="00205846" w:rsidRPr="00E86210">
        <w:rPr>
          <w:rFonts w:hint="eastAsia"/>
          <w:vertAlign w:val="subscript"/>
        </w:rPr>
        <w:t>n</w:t>
      </w:r>
      <w:r w:rsidRPr="00E86210">
        <w:rPr>
          <w:rFonts w:hint="eastAsia"/>
        </w:rPr>
        <w:t>为</w:t>
      </w:r>
      <w:smartTag w:uri="urn:schemas-microsoft-com:office:smarttags" w:element="chmetcnv">
        <w:smartTagPr>
          <w:attr w:name="UnitName" w:val="℃"/>
          <w:attr w:name="SourceValue" w:val="15"/>
          <w:attr w:name="HasSpace" w:val="False"/>
          <w:attr w:name="Negative" w:val="False"/>
          <w:attr w:name="NumberType" w:val="1"/>
          <w:attr w:name="TCSC" w:val="0"/>
        </w:smartTagPr>
        <w:r w:rsidRPr="00E86210">
          <w:rPr>
            <w:rFonts w:hint="eastAsia"/>
          </w:rPr>
          <w:t>15℃</w:t>
        </w:r>
      </w:smartTag>
      <w:r w:rsidRPr="00E86210">
        <w:rPr>
          <w:rFonts w:hint="eastAsia"/>
        </w:rPr>
        <w:t>，绝对压力</w:t>
      </w:r>
      <w:r w:rsidR="00205846" w:rsidRPr="00E86210">
        <w:rPr>
          <w:rFonts w:hint="eastAsia"/>
          <w:i/>
        </w:rPr>
        <w:t>P</w:t>
      </w:r>
      <w:r w:rsidR="00205846" w:rsidRPr="00E86210">
        <w:rPr>
          <w:rFonts w:hint="eastAsia"/>
          <w:vertAlign w:val="subscript"/>
        </w:rPr>
        <w:t>n</w:t>
      </w:r>
      <w:r w:rsidRPr="00E86210">
        <w:rPr>
          <w:rFonts w:hint="eastAsia"/>
        </w:rPr>
        <w:t>为101.325kPa时的气体状态。</w:t>
      </w:r>
    </w:p>
    <w:p w:rsidR="00015FF6" w:rsidRPr="00E86210" w:rsidRDefault="00015FF6" w:rsidP="002D4A6B">
      <w:pPr>
        <w:pStyle w:val="aff9"/>
        <w:numPr>
          <w:ilvl w:val="3"/>
          <w:numId w:val="15"/>
        </w:numPr>
        <w:spacing w:before="156" w:after="156"/>
      </w:pPr>
    </w:p>
    <w:p w:rsidR="00015FF6" w:rsidRPr="00E86210" w:rsidRDefault="00015FF6" w:rsidP="00015FF6">
      <w:pPr>
        <w:pStyle w:val="aff9"/>
        <w:spacing w:before="156" w:after="156"/>
        <w:ind w:firstLineChars="200" w:firstLine="420"/>
      </w:pPr>
      <w:r w:rsidRPr="00E86210">
        <w:rPr>
          <w:rFonts w:hint="eastAsia"/>
        </w:rPr>
        <w:t>燃气体积 gas volume</w:t>
      </w:r>
    </w:p>
    <w:p w:rsidR="00015FF6" w:rsidRPr="00E86210" w:rsidRDefault="00015FF6" w:rsidP="00015FF6">
      <w:pPr>
        <w:pStyle w:val="aff5"/>
      </w:pPr>
      <w:r w:rsidRPr="00E86210">
        <w:rPr>
          <w:rFonts w:hint="eastAsia"/>
        </w:rPr>
        <w:t>基准状态或标准状态下的气体体积</w:t>
      </w:r>
      <w:r w:rsidR="0098377D" w:rsidRPr="00E86210">
        <w:rPr>
          <w:rFonts w:hint="eastAsia"/>
        </w:rPr>
        <w:t>。</w:t>
      </w:r>
    </w:p>
    <w:p w:rsidR="00015FF6" w:rsidRPr="00E86210" w:rsidRDefault="00015FF6" w:rsidP="00015FF6">
      <w:pPr>
        <w:pStyle w:val="aa"/>
      </w:pPr>
      <w:r w:rsidRPr="00E86210">
        <w:rPr>
          <w:rFonts w:hint="eastAsia"/>
        </w:rPr>
        <w:t>气体体积以m</w:t>
      </w:r>
      <w:r w:rsidRPr="00E86210">
        <w:rPr>
          <w:rFonts w:hint="eastAsia"/>
          <w:vertAlign w:val="superscript"/>
        </w:rPr>
        <w:t>3</w:t>
      </w:r>
      <w:r w:rsidRPr="00E86210">
        <w:rPr>
          <w:rFonts w:hint="eastAsia"/>
        </w:rPr>
        <w:t>表示。</w:t>
      </w:r>
    </w:p>
    <w:p w:rsidR="00015FF6" w:rsidRPr="00E86210" w:rsidRDefault="00015FF6" w:rsidP="002D4A6B">
      <w:pPr>
        <w:pStyle w:val="aff9"/>
        <w:numPr>
          <w:ilvl w:val="3"/>
          <w:numId w:val="15"/>
        </w:numPr>
        <w:spacing w:before="156" w:after="156"/>
      </w:pPr>
    </w:p>
    <w:p w:rsidR="00015FF6" w:rsidRPr="00E86210" w:rsidRDefault="00015FF6" w:rsidP="00015FF6">
      <w:pPr>
        <w:pStyle w:val="aff9"/>
        <w:spacing w:before="156" w:after="156"/>
        <w:ind w:firstLineChars="200" w:firstLine="420"/>
      </w:pPr>
      <w:r w:rsidRPr="00E86210">
        <w:rPr>
          <w:rFonts w:hint="eastAsia"/>
        </w:rPr>
        <w:t>体积流量 volumetric flow rate</w:t>
      </w:r>
    </w:p>
    <w:p w:rsidR="00015FF6" w:rsidRPr="00E86210" w:rsidRDefault="00015FF6" w:rsidP="00015FF6">
      <w:pPr>
        <w:pStyle w:val="aff5"/>
      </w:pPr>
      <w:r w:rsidRPr="00E86210">
        <w:rPr>
          <w:i/>
        </w:rPr>
        <w:t>Q</w:t>
      </w:r>
      <w:r w:rsidRPr="00E86210">
        <w:rPr>
          <w:vertAlign w:val="subscript"/>
        </w:rPr>
        <w:t>n</w:t>
      </w:r>
    </w:p>
    <w:p w:rsidR="00015FF6" w:rsidRPr="00813B9E" w:rsidRDefault="00015FF6" w:rsidP="00015FF6">
      <w:pPr>
        <w:pStyle w:val="aff5"/>
      </w:pPr>
      <w:r w:rsidRPr="00E86210">
        <w:rPr>
          <w:rFonts w:hint="eastAsia"/>
        </w:rPr>
        <w:t>单位时间内</w:t>
      </w:r>
      <w:r w:rsidRPr="00813B9E">
        <w:rPr>
          <w:rFonts w:hint="eastAsia"/>
        </w:rPr>
        <w:t>流经</w:t>
      </w:r>
      <w:r w:rsidR="00673955" w:rsidRPr="00813B9E">
        <w:rPr>
          <w:rFonts w:hint="eastAsia"/>
        </w:rPr>
        <w:t>SSD</w:t>
      </w:r>
      <w:r w:rsidRPr="00813B9E">
        <w:rPr>
          <w:rFonts w:hint="eastAsia"/>
        </w:rPr>
        <w:t>的气体体积，折算至基准状态的值。</w:t>
      </w:r>
    </w:p>
    <w:p w:rsidR="00015FF6" w:rsidRPr="00813B9E" w:rsidRDefault="00015FF6" w:rsidP="00015FF6">
      <w:pPr>
        <w:pStyle w:val="aa"/>
      </w:pPr>
      <w:r w:rsidRPr="00813B9E">
        <w:rPr>
          <w:rFonts w:hint="eastAsia"/>
        </w:rPr>
        <w:t>基准状态下体积流量以m</w:t>
      </w:r>
      <w:r w:rsidRPr="00813B9E">
        <w:rPr>
          <w:rFonts w:hint="eastAsia"/>
          <w:vertAlign w:val="superscript"/>
        </w:rPr>
        <w:t>3</w:t>
      </w:r>
      <w:r w:rsidRPr="00813B9E">
        <w:rPr>
          <w:rFonts w:hint="eastAsia"/>
        </w:rPr>
        <w:t>/h表示。</w:t>
      </w:r>
    </w:p>
    <w:p w:rsidR="00015FF6" w:rsidRPr="00813B9E" w:rsidRDefault="00015FF6" w:rsidP="002D4A6B">
      <w:pPr>
        <w:pStyle w:val="aff9"/>
        <w:numPr>
          <w:ilvl w:val="3"/>
          <w:numId w:val="15"/>
        </w:numPr>
        <w:spacing w:before="156" w:after="156"/>
      </w:pPr>
    </w:p>
    <w:p w:rsidR="00015FF6" w:rsidRPr="00813B9E" w:rsidRDefault="00015FF6" w:rsidP="00015FF6">
      <w:pPr>
        <w:pStyle w:val="aff9"/>
        <w:spacing w:before="156" w:after="156"/>
        <w:ind w:firstLineChars="200" w:firstLine="420"/>
      </w:pPr>
      <w:r w:rsidRPr="00813B9E">
        <w:rPr>
          <w:rFonts w:hint="eastAsia"/>
        </w:rPr>
        <w:t>切断压力偏差 trip pressure deviation</w:t>
      </w:r>
      <w:r w:rsidR="0098377D" w:rsidRPr="00813B9E">
        <w:rPr>
          <w:rFonts w:hint="eastAsia"/>
        </w:rPr>
        <w:t xml:space="preserve">  </w:t>
      </w:r>
    </w:p>
    <w:p w:rsidR="00015FF6" w:rsidRPr="00813B9E" w:rsidRDefault="00673955" w:rsidP="00015FF6">
      <w:pPr>
        <w:pStyle w:val="aff5"/>
      </w:pPr>
      <w:r w:rsidRPr="00813B9E">
        <w:rPr>
          <w:rFonts w:hint="eastAsia"/>
        </w:rPr>
        <w:t>切断压力的实际值和设定值之间的最大偏差</w:t>
      </w:r>
      <w:r w:rsidR="00015FF6" w:rsidRPr="00813B9E">
        <w:rPr>
          <w:rFonts w:hint="eastAsia"/>
        </w:rPr>
        <w:t>，用百分数表示。（见图3）</w:t>
      </w:r>
    </w:p>
    <w:p w:rsidR="00015FF6" w:rsidRPr="00E86210" w:rsidRDefault="00015FF6" w:rsidP="002D4A6B">
      <w:pPr>
        <w:pStyle w:val="aff9"/>
        <w:numPr>
          <w:ilvl w:val="3"/>
          <w:numId w:val="15"/>
        </w:numPr>
        <w:spacing w:before="156" w:after="156"/>
      </w:pPr>
    </w:p>
    <w:p w:rsidR="00015FF6" w:rsidRPr="00E86210" w:rsidRDefault="00015FF6" w:rsidP="00015FF6">
      <w:pPr>
        <w:pStyle w:val="aff9"/>
        <w:spacing w:before="156" w:after="156"/>
        <w:ind w:firstLineChars="200" w:firstLine="420"/>
      </w:pPr>
      <w:r w:rsidRPr="00E86210">
        <w:rPr>
          <w:rFonts w:hint="eastAsia"/>
        </w:rPr>
        <w:t>精度等级 accuracy group</w:t>
      </w:r>
    </w:p>
    <w:p w:rsidR="00015FF6" w:rsidRPr="00E86210" w:rsidRDefault="00015FF6" w:rsidP="00015FF6">
      <w:pPr>
        <w:pStyle w:val="aff5"/>
      </w:pPr>
      <w:r w:rsidRPr="00E86210">
        <w:t xml:space="preserve">AG </w:t>
      </w:r>
    </w:p>
    <w:p w:rsidR="00015FF6" w:rsidRPr="00E86210" w:rsidRDefault="00015FF6" w:rsidP="00015FF6">
      <w:pPr>
        <w:pStyle w:val="aff5"/>
      </w:pPr>
      <w:r w:rsidRPr="00E86210">
        <w:rPr>
          <w:rFonts w:hint="eastAsia"/>
        </w:rPr>
        <w:t>切断压力偏差的最大允许绝对值。（见图3）</w:t>
      </w:r>
    </w:p>
    <w:p w:rsidR="00015FF6" w:rsidRPr="00E86210" w:rsidRDefault="00015FF6" w:rsidP="002D4A6B">
      <w:pPr>
        <w:pStyle w:val="aff9"/>
        <w:numPr>
          <w:ilvl w:val="3"/>
          <w:numId w:val="15"/>
        </w:numPr>
        <w:spacing w:before="156" w:after="156"/>
      </w:pPr>
    </w:p>
    <w:p w:rsidR="00015FF6" w:rsidRPr="00E86210" w:rsidRDefault="00015FF6" w:rsidP="00015FF6">
      <w:pPr>
        <w:pStyle w:val="aff9"/>
        <w:spacing w:before="156" w:after="156"/>
        <w:ind w:firstLineChars="200" w:firstLine="420"/>
      </w:pPr>
      <w:r w:rsidRPr="00E86210">
        <w:rPr>
          <w:rFonts w:hint="eastAsia"/>
        </w:rPr>
        <w:t>进口工作压力范围 inlet operating pressure range</w:t>
      </w:r>
    </w:p>
    <w:p w:rsidR="00015FF6" w:rsidRPr="00E86210" w:rsidRDefault="00015FF6" w:rsidP="00015FF6">
      <w:pPr>
        <w:pStyle w:val="aff5"/>
      </w:pPr>
      <w:r w:rsidRPr="00E86210">
        <w:rPr>
          <w:i/>
        </w:rPr>
        <w:t>b</w:t>
      </w:r>
      <w:r w:rsidRPr="00E86210">
        <w:rPr>
          <w:vertAlign w:val="subscript"/>
        </w:rPr>
        <w:t>pu</w:t>
      </w:r>
    </w:p>
    <w:p w:rsidR="00015FF6" w:rsidRPr="00E86210" w:rsidRDefault="00015FF6" w:rsidP="00015FF6">
      <w:pPr>
        <w:pStyle w:val="aff5"/>
      </w:pPr>
      <w:r w:rsidRPr="00E86210">
        <w:rPr>
          <w:rFonts w:hint="eastAsia"/>
        </w:rPr>
        <w:t>能确保SSD满足规定精度等级的进口工作压力范围。</w:t>
      </w:r>
    </w:p>
    <w:p w:rsidR="00015FF6" w:rsidRPr="00E86210" w:rsidRDefault="00015FF6" w:rsidP="002D4A6B">
      <w:pPr>
        <w:pStyle w:val="aff9"/>
        <w:numPr>
          <w:ilvl w:val="3"/>
          <w:numId w:val="15"/>
        </w:numPr>
        <w:spacing w:before="156" w:after="156"/>
      </w:pPr>
    </w:p>
    <w:p w:rsidR="00015FF6" w:rsidRPr="00E86210" w:rsidRDefault="00015FF6" w:rsidP="00015FF6">
      <w:pPr>
        <w:pStyle w:val="aff9"/>
        <w:spacing w:before="156" w:after="156"/>
        <w:ind w:firstLineChars="200" w:firstLine="420"/>
      </w:pPr>
      <w:r w:rsidRPr="00E86210">
        <w:rPr>
          <w:rFonts w:hint="eastAsia"/>
        </w:rPr>
        <w:lastRenderedPageBreak/>
        <w:t>响应时间response time</w:t>
      </w:r>
    </w:p>
    <w:p w:rsidR="00015FF6" w:rsidRPr="00E86210" w:rsidRDefault="00015FF6" w:rsidP="00015FF6">
      <w:pPr>
        <w:pStyle w:val="aff5"/>
      </w:pPr>
      <w:r w:rsidRPr="00E86210">
        <w:rPr>
          <w:i/>
        </w:rPr>
        <w:t>t</w:t>
      </w:r>
      <w:r w:rsidRPr="00E86210">
        <w:rPr>
          <w:vertAlign w:val="subscript"/>
        </w:rPr>
        <w:t>a</w:t>
      </w:r>
    </w:p>
    <w:p w:rsidR="00015FF6" w:rsidRPr="00E86210" w:rsidRDefault="00015FF6" w:rsidP="00015FF6">
      <w:pPr>
        <w:pStyle w:val="aff5"/>
      </w:pPr>
      <w:r w:rsidRPr="00E86210">
        <w:rPr>
          <w:rFonts w:hint="eastAsia"/>
        </w:rPr>
        <w:t>从取压点达到切断压力允许极限值到</w:t>
      </w:r>
      <w:r w:rsidR="00640EAF" w:rsidRPr="00E86210">
        <w:rPr>
          <w:rFonts w:hint="eastAsia"/>
        </w:rPr>
        <w:t>闭合元件</w:t>
      </w:r>
      <w:r w:rsidRPr="00E86210">
        <w:rPr>
          <w:rFonts w:hint="eastAsia"/>
        </w:rPr>
        <w:t>完全关闭期间</w:t>
      </w:r>
      <w:r w:rsidR="00B31E94" w:rsidRPr="00E86210">
        <w:rPr>
          <w:rFonts w:hint="eastAsia"/>
        </w:rPr>
        <w:t>所</w:t>
      </w:r>
      <w:r w:rsidRPr="00E86210">
        <w:rPr>
          <w:rFonts w:hint="eastAsia"/>
        </w:rPr>
        <w:t>经历的时间间隔。</w:t>
      </w:r>
    </w:p>
    <w:p w:rsidR="00015FF6" w:rsidRPr="00E86210" w:rsidRDefault="00015FF6" w:rsidP="002D4A6B">
      <w:pPr>
        <w:pStyle w:val="aff9"/>
        <w:numPr>
          <w:ilvl w:val="3"/>
          <w:numId w:val="15"/>
        </w:numPr>
        <w:spacing w:before="156" w:after="156"/>
      </w:pPr>
    </w:p>
    <w:p w:rsidR="00015FF6" w:rsidRPr="00E86210" w:rsidRDefault="00015FF6" w:rsidP="00015FF6">
      <w:pPr>
        <w:pStyle w:val="aff9"/>
        <w:spacing w:before="156" w:after="156"/>
        <w:ind w:firstLineChars="200" w:firstLine="420"/>
      </w:pPr>
      <w:r w:rsidRPr="00E86210">
        <w:rPr>
          <w:rFonts w:hint="eastAsia"/>
        </w:rPr>
        <w:t>复位压差 relatching difference</w:t>
      </w:r>
    </w:p>
    <w:p w:rsidR="00015FF6" w:rsidRPr="00E86210" w:rsidRDefault="00015FF6" w:rsidP="00015FF6">
      <w:pPr>
        <w:pStyle w:val="aff5"/>
      </w:pPr>
      <w:r w:rsidRPr="00E86210">
        <w:rPr>
          <w:rFonts w:hint="eastAsia"/>
        </w:rPr>
        <w:t>△P</w:t>
      </w:r>
      <w:r w:rsidRPr="00E86210">
        <w:rPr>
          <w:rFonts w:hint="eastAsia"/>
          <w:vertAlign w:val="subscript"/>
        </w:rPr>
        <w:t>w</w:t>
      </w:r>
      <w:r w:rsidRPr="00E86210">
        <w:rPr>
          <w:rFonts w:hint="eastAsia"/>
        </w:rPr>
        <w:t xml:space="preserve"> </w:t>
      </w:r>
    </w:p>
    <w:p w:rsidR="00015FF6" w:rsidRPr="00E86210" w:rsidRDefault="00015FF6" w:rsidP="00015FF6">
      <w:pPr>
        <w:pStyle w:val="aff5"/>
      </w:pPr>
      <w:r w:rsidRPr="00E86210">
        <w:rPr>
          <w:rFonts w:hint="eastAsia"/>
        </w:rPr>
        <w:t>SSD切断压力的设定值与重新正确复位时所监测压力之间的最小差值。</w:t>
      </w:r>
    </w:p>
    <w:p w:rsidR="00015FF6" w:rsidRPr="00E86210" w:rsidRDefault="008F43EF" w:rsidP="00015FF6">
      <w:pPr>
        <w:pStyle w:val="aff5"/>
        <w:jc w:val="center"/>
      </w:pPr>
      <w:r>
        <w:pict>
          <v:shape id="_x0000_i1030" type="#_x0000_t75" style="width:199.35pt;height:140.65pt">
            <v:imagedata r:id="rId22" o:title=""/>
          </v:shape>
        </w:pict>
      </w:r>
    </w:p>
    <w:p w:rsidR="00015FF6" w:rsidRPr="00E86210" w:rsidRDefault="00015FF6" w:rsidP="00015FF6">
      <w:pPr>
        <w:pStyle w:val="aff5"/>
        <w:ind w:firstLine="422"/>
      </w:pPr>
      <w:r w:rsidRPr="00E86210">
        <w:rPr>
          <w:rFonts w:hint="eastAsia"/>
          <w:b/>
        </w:rPr>
        <w:t>说明:</w:t>
      </w:r>
    </w:p>
    <w:p w:rsidR="00015FF6" w:rsidRPr="00E86210" w:rsidRDefault="00015FF6" w:rsidP="00015FF6">
      <w:pPr>
        <w:pStyle w:val="aff5"/>
        <w:rPr>
          <w:sz w:val="18"/>
          <w:szCs w:val="18"/>
        </w:rPr>
      </w:pPr>
      <w:r w:rsidRPr="00E86210">
        <w:rPr>
          <w:rFonts w:hint="eastAsia"/>
        </w:rPr>
        <w:t xml:space="preserve"> </w:t>
      </w:r>
      <w:r w:rsidRPr="00E86210">
        <w:rPr>
          <w:rFonts w:hint="eastAsia"/>
          <w:sz w:val="18"/>
          <w:szCs w:val="18"/>
        </w:rPr>
        <w:t xml:space="preserve">   1 设定切断压力(</w:t>
      </w:r>
      <w:r w:rsidRPr="00E86210">
        <w:rPr>
          <w:rFonts w:hint="eastAsia"/>
          <w:i/>
        </w:rPr>
        <w:t>P</w:t>
      </w:r>
      <w:r w:rsidRPr="00E86210">
        <w:rPr>
          <w:rFonts w:hint="eastAsia"/>
          <w:vertAlign w:val="subscript"/>
        </w:rPr>
        <w:t>dso</w:t>
      </w:r>
      <w:r w:rsidRPr="00E86210">
        <w:rPr>
          <w:rFonts w:hint="eastAsia"/>
          <w:sz w:val="18"/>
          <w:szCs w:val="18"/>
        </w:rPr>
        <w:t>)；</w:t>
      </w:r>
    </w:p>
    <w:p w:rsidR="00015FF6" w:rsidRPr="00E86210" w:rsidRDefault="00015FF6" w:rsidP="00015FF6">
      <w:pPr>
        <w:pStyle w:val="aff5"/>
        <w:ind w:firstLine="360"/>
        <w:rPr>
          <w:sz w:val="18"/>
          <w:szCs w:val="18"/>
        </w:rPr>
      </w:pPr>
      <w:r w:rsidRPr="00E86210">
        <w:rPr>
          <w:rFonts w:hint="eastAsia"/>
          <w:sz w:val="18"/>
          <w:szCs w:val="18"/>
        </w:rPr>
        <w:t xml:space="preserve">     2 实际切断压力（</w:t>
      </w:r>
      <w:r w:rsidRPr="00E86210">
        <w:rPr>
          <w:rFonts w:hint="eastAsia"/>
          <w:i/>
        </w:rPr>
        <w:t>P</w:t>
      </w:r>
      <w:r w:rsidRPr="00E86210">
        <w:rPr>
          <w:rFonts w:hint="eastAsia"/>
          <w:vertAlign w:val="subscript"/>
        </w:rPr>
        <w:t>dio</w:t>
      </w:r>
      <w:r w:rsidRPr="00E86210">
        <w:rPr>
          <w:rFonts w:hint="eastAsia"/>
          <w:sz w:val="18"/>
          <w:szCs w:val="18"/>
        </w:rPr>
        <w:t>）；</w:t>
      </w:r>
    </w:p>
    <w:p w:rsidR="00015FF6" w:rsidRPr="00E86210" w:rsidRDefault="00015FF6" w:rsidP="00015FF6">
      <w:pPr>
        <w:pStyle w:val="aff5"/>
        <w:ind w:firstLine="360"/>
        <w:rPr>
          <w:sz w:val="18"/>
          <w:szCs w:val="18"/>
        </w:rPr>
      </w:pPr>
      <w:r w:rsidRPr="00E86210">
        <w:rPr>
          <w:rFonts w:hint="eastAsia"/>
          <w:sz w:val="18"/>
          <w:szCs w:val="18"/>
        </w:rPr>
        <w:t xml:space="preserve">     3 切断压力偏差；</w:t>
      </w:r>
    </w:p>
    <w:p w:rsidR="00015FF6" w:rsidRPr="00E86210" w:rsidRDefault="00015FF6" w:rsidP="00015FF6">
      <w:pPr>
        <w:pStyle w:val="aff5"/>
        <w:ind w:firstLine="360"/>
        <w:rPr>
          <w:sz w:val="18"/>
          <w:szCs w:val="18"/>
        </w:rPr>
      </w:pPr>
      <w:r w:rsidRPr="00E86210">
        <w:rPr>
          <w:rFonts w:hint="eastAsia"/>
          <w:sz w:val="18"/>
          <w:szCs w:val="18"/>
        </w:rPr>
        <w:t xml:space="preserve">     4 切断精度等级(AG)；</w:t>
      </w:r>
    </w:p>
    <w:p w:rsidR="00015FF6" w:rsidRPr="00E86210" w:rsidRDefault="00015FF6" w:rsidP="00015FF6">
      <w:pPr>
        <w:pStyle w:val="aff5"/>
        <w:ind w:firstLine="360"/>
      </w:pPr>
      <w:r w:rsidRPr="00E86210">
        <w:rPr>
          <w:rFonts w:hint="eastAsia"/>
          <w:sz w:val="18"/>
          <w:szCs w:val="18"/>
        </w:rPr>
        <w:t xml:space="preserve">     5 复位压差(</w:t>
      </w:r>
      <w:r w:rsidRPr="00E86210">
        <w:rPr>
          <w:rFonts w:hint="eastAsia"/>
        </w:rPr>
        <w:t xml:space="preserve">△Pw </w:t>
      </w:r>
      <w:r w:rsidRPr="00E86210">
        <w:rPr>
          <w:rFonts w:hint="eastAsia"/>
          <w:sz w:val="18"/>
          <w:szCs w:val="18"/>
        </w:rPr>
        <w:t>)</w:t>
      </w:r>
    </w:p>
    <w:p w:rsidR="00015FF6" w:rsidRPr="00E86210" w:rsidRDefault="00015FF6" w:rsidP="00D256E9">
      <w:pPr>
        <w:pStyle w:val="a2"/>
        <w:spacing w:before="156" w:after="156"/>
      </w:pPr>
      <w:r w:rsidRPr="00E86210">
        <w:rPr>
          <w:rFonts w:hint="eastAsia"/>
        </w:rPr>
        <w:t>监测压力和切断压力</w:t>
      </w:r>
    </w:p>
    <w:p w:rsidR="00015FF6" w:rsidRPr="00E86210" w:rsidRDefault="00015FF6" w:rsidP="002D4A6B">
      <w:pPr>
        <w:pStyle w:val="aff9"/>
        <w:numPr>
          <w:ilvl w:val="3"/>
          <w:numId w:val="15"/>
        </w:numPr>
        <w:spacing w:before="156" w:after="156"/>
      </w:pPr>
    </w:p>
    <w:p w:rsidR="00015FF6" w:rsidRPr="00E86210" w:rsidRDefault="00015FF6" w:rsidP="00015FF6">
      <w:pPr>
        <w:pStyle w:val="aff9"/>
        <w:spacing w:before="156" w:after="156"/>
        <w:ind w:firstLineChars="200" w:firstLine="420"/>
      </w:pPr>
      <w:r w:rsidRPr="00E86210">
        <w:rPr>
          <w:rFonts w:hint="eastAsia"/>
        </w:rPr>
        <w:t xml:space="preserve">压降 </w:t>
      </w:r>
      <w:r w:rsidRPr="00E86210">
        <w:t>pressure drop</w:t>
      </w:r>
    </w:p>
    <w:p w:rsidR="00015FF6" w:rsidRPr="00E86210" w:rsidRDefault="00015FF6" w:rsidP="00015FF6">
      <w:pPr>
        <w:pStyle w:val="aff5"/>
      </w:pPr>
      <w:r w:rsidRPr="00E86210">
        <w:rPr>
          <w:rFonts w:hint="eastAsia"/>
        </w:rPr>
        <w:t>在规定操作条件下，通过SSD的气体压力下降值。</w:t>
      </w:r>
    </w:p>
    <w:p w:rsidR="0047036A" w:rsidRPr="00E86210" w:rsidRDefault="0047036A" w:rsidP="00853C94">
      <w:pPr>
        <w:pStyle w:val="aff9"/>
        <w:numPr>
          <w:ilvl w:val="3"/>
          <w:numId w:val="15"/>
        </w:numPr>
        <w:spacing w:before="156" w:after="156"/>
      </w:pPr>
    </w:p>
    <w:p w:rsidR="009E2B83" w:rsidRPr="00E86210" w:rsidRDefault="009E2B83" w:rsidP="00853C94">
      <w:pPr>
        <w:pStyle w:val="aff9"/>
        <w:spacing w:before="156" w:after="156"/>
        <w:ind w:firstLineChars="200" w:firstLine="420"/>
        <w:rPr>
          <w:rFonts w:hAnsi="黑体"/>
        </w:rPr>
      </w:pPr>
      <w:r w:rsidRPr="00E86210">
        <w:rPr>
          <w:rFonts w:hAnsi="黑体" w:hint="eastAsia"/>
        </w:rPr>
        <w:t xml:space="preserve">组件工作压力 </w:t>
      </w:r>
      <w:r w:rsidRPr="00E86210">
        <w:rPr>
          <w:rFonts w:hAnsi="黑体"/>
        </w:rPr>
        <w:t>component operating pressure</w:t>
      </w:r>
    </w:p>
    <w:p w:rsidR="0047036A" w:rsidRPr="00E86210" w:rsidRDefault="0047036A" w:rsidP="0047036A">
      <w:pPr>
        <w:pStyle w:val="aff5"/>
        <w:rPr>
          <w:i/>
        </w:rPr>
      </w:pPr>
      <w:r w:rsidRPr="00E86210">
        <w:rPr>
          <w:i/>
        </w:rPr>
        <w:t>p</w:t>
      </w:r>
    </w:p>
    <w:p w:rsidR="009E2B83" w:rsidRPr="00E86210" w:rsidRDefault="00E809AE" w:rsidP="0047036A">
      <w:pPr>
        <w:pStyle w:val="aff5"/>
      </w:pPr>
      <w:r w:rsidRPr="00E86210">
        <w:rPr>
          <w:rFonts w:hint="eastAsia"/>
        </w:rPr>
        <w:t>SSD内部任何部分在</w:t>
      </w:r>
      <w:r w:rsidR="0047036A" w:rsidRPr="00E86210">
        <w:t>运</w:t>
      </w:r>
      <w:r w:rsidRPr="00E86210">
        <w:t>行期间</w:t>
      </w:r>
      <w:r w:rsidRPr="00E86210">
        <w:rPr>
          <w:rFonts w:hint="eastAsia"/>
        </w:rPr>
        <w:t>的气体压力</w:t>
      </w:r>
      <w:r w:rsidR="009E2B83" w:rsidRPr="00E86210">
        <w:rPr>
          <w:rFonts w:hint="eastAsia"/>
        </w:rPr>
        <w:t>。</w:t>
      </w:r>
    </w:p>
    <w:p w:rsidR="009E2B83" w:rsidRPr="00E86210" w:rsidRDefault="009E2B83" w:rsidP="00853C94">
      <w:pPr>
        <w:pStyle w:val="aff9"/>
        <w:numPr>
          <w:ilvl w:val="3"/>
          <w:numId w:val="15"/>
        </w:numPr>
        <w:spacing w:before="156" w:after="156"/>
      </w:pPr>
    </w:p>
    <w:p w:rsidR="009E2B83" w:rsidRPr="00813B9E" w:rsidRDefault="004351B1" w:rsidP="00015FF6">
      <w:pPr>
        <w:pStyle w:val="aff5"/>
        <w:rPr>
          <w:rFonts w:ascii="黑体" w:eastAsia="黑体" w:hAnsi="黑体"/>
        </w:rPr>
      </w:pPr>
      <w:r w:rsidRPr="00813B9E">
        <w:rPr>
          <w:rFonts w:ascii="黑体" w:eastAsia="黑体" w:hAnsi="黑体" w:hint="eastAsia"/>
        </w:rPr>
        <w:t>部件</w:t>
      </w:r>
      <w:r w:rsidR="009E2B83" w:rsidRPr="00813B9E">
        <w:rPr>
          <w:rFonts w:ascii="黑体" w:eastAsia="黑体" w:hAnsi="黑体" w:hint="eastAsia"/>
        </w:rPr>
        <w:t xml:space="preserve">最大工作压力 </w:t>
      </w:r>
      <w:r w:rsidR="009E2B83" w:rsidRPr="00813B9E">
        <w:rPr>
          <w:rFonts w:ascii="黑体" w:eastAsia="黑体" w:hAnsi="黑体"/>
        </w:rPr>
        <w:t>maximum component operating pressure</w:t>
      </w:r>
    </w:p>
    <w:p w:rsidR="009E2B83" w:rsidRPr="00813B9E" w:rsidRDefault="009E2B83" w:rsidP="00015FF6">
      <w:pPr>
        <w:pStyle w:val="aff5"/>
      </w:pPr>
      <w:r w:rsidRPr="00813B9E">
        <w:rPr>
          <w:i/>
        </w:rPr>
        <w:t>p</w:t>
      </w:r>
      <w:r w:rsidRPr="00813B9E">
        <w:rPr>
          <w:vertAlign w:val="subscript"/>
        </w:rPr>
        <w:t>max</w:t>
      </w:r>
    </w:p>
    <w:p w:rsidR="009E2B83" w:rsidRPr="00E86210" w:rsidRDefault="0079749E" w:rsidP="00015FF6">
      <w:pPr>
        <w:pStyle w:val="aff5"/>
      </w:pPr>
      <w:r w:rsidRPr="00E86210">
        <w:rPr>
          <w:rFonts w:hint="eastAsia"/>
        </w:rPr>
        <w:t>在规定</w:t>
      </w:r>
      <w:r w:rsidR="009E2B83" w:rsidRPr="00E86210">
        <w:rPr>
          <w:rFonts w:hint="eastAsia"/>
        </w:rPr>
        <w:t>条件下</w:t>
      </w:r>
      <w:r w:rsidRPr="00E86210">
        <w:rPr>
          <w:rFonts w:hint="eastAsia"/>
        </w:rPr>
        <w:t>SSD的组件</w:t>
      </w:r>
      <w:r w:rsidR="009E2B83" w:rsidRPr="00E86210">
        <w:rPr>
          <w:rFonts w:hint="eastAsia"/>
        </w:rPr>
        <w:t>连续运行的最高工作压力</w:t>
      </w:r>
      <w:r w:rsidRPr="00E86210">
        <w:rPr>
          <w:rFonts w:hint="eastAsia"/>
        </w:rPr>
        <w:t>。</w:t>
      </w:r>
    </w:p>
    <w:p w:rsidR="009E2B83" w:rsidRPr="00E86210" w:rsidRDefault="009E2B83" w:rsidP="00853C94">
      <w:pPr>
        <w:pStyle w:val="aff9"/>
        <w:numPr>
          <w:ilvl w:val="3"/>
          <w:numId w:val="15"/>
        </w:numPr>
        <w:spacing w:before="156" w:after="156"/>
      </w:pPr>
    </w:p>
    <w:p w:rsidR="0079749E" w:rsidRPr="00813B9E" w:rsidRDefault="00D135C3" w:rsidP="0079749E">
      <w:pPr>
        <w:pStyle w:val="aff5"/>
        <w:rPr>
          <w:rFonts w:ascii="黑体" w:eastAsia="黑体" w:hAnsi="黑体"/>
        </w:rPr>
      </w:pPr>
      <w:r w:rsidRPr="00E86210">
        <w:rPr>
          <w:rFonts w:ascii="黑体" w:eastAsia="黑体" w:hAnsi="黑体"/>
        </w:rPr>
        <w:lastRenderedPageBreak/>
        <w:t>最</w:t>
      </w:r>
      <w:r w:rsidRPr="00813B9E">
        <w:rPr>
          <w:rFonts w:ascii="黑体" w:eastAsia="黑体" w:hAnsi="黑体"/>
        </w:rPr>
        <w:t>大</w:t>
      </w:r>
      <w:r w:rsidR="003D3FEE" w:rsidRPr="00813B9E">
        <w:rPr>
          <w:rFonts w:ascii="黑体" w:eastAsia="黑体" w:hAnsi="黑体" w:hint="eastAsia"/>
        </w:rPr>
        <w:t>进口</w:t>
      </w:r>
      <w:r w:rsidRPr="00813B9E">
        <w:rPr>
          <w:rFonts w:ascii="黑体" w:eastAsia="黑体" w:hAnsi="黑体"/>
        </w:rPr>
        <w:t>压力</w:t>
      </w:r>
      <w:r w:rsidRPr="00813B9E">
        <w:rPr>
          <w:rFonts w:ascii="黑体" w:eastAsia="黑体" w:hAnsi="黑体" w:hint="eastAsia"/>
        </w:rPr>
        <w:t xml:space="preserve"> </w:t>
      </w:r>
      <w:r w:rsidR="0079749E" w:rsidRPr="00813B9E">
        <w:rPr>
          <w:rFonts w:ascii="黑体" w:eastAsia="黑体" w:hAnsi="黑体"/>
        </w:rPr>
        <w:t>maximum inlet pressure</w:t>
      </w:r>
    </w:p>
    <w:p w:rsidR="0079749E" w:rsidRPr="00813B9E" w:rsidRDefault="0079749E" w:rsidP="0079749E">
      <w:pPr>
        <w:pStyle w:val="aff5"/>
      </w:pPr>
      <w:r w:rsidRPr="00813B9E">
        <w:rPr>
          <w:i/>
        </w:rPr>
        <w:t>p</w:t>
      </w:r>
      <w:r w:rsidRPr="00813B9E">
        <w:rPr>
          <w:vertAlign w:val="subscript"/>
        </w:rPr>
        <w:t>umax</w:t>
      </w:r>
    </w:p>
    <w:p w:rsidR="0079749E" w:rsidRPr="00813B9E" w:rsidRDefault="0079749E" w:rsidP="0079749E">
      <w:pPr>
        <w:pStyle w:val="aff5"/>
      </w:pPr>
      <w:r w:rsidRPr="00813B9E">
        <w:rPr>
          <w:rFonts w:hint="eastAsia"/>
        </w:rPr>
        <w:t>在规定条件下SSD连续运行的</w:t>
      </w:r>
      <w:r w:rsidR="003D3FEE" w:rsidRPr="00813B9E">
        <w:rPr>
          <w:rFonts w:asciiTheme="minorEastAsia" w:eastAsiaTheme="minorEastAsia" w:hAnsiTheme="minorEastAsia" w:hint="eastAsia"/>
        </w:rPr>
        <w:t>进口</w:t>
      </w:r>
      <w:r w:rsidRPr="00813B9E">
        <w:rPr>
          <w:rFonts w:hint="eastAsia"/>
        </w:rPr>
        <w:t>压力</w:t>
      </w:r>
      <w:r w:rsidR="008A3BBC" w:rsidRPr="00813B9E">
        <w:rPr>
          <w:rFonts w:hint="eastAsia"/>
        </w:rPr>
        <w:t>最高值。</w:t>
      </w:r>
    </w:p>
    <w:p w:rsidR="0079749E" w:rsidRPr="00E86210" w:rsidRDefault="0079749E" w:rsidP="00853C94">
      <w:pPr>
        <w:pStyle w:val="aff9"/>
        <w:numPr>
          <w:ilvl w:val="3"/>
          <w:numId w:val="15"/>
        </w:numPr>
        <w:spacing w:before="156" w:after="156"/>
      </w:pPr>
    </w:p>
    <w:p w:rsidR="008133F8" w:rsidRPr="00E86210" w:rsidRDefault="00326585" w:rsidP="008133F8">
      <w:pPr>
        <w:pStyle w:val="aff5"/>
        <w:rPr>
          <w:rFonts w:ascii="黑体" w:eastAsia="黑体" w:hAnsi="黑体"/>
        </w:rPr>
      </w:pPr>
      <w:r w:rsidRPr="00E86210">
        <w:rPr>
          <w:rFonts w:ascii="黑体" w:eastAsia="黑体" w:hAnsi="黑体" w:hint="eastAsia"/>
        </w:rPr>
        <w:t>最大允许压力</w:t>
      </w:r>
      <w:r w:rsidR="00D135C3" w:rsidRPr="00E86210">
        <w:rPr>
          <w:rFonts w:ascii="黑体" w:eastAsia="黑体" w:hAnsi="黑体" w:hint="eastAsia"/>
        </w:rPr>
        <w:t xml:space="preserve"> </w:t>
      </w:r>
      <w:r w:rsidR="008133F8" w:rsidRPr="00E86210">
        <w:rPr>
          <w:rFonts w:ascii="黑体" w:eastAsia="黑体" w:hAnsi="黑体"/>
        </w:rPr>
        <w:t>maximum allowable pressure</w:t>
      </w:r>
    </w:p>
    <w:p w:rsidR="008133F8" w:rsidRPr="00E86210" w:rsidRDefault="008133F8" w:rsidP="008133F8">
      <w:pPr>
        <w:pStyle w:val="aff5"/>
      </w:pPr>
      <w:r w:rsidRPr="00E86210">
        <w:t>PS</w:t>
      </w:r>
    </w:p>
    <w:p w:rsidR="008133F8" w:rsidRPr="00E86210" w:rsidRDefault="00326585" w:rsidP="0079749E">
      <w:pPr>
        <w:pStyle w:val="aff5"/>
      </w:pPr>
      <w:r w:rsidRPr="00E86210">
        <w:rPr>
          <w:rFonts w:hint="eastAsia"/>
        </w:rPr>
        <w:t>根据本文件的强度要求</w:t>
      </w:r>
      <w:r w:rsidR="0065397D" w:rsidRPr="00E86210">
        <w:rPr>
          <w:rFonts w:hint="eastAsia"/>
        </w:rPr>
        <w:t>设计</w:t>
      </w:r>
      <w:r w:rsidRPr="00E86210">
        <w:rPr>
          <w:rFonts w:hint="eastAsia"/>
        </w:rPr>
        <w:t>阀体及内部金属隔墙和其他</w:t>
      </w:r>
      <w:r w:rsidR="008133F8" w:rsidRPr="00E86210">
        <w:rPr>
          <w:rFonts w:hint="eastAsia"/>
        </w:rPr>
        <w:t>承压部件的最大压力</w:t>
      </w:r>
      <w:r w:rsidRPr="00E86210">
        <w:rPr>
          <w:rFonts w:hint="eastAsia"/>
        </w:rPr>
        <w:t>。</w:t>
      </w:r>
    </w:p>
    <w:p w:rsidR="008133F8" w:rsidRPr="00E86210" w:rsidRDefault="008133F8" w:rsidP="00853C94">
      <w:pPr>
        <w:pStyle w:val="aff9"/>
        <w:numPr>
          <w:ilvl w:val="3"/>
          <w:numId w:val="15"/>
        </w:numPr>
        <w:spacing w:before="156" w:after="156"/>
      </w:pPr>
    </w:p>
    <w:p w:rsidR="0065397D" w:rsidRPr="00E86210" w:rsidRDefault="0065397D" w:rsidP="00853C94">
      <w:pPr>
        <w:pStyle w:val="aff9"/>
        <w:spacing w:before="156" w:after="156"/>
        <w:ind w:firstLineChars="200" w:firstLine="420"/>
        <w:rPr>
          <w:rFonts w:hAnsi="黑体"/>
        </w:rPr>
      </w:pPr>
      <w:r w:rsidRPr="00E86210">
        <w:rPr>
          <w:rFonts w:hAnsi="黑体" w:hint="eastAsia"/>
        </w:rPr>
        <w:t>最高/最低允许</w:t>
      </w:r>
      <w:r w:rsidRPr="00E86210">
        <w:rPr>
          <w:rFonts w:hint="eastAsia"/>
        </w:rPr>
        <w:t>温度</w:t>
      </w:r>
      <w:r w:rsidRPr="00E86210">
        <w:rPr>
          <w:rFonts w:hAnsi="黑体" w:hint="eastAsia"/>
        </w:rPr>
        <w:t xml:space="preserve"> </w:t>
      </w:r>
      <w:r w:rsidRPr="00E86210">
        <w:rPr>
          <w:rFonts w:hAnsi="黑体"/>
        </w:rPr>
        <w:t>maximum/minimum allowable temperature</w:t>
      </w:r>
    </w:p>
    <w:p w:rsidR="0065397D" w:rsidRPr="00E86210" w:rsidRDefault="0065397D" w:rsidP="0065397D">
      <w:pPr>
        <w:pStyle w:val="aff5"/>
      </w:pPr>
      <w:r w:rsidRPr="00E86210">
        <w:t>TS</w:t>
      </w:r>
    </w:p>
    <w:p w:rsidR="0065397D" w:rsidRPr="00E86210" w:rsidRDefault="0065397D" w:rsidP="0079749E">
      <w:pPr>
        <w:pStyle w:val="aff5"/>
      </w:pPr>
      <w:r w:rsidRPr="00E86210">
        <w:rPr>
          <w:rFonts w:hint="eastAsia"/>
        </w:rPr>
        <w:t>根据本文件中的强度要求设计阀体及其内部金属隔墙和一些其他承压部件的最高/最低温度。</w:t>
      </w:r>
    </w:p>
    <w:p w:rsidR="0065397D" w:rsidRPr="00E86210" w:rsidRDefault="0065397D" w:rsidP="00853C94">
      <w:pPr>
        <w:pStyle w:val="aff9"/>
        <w:numPr>
          <w:ilvl w:val="3"/>
          <w:numId w:val="15"/>
        </w:numPr>
        <w:spacing w:before="156" w:after="156"/>
      </w:pPr>
    </w:p>
    <w:p w:rsidR="009057A4" w:rsidRPr="00E86210" w:rsidRDefault="00C525E4" w:rsidP="00853C94">
      <w:pPr>
        <w:pStyle w:val="aff9"/>
        <w:spacing w:before="156" w:after="156"/>
        <w:ind w:firstLineChars="200" w:firstLine="420"/>
        <w:rPr>
          <w:rFonts w:hAnsi="黑体"/>
        </w:rPr>
      </w:pPr>
      <w:r w:rsidRPr="00E86210">
        <w:rPr>
          <w:rFonts w:hAnsi="黑体" w:hint="eastAsia"/>
        </w:rPr>
        <w:t xml:space="preserve">特定最大允许压力 </w:t>
      </w:r>
      <w:r w:rsidR="009057A4" w:rsidRPr="00E86210">
        <w:t>specific</w:t>
      </w:r>
      <w:r w:rsidR="009057A4" w:rsidRPr="00E86210">
        <w:rPr>
          <w:rFonts w:hAnsi="黑体"/>
        </w:rPr>
        <w:t xml:space="preserve"> maximum allowable pressure</w:t>
      </w:r>
    </w:p>
    <w:p w:rsidR="00C525E4" w:rsidRPr="00E86210" w:rsidRDefault="00C525E4" w:rsidP="009057A4">
      <w:pPr>
        <w:pStyle w:val="aff5"/>
      </w:pPr>
      <w:r w:rsidRPr="00E86210">
        <w:rPr>
          <w:rFonts w:hint="eastAsia"/>
        </w:rPr>
        <w:t>PSD</w:t>
      </w:r>
    </w:p>
    <w:p w:rsidR="00C525E4" w:rsidRPr="00E86210" w:rsidRDefault="00C525E4" w:rsidP="009057A4">
      <w:pPr>
        <w:pStyle w:val="aff5"/>
      </w:pPr>
      <w:r w:rsidRPr="00E86210">
        <w:rPr>
          <w:rFonts w:hint="eastAsia"/>
        </w:rPr>
        <w:t>非整体强度SSD的某些承压件的设计压力，其中</w:t>
      </w:r>
      <w:r w:rsidRPr="00E86210">
        <w:t>PSD &lt; PS。</w:t>
      </w:r>
    </w:p>
    <w:p w:rsidR="0065397D" w:rsidRPr="00E86210" w:rsidRDefault="0065397D" w:rsidP="00853C94">
      <w:pPr>
        <w:pStyle w:val="aff9"/>
        <w:numPr>
          <w:ilvl w:val="3"/>
          <w:numId w:val="15"/>
        </w:numPr>
        <w:spacing w:before="156" w:after="156"/>
      </w:pPr>
    </w:p>
    <w:p w:rsidR="000852BE" w:rsidRPr="00E86210" w:rsidRDefault="000852BE" w:rsidP="00853C94">
      <w:pPr>
        <w:pStyle w:val="aff9"/>
        <w:spacing w:before="156" w:after="156"/>
        <w:ind w:firstLineChars="200" w:firstLine="420"/>
        <w:rPr>
          <w:rFonts w:hAnsi="黑体"/>
        </w:rPr>
      </w:pPr>
      <w:r w:rsidRPr="00E86210">
        <w:rPr>
          <w:rFonts w:hAnsi="黑体" w:hint="eastAsia"/>
        </w:rPr>
        <w:t xml:space="preserve">试验压力 </w:t>
      </w:r>
      <w:r w:rsidRPr="00E86210">
        <w:rPr>
          <w:rFonts w:hAnsi="黑体"/>
        </w:rPr>
        <w:t>test pressure</w:t>
      </w:r>
    </w:p>
    <w:p w:rsidR="0065397D" w:rsidRPr="00E86210" w:rsidRDefault="000852BE" w:rsidP="0079749E">
      <w:pPr>
        <w:pStyle w:val="aff5"/>
      </w:pPr>
      <w:r w:rsidRPr="00E86210">
        <w:rPr>
          <w:rFonts w:hint="eastAsia"/>
        </w:rPr>
        <w:t>在</w:t>
      </w:r>
      <w:r w:rsidR="003C0428" w:rsidRPr="00E86210">
        <w:rPr>
          <w:rFonts w:hint="eastAsia"/>
        </w:rPr>
        <w:t>规定的</w:t>
      </w:r>
      <w:r w:rsidRPr="00E86210">
        <w:rPr>
          <w:rFonts w:hint="eastAsia"/>
        </w:rPr>
        <w:t>时间</w:t>
      </w:r>
      <w:r w:rsidR="00E13448" w:rsidRPr="00E86210">
        <w:rPr>
          <w:rFonts w:hint="eastAsia"/>
        </w:rPr>
        <w:t>段</w:t>
      </w:r>
      <w:r w:rsidR="003C0428" w:rsidRPr="00E86210">
        <w:rPr>
          <w:rFonts w:hint="eastAsia"/>
        </w:rPr>
        <w:t>内</w:t>
      </w:r>
      <w:r w:rsidRPr="00E86210">
        <w:rPr>
          <w:rFonts w:hint="eastAsia"/>
        </w:rPr>
        <w:t>，</w:t>
      </w:r>
      <w:r w:rsidR="003C0428" w:rsidRPr="00E86210">
        <w:rPr>
          <w:rFonts w:hint="eastAsia"/>
        </w:rPr>
        <w:t>施加到</w:t>
      </w:r>
      <w:r w:rsidRPr="00E86210">
        <w:rPr>
          <w:rFonts w:hint="eastAsia"/>
        </w:rPr>
        <w:t>SSD以证明某些特性</w:t>
      </w:r>
      <w:r w:rsidR="003C0428" w:rsidRPr="00E86210">
        <w:rPr>
          <w:rFonts w:hint="eastAsia"/>
        </w:rPr>
        <w:t>的压力</w:t>
      </w:r>
      <w:r w:rsidRPr="00E86210">
        <w:rPr>
          <w:rFonts w:hint="eastAsia"/>
        </w:rPr>
        <w:t>。</w:t>
      </w:r>
    </w:p>
    <w:p w:rsidR="0065397D" w:rsidRPr="00E86210" w:rsidRDefault="0065397D" w:rsidP="00853C94">
      <w:pPr>
        <w:pStyle w:val="aff9"/>
        <w:numPr>
          <w:ilvl w:val="3"/>
          <w:numId w:val="15"/>
        </w:numPr>
        <w:spacing w:before="156" w:after="156"/>
      </w:pPr>
    </w:p>
    <w:p w:rsidR="00F74284" w:rsidRPr="00E86210" w:rsidRDefault="00F74284" w:rsidP="00853C94">
      <w:pPr>
        <w:pStyle w:val="aff9"/>
        <w:spacing w:before="156" w:after="156"/>
        <w:ind w:firstLineChars="200" w:firstLine="420"/>
        <w:rPr>
          <w:rFonts w:hAnsi="黑体"/>
        </w:rPr>
      </w:pPr>
      <w:r w:rsidRPr="00E86210">
        <w:rPr>
          <w:rFonts w:hAnsi="黑体" w:hint="eastAsia"/>
        </w:rPr>
        <w:t>极限压力</w:t>
      </w:r>
      <w:r w:rsidR="00D135C3" w:rsidRPr="00E86210">
        <w:rPr>
          <w:rFonts w:hAnsi="黑体" w:hint="eastAsia"/>
        </w:rPr>
        <w:t xml:space="preserve"> </w:t>
      </w:r>
      <w:r w:rsidRPr="00E86210">
        <w:rPr>
          <w:rFonts w:hAnsi="黑体"/>
        </w:rPr>
        <w:t>limit pressure</w:t>
      </w:r>
    </w:p>
    <w:p w:rsidR="00F74284" w:rsidRPr="00E86210" w:rsidRDefault="00F74284" w:rsidP="00F74284">
      <w:pPr>
        <w:pStyle w:val="aff5"/>
        <w:rPr>
          <w:rFonts w:ascii="Times New Roman"/>
        </w:rPr>
      </w:pPr>
      <w:r w:rsidRPr="00E86210">
        <w:rPr>
          <w:rFonts w:ascii="Times New Roman"/>
          <w:i/>
        </w:rPr>
        <w:t>p</w:t>
      </w:r>
      <w:r w:rsidR="00D135C3" w:rsidRPr="00E86210">
        <w:rPr>
          <w:rFonts w:ascii="Times New Roman"/>
        </w:rPr>
        <w:t>l</w:t>
      </w:r>
    </w:p>
    <w:p w:rsidR="00F74284" w:rsidRPr="00E86210" w:rsidRDefault="00F74284" w:rsidP="00F74284">
      <w:pPr>
        <w:pStyle w:val="aff5"/>
      </w:pPr>
      <w:r w:rsidRPr="00E86210">
        <w:rPr>
          <w:rFonts w:hint="eastAsia"/>
        </w:rPr>
        <w:t>SSD</w:t>
      </w:r>
      <w:r w:rsidR="00775681" w:rsidRPr="00E86210">
        <w:rPr>
          <w:rFonts w:hint="eastAsia"/>
        </w:rPr>
        <w:t>或其辅助设备的任何组件</w:t>
      </w:r>
      <w:r w:rsidRPr="00E86210">
        <w:rPr>
          <w:rFonts w:hint="eastAsia"/>
        </w:rPr>
        <w:t>发生屈服</w:t>
      </w:r>
      <w:r w:rsidR="00377FA5" w:rsidRPr="00E86210">
        <w:rPr>
          <w:rFonts w:hint="eastAsia"/>
        </w:rPr>
        <w:t>变形</w:t>
      </w:r>
      <w:r w:rsidRPr="00E86210">
        <w:rPr>
          <w:rFonts w:hint="eastAsia"/>
        </w:rPr>
        <w:t>的最大压力</w:t>
      </w:r>
    </w:p>
    <w:p w:rsidR="00036CE6" w:rsidRPr="00E86210" w:rsidRDefault="00036CE6" w:rsidP="00853C94">
      <w:pPr>
        <w:pStyle w:val="aff9"/>
        <w:numPr>
          <w:ilvl w:val="3"/>
          <w:numId w:val="15"/>
        </w:numPr>
        <w:spacing w:before="156" w:after="156"/>
      </w:pPr>
    </w:p>
    <w:p w:rsidR="00036CE6" w:rsidRPr="00E86210" w:rsidRDefault="00E43B97" w:rsidP="00036CE6">
      <w:pPr>
        <w:pStyle w:val="aff5"/>
        <w:rPr>
          <w:rFonts w:ascii="黑体" w:eastAsia="黑体" w:hAnsi="黑体"/>
        </w:rPr>
      </w:pPr>
      <w:r w:rsidRPr="00E86210">
        <w:rPr>
          <w:rFonts w:ascii="黑体" w:eastAsia="黑体" w:hAnsi="黑体" w:hint="eastAsia"/>
        </w:rPr>
        <w:t xml:space="preserve">公称压力 </w:t>
      </w:r>
      <w:r w:rsidR="00036CE6" w:rsidRPr="00E86210">
        <w:rPr>
          <w:rFonts w:ascii="黑体" w:eastAsia="黑体" w:hAnsi="黑体"/>
        </w:rPr>
        <w:t>nominal pressure</w:t>
      </w:r>
    </w:p>
    <w:p w:rsidR="00036CE6" w:rsidRPr="00E86210" w:rsidRDefault="00036CE6" w:rsidP="00853C94">
      <w:pPr>
        <w:pStyle w:val="aff9"/>
        <w:spacing w:before="156" w:after="156"/>
        <w:ind w:firstLineChars="200" w:firstLine="420"/>
      </w:pPr>
      <w:r w:rsidRPr="00E86210">
        <w:t>PN</w:t>
      </w:r>
    </w:p>
    <w:p w:rsidR="00DA3C2A" w:rsidRPr="00E86210" w:rsidRDefault="00DA3C2A" w:rsidP="002F4666">
      <w:pPr>
        <w:pStyle w:val="aff5"/>
      </w:pPr>
      <w:r w:rsidRPr="00E86210">
        <w:rPr>
          <w:rFonts w:ascii="Times New Roman" w:hint="eastAsia"/>
          <w:szCs w:val="21"/>
        </w:rPr>
        <w:t>一</w:t>
      </w:r>
      <w:r w:rsidR="00FC1C69">
        <w:rPr>
          <w:rFonts w:ascii="Times New Roman" w:hint="eastAsia"/>
          <w:szCs w:val="21"/>
        </w:rPr>
        <w:t>个用数字表示的与压力有关的标示代号，为圆整数。本标准中用于表示</w:t>
      </w:r>
      <w:r w:rsidRPr="00E86210">
        <w:rPr>
          <w:rFonts w:ascii="Times New Roman" w:hint="eastAsia"/>
          <w:szCs w:val="21"/>
        </w:rPr>
        <w:t>切断阀的进、出口法兰的公称压力。</w:t>
      </w:r>
    </w:p>
    <w:p w:rsidR="002F4666" w:rsidRPr="00E86210" w:rsidRDefault="002F4666" w:rsidP="00853C94">
      <w:pPr>
        <w:pStyle w:val="aff9"/>
        <w:numPr>
          <w:ilvl w:val="3"/>
          <w:numId w:val="15"/>
        </w:numPr>
        <w:spacing w:before="156" w:after="156"/>
      </w:pPr>
    </w:p>
    <w:p w:rsidR="002F4666" w:rsidRPr="00E86210" w:rsidRDefault="002F4666" w:rsidP="00853C94">
      <w:pPr>
        <w:pStyle w:val="aff9"/>
        <w:spacing w:before="156" w:after="156"/>
        <w:ind w:firstLineChars="200" w:firstLine="420"/>
        <w:rPr>
          <w:rFonts w:hAnsi="黑体"/>
        </w:rPr>
      </w:pPr>
      <w:r w:rsidRPr="00E86210">
        <w:rPr>
          <w:rFonts w:hAnsi="黑体" w:hint="eastAsia"/>
        </w:rPr>
        <w:t xml:space="preserve">安全系数 </w:t>
      </w:r>
      <w:r w:rsidRPr="00E86210">
        <w:rPr>
          <w:rFonts w:hAnsi="黑体"/>
        </w:rPr>
        <w:t>safety factor</w:t>
      </w:r>
    </w:p>
    <w:p w:rsidR="002F4666" w:rsidRPr="00E86210" w:rsidRDefault="002F4666" w:rsidP="002F4666">
      <w:pPr>
        <w:pStyle w:val="aff5"/>
      </w:pPr>
      <w:r w:rsidRPr="00E86210">
        <w:rPr>
          <w:rFonts w:hint="eastAsia"/>
        </w:rPr>
        <w:t>极限压力pl与最大允许压力PS或特定最大允许压力PSD之比，适用于：</w:t>
      </w:r>
    </w:p>
    <w:p w:rsidR="002F4666" w:rsidRPr="00E86210" w:rsidRDefault="002F4666" w:rsidP="00F74284">
      <w:pPr>
        <w:pStyle w:val="aff5"/>
      </w:pPr>
      <w:r w:rsidRPr="00E86210">
        <w:rPr>
          <w:rFonts w:hint="eastAsia"/>
        </w:rPr>
        <w:t>— SSD</w:t>
      </w:r>
      <w:r w:rsidR="00775681" w:rsidRPr="00E86210">
        <w:rPr>
          <w:rFonts w:hint="eastAsia"/>
        </w:rPr>
        <w:t>阀</w:t>
      </w:r>
      <w:r w:rsidRPr="00E86210">
        <w:rPr>
          <w:rFonts w:hint="eastAsia"/>
        </w:rPr>
        <w:t>体：Sb（仅PS）；</w:t>
      </w:r>
    </w:p>
    <w:p w:rsidR="002F4666" w:rsidRPr="00E86210" w:rsidRDefault="002F4666" w:rsidP="00F74284">
      <w:pPr>
        <w:pStyle w:val="aff5"/>
      </w:pPr>
      <w:r w:rsidRPr="00E86210">
        <w:rPr>
          <w:rFonts w:hint="eastAsia"/>
        </w:rPr>
        <w:t>— SSD的其他承压</w:t>
      </w:r>
      <w:r w:rsidR="00775681" w:rsidRPr="00E86210">
        <w:rPr>
          <w:rFonts w:hint="eastAsia"/>
        </w:rPr>
        <w:t>部件</w:t>
      </w:r>
      <w:r w:rsidRPr="00E86210">
        <w:rPr>
          <w:rFonts w:hint="eastAsia"/>
        </w:rPr>
        <w:t>：S（PS或PSD）</w:t>
      </w:r>
    </w:p>
    <w:p w:rsidR="00036CE6" w:rsidRPr="00E86210" w:rsidRDefault="00036CE6" w:rsidP="00853C94">
      <w:pPr>
        <w:pStyle w:val="aff9"/>
        <w:numPr>
          <w:ilvl w:val="3"/>
          <w:numId w:val="15"/>
        </w:numPr>
        <w:spacing w:before="156" w:after="156"/>
      </w:pPr>
    </w:p>
    <w:p w:rsidR="002F4666" w:rsidRPr="00E86210" w:rsidRDefault="002F4666" w:rsidP="00853C94">
      <w:pPr>
        <w:pStyle w:val="aff9"/>
        <w:spacing w:before="156" w:after="156"/>
        <w:ind w:firstLineChars="200" w:firstLine="420"/>
        <w:rPr>
          <w:rFonts w:hAnsi="黑体"/>
        </w:rPr>
      </w:pPr>
      <w:r w:rsidRPr="00E86210">
        <w:rPr>
          <w:rFonts w:hAnsi="黑体" w:hint="eastAsia"/>
        </w:rPr>
        <w:t xml:space="preserve">工作温度范围 </w:t>
      </w:r>
      <w:r w:rsidRPr="00E86210">
        <w:rPr>
          <w:rFonts w:hAnsi="黑体"/>
        </w:rPr>
        <w:t>operating temperature range</w:t>
      </w:r>
    </w:p>
    <w:p w:rsidR="00036CE6" w:rsidRPr="00E86210" w:rsidRDefault="002F4666" w:rsidP="00F74284">
      <w:pPr>
        <w:pStyle w:val="aff5"/>
      </w:pPr>
      <w:r w:rsidRPr="00E86210">
        <w:rPr>
          <w:rFonts w:hint="eastAsia"/>
        </w:rPr>
        <w:t>SSD</w:t>
      </w:r>
      <w:r w:rsidR="00775681" w:rsidRPr="00E86210">
        <w:rPr>
          <w:rFonts w:hint="eastAsia"/>
        </w:rPr>
        <w:t>组件和辅助设备能</w:t>
      </w:r>
      <w:r w:rsidRPr="00E86210">
        <w:rPr>
          <w:rFonts w:hint="eastAsia"/>
        </w:rPr>
        <w:t>连续运行的温度范围</w:t>
      </w:r>
      <w:r w:rsidR="00542A90" w:rsidRPr="00E86210">
        <w:rPr>
          <w:rFonts w:hint="eastAsia"/>
        </w:rPr>
        <w:t>。</w:t>
      </w:r>
    </w:p>
    <w:p w:rsidR="002F4666" w:rsidRPr="00E86210" w:rsidRDefault="002F4666" w:rsidP="00853C94">
      <w:pPr>
        <w:pStyle w:val="aff9"/>
        <w:numPr>
          <w:ilvl w:val="3"/>
          <w:numId w:val="15"/>
        </w:numPr>
        <w:spacing w:before="156" w:after="156"/>
      </w:pPr>
    </w:p>
    <w:p w:rsidR="00853C94" w:rsidRPr="00E86210" w:rsidRDefault="002F4666" w:rsidP="00853C94">
      <w:pPr>
        <w:pStyle w:val="aff9"/>
        <w:spacing w:before="156" w:after="156"/>
        <w:ind w:firstLineChars="200" w:firstLine="420"/>
      </w:pPr>
      <w:r w:rsidRPr="00E86210">
        <w:rPr>
          <w:rFonts w:hint="eastAsia"/>
        </w:rPr>
        <w:t>闭合力</w:t>
      </w:r>
      <w:r w:rsidR="00853C94" w:rsidRPr="00E86210">
        <w:rPr>
          <w:rFonts w:hint="eastAsia"/>
        </w:rPr>
        <w:t xml:space="preserve"> </w:t>
      </w:r>
      <w:r w:rsidR="00853C94" w:rsidRPr="00E86210">
        <w:t xml:space="preserve">closing </w:t>
      </w:r>
      <w:r w:rsidR="00853C94" w:rsidRPr="00E86210">
        <w:rPr>
          <w:rFonts w:hAnsi="黑体"/>
        </w:rPr>
        <w:t>force</w:t>
      </w:r>
    </w:p>
    <w:p w:rsidR="00853C94" w:rsidRPr="00E86210" w:rsidRDefault="002F4666" w:rsidP="002F4666">
      <w:pPr>
        <w:pStyle w:val="aff5"/>
      </w:pPr>
      <w:r w:rsidRPr="00E86210">
        <w:rPr>
          <w:rFonts w:hint="eastAsia"/>
        </w:rPr>
        <w:t>FS</w:t>
      </w:r>
    </w:p>
    <w:p w:rsidR="002F4666" w:rsidRPr="00E86210" w:rsidRDefault="002F4666" w:rsidP="002F4666">
      <w:pPr>
        <w:pStyle w:val="aff5"/>
      </w:pPr>
      <w:r w:rsidRPr="00E86210">
        <w:rPr>
          <w:rFonts w:hint="eastAsia"/>
        </w:rPr>
        <w:t>由弹簧，配重块或压力产生的用于操作关闭件的力</w:t>
      </w:r>
      <w:r w:rsidR="00853C94" w:rsidRPr="00E86210">
        <w:rPr>
          <w:rFonts w:hint="eastAsia"/>
        </w:rPr>
        <w:t>。</w:t>
      </w:r>
    </w:p>
    <w:p w:rsidR="00594148" w:rsidRPr="00E86210" w:rsidRDefault="006102D9" w:rsidP="00DD67C6">
      <w:pPr>
        <w:pStyle w:val="a7"/>
        <w:spacing w:before="156" w:after="156"/>
      </w:pPr>
      <w:bookmarkStart w:id="105" w:name="_Toc15490511"/>
      <w:bookmarkStart w:id="106" w:name="_Toc47312877"/>
      <w:bookmarkStart w:id="107" w:name="_Toc47716650"/>
      <w:bookmarkStart w:id="108" w:name="_Toc47717700"/>
      <w:r w:rsidRPr="00E86210">
        <w:rPr>
          <w:rFonts w:hint="eastAsia"/>
        </w:rPr>
        <w:t>ASD有关的术语和定义</w:t>
      </w:r>
      <w:bookmarkEnd w:id="105"/>
      <w:bookmarkEnd w:id="106"/>
      <w:bookmarkEnd w:id="107"/>
      <w:bookmarkEnd w:id="108"/>
    </w:p>
    <w:p w:rsidR="00EF69B5" w:rsidRPr="00E86210" w:rsidRDefault="00EF69B5" w:rsidP="00745456">
      <w:pPr>
        <w:pStyle w:val="aff9"/>
        <w:numPr>
          <w:ilvl w:val="3"/>
          <w:numId w:val="15"/>
        </w:numPr>
        <w:spacing w:before="156" w:after="156"/>
      </w:pPr>
    </w:p>
    <w:p w:rsidR="00EF69B5" w:rsidRPr="00E86210" w:rsidRDefault="00922AF8" w:rsidP="00EF69B5">
      <w:pPr>
        <w:pStyle w:val="aff5"/>
        <w:rPr>
          <w:rFonts w:ascii="黑体" w:eastAsia="黑体" w:cs="黑体"/>
          <w:szCs w:val="21"/>
        </w:rPr>
      </w:pPr>
      <w:r w:rsidRPr="00E86210">
        <w:rPr>
          <w:rFonts w:ascii="黑体" w:eastAsia="黑体" w:cs="黑体" w:hint="eastAsia"/>
          <w:szCs w:val="21"/>
        </w:rPr>
        <w:t>ASD</w:t>
      </w:r>
      <w:r w:rsidR="00127CFF" w:rsidRPr="00E86210">
        <w:rPr>
          <w:rFonts w:ascii="黑体" w:eastAsia="黑体" w:cs="黑体" w:hint="eastAsia"/>
          <w:szCs w:val="21"/>
        </w:rPr>
        <w:t>燃气</w:t>
      </w:r>
      <w:r w:rsidR="00EF69B5" w:rsidRPr="00E86210">
        <w:rPr>
          <w:rFonts w:ascii="黑体" w:eastAsia="黑体" w:cs="黑体" w:hint="eastAsia"/>
          <w:szCs w:val="21"/>
        </w:rPr>
        <w:t xml:space="preserve">安全切断阀 </w:t>
      </w:r>
      <w:r w:rsidR="00127CFF" w:rsidRPr="00E86210">
        <w:rPr>
          <w:rFonts w:ascii="黑体" w:eastAsia="黑体" w:cs="黑体" w:hint="eastAsia"/>
          <w:szCs w:val="21"/>
        </w:rPr>
        <w:t xml:space="preserve">ASD gas </w:t>
      </w:r>
      <w:r w:rsidR="00EF69B5" w:rsidRPr="00E86210">
        <w:rPr>
          <w:rFonts w:ascii="黑体" w:eastAsia="黑体" w:cs="黑体" w:hint="eastAsia"/>
          <w:szCs w:val="21"/>
        </w:rPr>
        <w:t>safety shut-off valve （GB/T 14536/IEC 60730）</w:t>
      </w:r>
    </w:p>
    <w:p w:rsidR="00063ABA" w:rsidRPr="00E86210" w:rsidRDefault="00063ABA" w:rsidP="00EF69B5">
      <w:pPr>
        <w:pStyle w:val="aff5"/>
      </w:pPr>
      <w:r w:rsidRPr="00E86210">
        <w:rPr>
          <w:rFonts w:hint="eastAsia"/>
        </w:rPr>
        <w:t>系统正常工作时处于开启状态，当系统发生事故或故障，接收到外部关阀信号或断能时，通过切断阀控制系统的动作</w:t>
      </w:r>
      <w:r w:rsidR="00506178" w:rsidRPr="00E86210">
        <w:rPr>
          <w:rFonts w:hint="eastAsia"/>
        </w:rPr>
        <w:t>关闭阀门</w:t>
      </w:r>
      <w:r w:rsidR="00CA38C6" w:rsidRPr="00E86210">
        <w:rPr>
          <w:rFonts w:hint="eastAsia"/>
        </w:rPr>
        <w:t>，</w:t>
      </w:r>
      <w:r w:rsidR="00506178" w:rsidRPr="00E86210">
        <w:rPr>
          <w:rFonts w:hint="eastAsia"/>
        </w:rPr>
        <w:t>能自动、完全切断燃气，并在故障排除后需现场复位的阀门。</w:t>
      </w:r>
    </w:p>
    <w:p w:rsidR="00EF69B5" w:rsidRPr="00E86210" w:rsidRDefault="00EF69B5" w:rsidP="00745456">
      <w:pPr>
        <w:pStyle w:val="aff9"/>
        <w:numPr>
          <w:ilvl w:val="3"/>
          <w:numId w:val="15"/>
        </w:numPr>
        <w:spacing w:before="156" w:after="156"/>
      </w:pPr>
      <w:bookmarkStart w:id="109" w:name="_Toc15056729"/>
      <w:bookmarkStart w:id="110" w:name="_Toc15056918"/>
      <w:bookmarkStart w:id="111" w:name="_Toc15063398"/>
      <w:bookmarkEnd w:id="109"/>
      <w:bookmarkEnd w:id="110"/>
      <w:bookmarkEnd w:id="111"/>
    </w:p>
    <w:p w:rsidR="00EF69B5" w:rsidRPr="00E86210" w:rsidRDefault="00EF69B5" w:rsidP="00EF69B5">
      <w:pPr>
        <w:pStyle w:val="aff5"/>
        <w:rPr>
          <w:strike/>
        </w:rPr>
      </w:pPr>
      <w:r w:rsidRPr="00E86210">
        <w:rPr>
          <w:rFonts w:ascii="黑体" w:eastAsia="黑体" w:cs="黑体" w:hint="eastAsia"/>
          <w:strike/>
          <w:szCs w:val="21"/>
        </w:rPr>
        <w:t>自动切断阀</w:t>
      </w:r>
      <w:r w:rsidRPr="00E86210">
        <w:rPr>
          <w:rFonts w:hint="eastAsia"/>
          <w:strike/>
        </w:rPr>
        <w:t xml:space="preserve"> </w:t>
      </w:r>
      <w:r w:rsidRPr="00E86210">
        <w:rPr>
          <w:rFonts w:ascii="黑体" w:eastAsia="黑体" w:hAnsi="黑体" w:hint="eastAsia"/>
          <w:strike/>
        </w:rPr>
        <w:t>automatic shut-off valve</w:t>
      </w:r>
      <w:r w:rsidRPr="00E86210">
        <w:rPr>
          <w:rFonts w:hint="eastAsia"/>
          <w:strike/>
        </w:rPr>
        <w:t xml:space="preserve">  （23551-1）</w:t>
      </w:r>
    </w:p>
    <w:p w:rsidR="00EF69B5" w:rsidRPr="00E86210" w:rsidRDefault="00EF69B5" w:rsidP="00EF69B5">
      <w:pPr>
        <w:pStyle w:val="aff5"/>
      </w:pPr>
      <w:r w:rsidRPr="00E86210">
        <w:rPr>
          <w:rFonts w:hint="eastAsia"/>
        </w:rPr>
        <w:t>供能时</w:t>
      </w:r>
      <w:r w:rsidR="00C55146" w:rsidRPr="00E86210">
        <w:rPr>
          <w:rFonts w:hint="eastAsia"/>
        </w:rPr>
        <w:t>开启</w:t>
      </w:r>
      <w:r w:rsidRPr="00E86210">
        <w:rPr>
          <w:rFonts w:hint="eastAsia"/>
        </w:rPr>
        <w:t>,断能时自动关闭，且具有安全关闭功能的阀门。</w:t>
      </w:r>
    </w:p>
    <w:p w:rsidR="00EF69B5" w:rsidRPr="00E86210" w:rsidRDefault="00EF69B5" w:rsidP="00745456">
      <w:pPr>
        <w:pStyle w:val="aff9"/>
        <w:numPr>
          <w:ilvl w:val="3"/>
          <w:numId w:val="15"/>
        </w:numPr>
        <w:spacing w:before="156" w:after="156"/>
      </w:pPr>
      <w:bookmarkStart w:id="112" w:name="_Toc15056730"/>
      <w:bookmarkStart w:id="113" w:name="_Toc15056919"/>
      <w:bookmarkStart w:id="114" w:name="_Toc15063399"/>
      <w:bookmarkEnd w:id="112"/>
      <w:bookmarkEnd w:id="113"/>
      <w:bookmarkEnd w:id="114"/>
    </w:p>
    <w:p w:rsidR="00EF69B5" w:rsidRPr="00E86210" w:rsidRDefault="00EF69B5" w:rsidP="00EF69B5">
      <w:pPr>
        <w:pStyle w:val="aff5"/>
      </w:pPr>
      <w:r w:rsidRPr="00E86210">
        <w:rPr>
          <w:rFonts w:ascii="黑体" w:eastAsia="黑体" w:cs="黑体" w:hint="eastAsia"/>
          <w:szCs w:val="21"/>
        </w:rPr>
        <w:t>半自动切断阀</w:t>
      </w:r>
      <w:r w:rsidRPr="00E86210">
        <w:rPr>
          <w:rFonts w:hint="eastAsia"/>
        </w:rPr>
        <w:t xml:space="preserve"> </w:t>
      </w:r>
      <w:r w:rsidRPr="00E86210">
        <w:rPr>
          <w:rFonts w:ascii="黑体" w:eastAsia="黑体" w:hAnsi="黑体" w:hint="eastAsia"/>
        </w:rPr>
        <w:t>semi-automatic shut-off valve</w:t>
      </w:r>
      <w:r w:rsidRPr="00E86210">
        <w:rPr>
          <w:rFonts w:hint="eastAsia"/>
        </w:rPr>
        <w:t xml:space="preserve"> （23551-1）</w:t>
      </w:r>
    </w:p>
    <w:p w:rsidR="00EF69B5" w:rsidRPr="00E86210" w:rsidRDefault="00EF69B5" w:rsidP="00EF69B5">
      <w:pPr>
        <w:pStyle w:val="aff5"/>
      </w:pPr>
      <w:r w:rsidRPr="00E86210">
        <w:rPr>
          <w:rFonts w:hint="eastAsia"/>
        </w:rPr>
        <w:t>手动</w:t>
      </w:r>
      <w:r w:rsidR="00C55146" w:rsidRPr="00E86210">
        <w:rPr>
          <w:rFonts w:hint="eastAsia"/>
        </w:rPr>
        <w:t>开启</w:t>
      </w:r>
      <w:r w:rsidRPr="00E86210">
        <w:rPr>
          <w:rFonts w:hint="eastAsia"/>
        </w:rPr>
        <w:t>,断能时自动关闭，且具有安全关闭功能的阀门。</w:t>
      </w:r>
    </w:p>
    <w:p w:rsidR="00EF69B5" w:rsidRPr="00E86210" w:rsidRDefault="00EF69B5" w:rsidP="00745456">
      <w:pPr>
        <w:pStyle w:val="aff9"/>
        <w:numPr>
          <w:ilvl w:val="3"/>
          <w:numId w:val="15"/>
        </w:numPr>
        <w:spacing w:before="156" w:after="156"/>
      </w:pPr>
      <w:bookmarkStart w:id="115" w:name="_Toc15056731"/>
      <w:bookmarkStart w:id="116" w:name="_Toc15056920"/>
      <w:bookmarkStart w:id="117" w:name="_Toc15063400"/>
      <w:bookmarkEnd w:id="115"/>
      <w:bookmarkEnd w:id="116"/>
      <w:bookmarkEnd w:id="117"/>
    </w:p>
    <w:p w:rsidR="00EF69B5" w:rsidRPr="00E86210" w:rsidRDefault="00EF69B5" w:rsidP="00EF69B5">
      <w:pPr>
        <w:pStyle w:val="aff5"/>
        <w:rPr>
          <w:rFonts w:ascii="黑体" w:eastAsia="黑体" w:cs="黑体"/>
          <w:szCs w:val="21"/>
        </w:rPr>
      </w:pPr>
      <w:r w:rsidRPr="00E86210">
        <w:rPr>
          <w:rFonts w:ascii="黑体" w:eastAsia="黑体" w:cs="黑体" w:hint="eastAsia"/>
          <w:szCs w:val="21"/>
        </w:rPr>
        <w:t>最大工作压力</w:t>
      </w:r>
      <w:r w:rsidRPr="00E86210">
        <w:rPr>
          <w:rFonts w:hint="eastAsia"/>
        </w:rPr>
        <w:t xml:space="preserve"> </w:t>
      </w:r>
      <w:r w:rsidRPr="00E86210">
        <w:rPr>
          <w:rFonts w:ascii="黑体" w:eastAsia="黑体" w:cs="黑体"/>
          <w:szCs w:val="21"/>
        </w:rPr>
        <w:t>M</w:t>
      </w:r>
      <w:r w:rsidRPr="00E86210">
        <w:rPr>
          <w:rFonts w:ascii="黑体" w:eastAsia="黑体" w:cs="黑体" w:hint="eastAsia"/>
          <w:szCs w:val="21"/>
        </w:rPr>
        <w:t xml:space="preserve">aximum inlet pressure  </w:t>
      </w:r>
    </w:p>
    <w:p w:rsidR="00EF69B5" w:rsidRPr="00E86210" w:rsidRDefault="00EF69B5" w:rsidP="00EF69B5">
      <w:pPr>
        <w:pStyle w:val="aff5"/>
      </w:pPr>
      <w:r w:rsidRPr="00E86210">
        <w:rPr>
          <w:rFonts w:hint="eastAsia"/>
        </w:rPr>
        <w:t>制造商声明，切断阀可以连续正常工作的最高</w:t>
      </w:r>
      <w:r w:rsidR="003D3FEE">
        <w:rPr>
          <w:rFonts w:hint="eastAsia"/>
        </w:rPr>
        <w:t>进口</w:t>
      </w:r>
      <w:r w:rsidRPr="00E86210">
        <w:rPr>
          <w:rFonts w:hint="eastAsia"/>
        </w:rPr>
        <w:t>压力值。</w:t>
      </w:r>
    </w:p>
    <w:p w:rsidR="00EF69B5" w:rsidRPr="00E86210" w:rsidRDefault="00EF69B5" w:rsidP="00EF69B5">
      <w:pPr>
        <w:pStyle w:val="aa"/>
      </w:pPr>
      <w:r w:rsidRPr="00E86210">
        <w:rPr>
          <w:rFonts w:hint="eastAsia"/>
        </w:rPr>
        <w:t>该定义与承压设备“最大允许压力”一致。</w:t>
      </w:r>
      <w:r w:rsidRPr="00E86210">
        <w:rPr>
          <w:rFonts w:ascii="黑体" w:eastAsia="黑体" w:cs="黑体" w:hint="eastAsia"/>
          <w:szCs w:val="21"/>
        </w:rPr>
        <w:t>（EN 13611）</w:t>
      </w:r>
    </w:p>
    <w:p w:rsidR="00EF69B5" w:rsidRPr="00E86210" w:rsidRDefault="00EF69B5" w:rsidP="00745456">
      <w:pPr>
        <w:pStyle w:val="aff9"/>
        <w:numPr>
          <w:ilvl w:val="3"/>
          <w:numId w:val="15"/>
        </w:numPr>
        <w:spacing w:before="156" w:after="156"/>
      </w:pPr>
      <w:bookmarkStart w:id="118" w:name="_Toc15056732"/>
      <w:bookmarkStart w:id="119" w:name="_Toc15056921"/>
      <w:bookmarkStart w:id="120" w:name="_Toc15063401"/>
      <w:bookmarkEnd w:id="118"/>
      <w:bookmarkEnd w:id="119"/>
      <w:bookmarkEnd w:id="120"/>
    </w:p>
    <w:p w:rsidR="00EF69B5" w:rsidRPr="00E86210" w:rsidRDefault="00EF69B5" w:rsidP="00EF69B5">
      <w:pPr>
        <w:pStyle w:val="aff5"/>
        <w:rPr>
          <w:rFonts w:ascii="黑体" w:eastAsia="黑体" w:cs="黑体"/>
          <w:szCs w:val="21"/>
        </w:rPr>
      </w:pPr>
      <w:r w:rsidRPr="00E86210">
        <w:rPr>
          <w:rFonts w:ascii="黑体" w:eastAsia="黑体" w:cs="黑体" w:hint="eastAsia"/>
          <w:szCs w:val="21"/>
        </w:rPr>
        <w:t>控制功能 control function  （EN 13611）</w:t>
      </w:r>
    </w:p>
    <w:p w:rsidR="00EF69B5" w:rsidRPr="00E86210" w:rsidRDefault="00EF69B5" w:rsidP="00EF69B5">
      <w:pPr>
        <w:pStyle w:val="aff5"/>
      </w:pPr>
      <w:r w:rsidRPr="00E86210">
        <w:rPr>
          <w:rFonts w:hint="eastAsia"/>
        </w:rPr>
        <w:t>控制燃气设备安全操作运行的功能。</w:t>
      </w:r>
    </w:p>
    <w:p w:rsidR="00EF69B5" w:rsidRPr="00E86210" w:rsidRDefault="00EF69B5" w:rsidP="00745456">
      <w:pPr>
        <w:pStyle w:val="aff9"/>
        <w:numPr>
          <w:ilvl w:val="3"/>
          <w:numId w:val="15"/>
        </w:numPr>
        <w:spacing w:before="156" w:after="156"/>
      </w:pPr>
      <w:bookmarkStart w:id="121" w:name="_Toc15056733"/>
      <w:bookmarkStart w:id="122" w:name="_Toc15056922"/>
      <w:bookmarkStart w:id="123" w:name="_Toc15063402"/>
      <w:bookmarkEnd w:id="121"/>
      <w:bookmarkEnd w:id="122"/>
      <w:bookmarkEnd w:id="123"/>
    </w:p>
    <w:p w:rsidR="00EF69B5" w:rsidRPr="00E86210" w:rsidRDefault="00EF69B5" w:rsidP="00EF69B5">
      <w:pPr>
        <w:pStyle w:val="aff5"/>
        <w:rPr>
          <w:rFonts w:ascii="黑体" w:eastAsia="黑体" w:cs="黑体"/>
          <w:szCs w:val="21"/>
        </w:rPr>
      </w:pPr>
      <w:r w:rsidRPr="00E86210">
        <w:rPr>
          <w:rFonts w:ascii="黑体" w:eastAsia="黑体" w:cs="黑体" w:hint="eastAsia"/>
          <w:szCs w:val="21"/>
        </w:rPr>
        <w:t>安全切断 safety shutdown   （EN 13611）</w:t>
      </w:r>
    </w:p>
    <w:p w:rsidR="00EF69B5" w:rsidRPr="00E86210" w:rsidRDefault="00EF69B5" w:rsidP="00EF69B5">
      <w:pPr>
        <w:pStyle w:val="aff5"/>
      </w:pPr>
      <w:r w:rsidRPr="00E86210">
        <w:rPr>
          <w:rFonts w:hint="eastAsia"/>
        </w:rPr>
        <w:t>在保护装置响应或检测到控制系统故障后立即运行的过程，并确保输出终端处于安全状态。</w:t>
      </w:r>
    </w:p>
    <w:p w:rsidR="00EF69B5" w:rsidRPr="00E86210" w:rsidRDefault="00EF69B5" w:rsidP="00745456">
      <w:pPr>
        <w:pStyle w:val="aff9"/>
        <w:numPr>
          <w:ilvl w:val="3"/>
          <w:numId w:val="15"/>
        </w:numPr>
        <w:spacing w:before="156" w:after="156"/>
      </w:pPr>
      <w:bookmarkStart w:id="124" w:name="_Toc15056734"/>
      <w:bookmarkStart w:id="125" w:name="_Toc15056923"/>
      <w:bookmarkStart w:id="126" w:name="_Toc15063403"/>
      <w:bookmarkEnd w:id="124"/>
      <w:bookmarkEnd w:id="125"/>
      <w:bookmarkEnd w:id="126"/>
    </w:p>
    <w:p w:rsidR="00EF69B5" w:rsidRPr="00E86210" w:rsidRDefault="00EF69B5" w:rsidP="00EF69B5">
      <w:pPr>
        <w:pStyle w:val="aff5"/>
        <w:rPr>
          <w:rFonts w:ascii="黑体" w:eastAsia="黑体" w:cs="黑体"/>
          <w:szCs w:val="21"/>
        </w:rPr>
      </w:pPr>
      <w:r w:rsidRPr="00E86210">
        <w:rPr>
          <w:rFonts w:ascii="黑体" w:eastAsia="黑体" w:cs="黑体" w:hint="eastAsia"/>
          <w:szCs w:val="21"/>
        </w:rPr>
        <w:t>复位 reset</w:t>
      </w:r>
    </w:p>
    <w:p w:rsidR="00EF69B5" w:rsidRPr="00E86210" w:rsidRDefault="00EF69B5" w:rsidP="00EF69B5">
      <w:pPr>
        <w:pStyle w:val="aff5"/>
      </w:pPr>
      <w:r w:rsidRPr="00E86210">
        <w:rPr>
          <w:rFonts w:hint="eastAsia"/>
        </w:rPr>
        <w:t>解除锁定控制的动作。</w:t>
      </w:r>
    </w:p>
    <w:p w:rsidR="00EF69B5" w:rsidRPr="00E86210" w:rsidRDefault="00EF69B5" w:rsidP="00745456">
      <w:pPr>
        <w:pStyle w:val="aff9"/>
        <w:numPr>
          <w:ilvl w:val="3"/>
          <w:numId w:val="15"/>
        </w:numPr>
        <w:spacing w:before="156" w:after="156"/>
      </w:pPr>
      <w:bookmarkStart w:id="127" w:name="_Toc15056735"/>
      <w:bookmarkStart w:id="128" w:name="_Toc15056924"/>
      <w:bookmarkStart w:id="129" w:name="_Toc15063404"/>
      <w:bookmarkEnd w:id="127"/>
      <w:bookmarkEnd w:id="128"/>
      <w:bookmarkEnd w:id="129"/>
    </w:p>
    <w:p w:rsidR="00EF69B5" w:rsidRPr="00E86210" w:rsidRDefault="00EF69B5" w:rsidP="00EF69B5">
      <w:pPr>
        <w:pStyle w:val="aff5"/>
      </w:pPr>
      <w:r w:rsidRPr="00E86210">
        <w:rPr>
          <w:rFonts w:ascii="黑体" w:eastAsia="黑体" w:cs="黑体"/>
          <w:szCs w:val="21"/>
        </w:rPr>
        <w:lastRenderedPageBreak/>
        <w:t>L</w:t>
      </w:r>
      <w:r w:rsidRPr="00E86210">
        <w:rPr>
          <w:rFonts w:ascii="黑体" w:eastAsia="黑体" w:cs="黑体" w:hint="eastAsia"/>
          <w:szCs w:val="21"/>
        </w:rPr>
        <w:t>ock-out 锁定</w:t>
      </w:r>
    </w:p>
    <w:p w:rsidR="00EF69B5" w:rsidRPr="00E86210" w:rsidRDefault="00EF69B5" w:rsidP="00EF69B5">
      <w:pPr>
        <w:pStyle w:val="aff5"/>
      </w:pPr>
      <w:r w:rsidRPr="00E86210">
        <w:rPr>
          <w:rFonts w:hint="eastAsia"/>
        </w:rPr>
        <w:t>系统的安全关闭状态，可以通过</w:t>
      </w:r>
      <w:r w:rsidR="00910618" w:rsidRPr="00E86210">
        <w:rPr>
          <w:rFonts w:hint="eastAsia"/>
        </w:rPr>
        <w:t>复位</w:t>
      </w:r>
      <w:r w:rsidRPr="00E86210">
        <w:rPr>
          <w:rFonts w:hint="eastAsia"/>
        </w:rPr>
        <w:t>来解除该状态。</w:t>
      </w:r>
    </w:p>
    <w:p w:rsidR="00EF69B5" w:rsidRPr="00E86210" w:rsidRDefault="00EF69B5" w:rsidP="00745456">
      <w:pPr>
        <w:pStyle w:val="aff9"/>
        <w:numPr>
          <w:ilvl w:val="3"/>
          <w:numId w:val="15"/>
        </w:numPr>
        <w:spacing w:before="156" w:after="156"/>
      </w:pPr>
      <w:bookmarkStart w:id="130" w:name="_Toc15056736"/>
      <w:bookmarkStart w:id="131" w:name="_Toc15056925"/>
      <w:bookmarkStart w:id="132" w:name="_Toc15063405"/>
      <w:bookmarkEnd w:id="130"/>
      <w:bookmarkEnd w:id="131"/>
      <w:bookmarkEnd w:id="132"/>
    </w:p>
    <w:p w:rsidR="00EF69B5" w:rsidRPr="00E86210" w:rsidRDefault="00EF69B5" w:rsidP="00EF69B5">
      <w:pPr>
        <w:pStyle w:val="aff5"/>
        <w:rPr>
          <w:rFonts w:ascii="黑体" w:eastAsia="黑体" w:cs="黑体"/>
          <w:szCs w:val="21"/>
        </w:rPr>
      </w:pPr>
      <w:r w:rsidRPr="00E86210">
        <w:rPr>
          <w:rFonts w:ascii="黑体" w:eastAsia="黑体" w:cs="黑体" w:hint="eastAsia"/>
          <w:szCs w:val="21"/>
        </w:rPr>
        <w:t xml:space="preserve">预设装置 </w:t>
      </w:r>
      <w:r w:rsidRPr="00E86210">
        <w:rPr>
          <w:rFonts w:ascii="黑体" w:eastAsia="黑体" w:cs="黑体"/>
          <w:szCs w:val="21"/>
        </w:rPr>
        <w:t>presetting device</w:t>
      </w:r>
    </w:p>
    <w:p w:rsidR="00EF69B5" w:rsidRPr="00E86210" w:rsidRDefault="00EF69B5" w:rsidP="00EF69B5">
      <w:pPr>
        <w:pStyle w:val="aff5"/>
      </w:pPr>
      <w:r w:rsidRPr="00E86210">
        <w:rPr>
          <w:rFonts w:hint="eastAsia"/>
        </w:rPr>
        <w:t>用于调整预期工作条件的装置。</w:t>
      </w:r>
    </w:p>
    <w:p w:rsidR="00EF69B5" w:rsidRPr="00E86210" w:rsidRDefault="00EF69B5" w:rsidP="00745456">
      <w:pPr>
        <w:pStyle w:val="aff9"/>
        <w:numPr>
          <w:ilvl w:val="3"/>
          <w:numId w:val="15"/>
        </w:numPr>
        <w:spacing w:before="156" w:after="156"/>
      </w:pPr>
      <w:bookmarkStart w:id="133" w:name="_Toc15056737"/>
      <w:bookmarkStart w:id="134" w:name="_Toc15056926"/>
      <w:bookmarkStart w:id="135" w:name="_Toc15063406"/>
      <w:bookmarkEnd w:id="133"/>
      <w:bookmarkEnd w:id="134"/>
      <w:bookmarkEnd w:id="135"/>
    </w:p>
    <w:p w:rsidR="00EF69B5" w:rsidRPr="00E86210" w:rsidRDefault="00EF69B5" w:rsidP="00EF69B5">
      <w:pPr>
        <w:pStyle w:val="aff5"/>
        <w:rPr>
          <w:rFonts w:ascii="黑体" w:eastAsia="黑体" w:cs="黑体"/>
          <w:szCs w:val="21"/>
        </w:rPr>
      </w:pPr>
      <w:r w:rsidRPr="00E86210">
        <w:rPr>
          <w:rFonts w:ascii="黑体" w:eastAsia="黑体" w:cs="黑体" w:hint="eastAsia"/>
          <w:szCs w:val="21"/>
        </w:rPr>
        <w:t>复位功能</w:t>
      </w:r>
      <w:r w:rsidRPr="00E86210">
        <w:rPr>
          <w:rFonts w:ascii="黑体" w:eastAsia="黑体" w:cs="黑体"/>
          <w:szCs w:val="21"/>
        </w:rPr>
        <w:t>reset function</w:t>
      </w:r>
    </w:p>
    <w:p w:rsidR="00EF69B5" w:rsidRPr="00E86210" w:rsidRDefault="00EF69B5" w:rsidP="00EF69B5">
      <w:pPr>
        <w:pStyle w:val="aff5"/>
      </w:pPr>
      <w:r w:rsidRPr="00E86210">
        <w:rPr>
          <w:rFonts w:hint="eastAsia"/>
        </w:rPr>
        <w:t>提供从锁定</w:t>
      </w:r>
      <w:r w:rsidR="004257FB" w:rsidRPr="00E86210">
        <w:rPr>
          <w:rFonts w:hint="eastAsia"/>
        </w:rPr>
        <w:t>复位</w:t>
      </w:r>
      <w:r w:rsidRPr="00E86210">
        <w:rPr>
          <w:rFonts w:hint="eastAsia"/>
        </w:rPr>
        <w:t>的功能，允许系统尝试重新启动。</w:t>
      </w:r>
    </w:p>
    <w:p w:rsidR="00EF69B5" w:rsidRPr="00E86210" w:rsidRDefault="00EF69B5" w:rsidP="00EF69B5">
      <w:pPr>
        <w:pStyle w:val="aa"/>
      </w:pPr>
      <w:r w:rsidRPr="00E86210">
        <w:rPr>
          <w:rFonts w:hint="eastAsia"/>
        </w:rPr>
        <w:t>复位功能可由各种电气/电子（移动）设备执行。</w:t>
      </w:r>
    </w:p>
    <w:p w:rsidR="00EF69B5" w:rsidRPr="00E86210" w:rsidRDefault="00EF69B5" w:rsidP="00542A90">
      <w:pPr>
        <w:pStyle w:val="aff9"/>
        <w:numPr>
          <w:ilvl w:val="3"/>
          <w:numId w:val="15"/>
        </w:numPr>
        <w:spacing w:before="156" w:after="156"/>
      </w:pPr>
      <w:bookmarkStart w:id="136" w:name="_Toc15056738"/>
      <w:bookmarkStart w:id="137" w:name="_Toc15056927"/>
      <w:bookmarkStart w:id="138" w:name="_Toc15063407"/>
      <w:bookmarkStart w:id="139" w:name="_Toc15056739"/>
      <w:bookmarkStart w:id="140" w:name="_Toc15056928"/>
      <w:bookmarkStart w:id="141" w:name="_Toc15063408"/>
      <w:bookmarkStart w:id="142" w:name="_Toc15056740"/>
      <w:bookmarkStart w:id="143" w:name="_Toc15056929"/>
      <w:bookmarkStart w:id="144" w:name="_Toc15063409"/>
      <w:bookmarkEnd w:id="136"/>
      <w:bookmarkEnd w:id="137"/>
      <w:bookmarkEnd w:id="138"/>
      <w:bookmarkEnd w:id="139"/>
      <w:bookmarkEnd w:id="140"/>
      <w:bookmarkEnd w:id="141"/>
      <w:bookmarkEnd w:id="142"/>
      <w:bookmarkEnd w:id="143"/>
      <w:bookmarkEnd w:id="144"/>
    </w:p>
    <w:p w:rsidR="00EF69B5" w:rsidRPr="00E86210" w:rsidRDefault="00EF69B5" w:rsidP="00EF69B5">
      <w:pPr>
        <w:pStyle w:val="aff5"/>
        <w:rPr>
          <w:rFonts w:ascii="黑体" w:eastAsia="黑体" w:cs="黑体"/>
          <w:szCs w:val="21"/>
        </w:rPr>
      </w:pPr>
      <w:r w:rsidRPr="00E86210">
        <w:rPr>
          <w:rFonts w:ascii="黑体" w:eastAsia="黑体" w:cs="黑体" w:hint="eastAsia"/>
          <w:szCs w:val="21"/>
        </w:rPr>
        <w:t>驱动机构</w:t>
      </w:r>
      <w:r w:rsidRPr="00E86210">
        <w:rPr>
          <w:rFonts w:ascii="黑体" w:eastAsia="黑体" w:cs="黑体"/>
          <w:szCs w:val="21"/>
        </w:rPr>
        <w:t xml:space="preserve"> actuating mechanism </w:t>
      </w:r>
    </w:p>
    <w:p w:rsidR="00EF69B5" w:rsidRPr="00E86210" w:rsidRDefault="00EF69B5" w:rsidP="00EF69B5">
      <w:pPr>
        <w:pStyle w:val="aff5"/>
        <w:rPr>
          <w:rFonts w:cs="宋体"/>
          <w:szCs w:val="21"/>
        </w:rPr>
      </w:pPr>
      <w:r w:rsidRPr="00E86210">
        <w:rPr>
          <w:rFonts w:cs="宋体" w:hint="eastAsia"/>
          <w:szCs w:val="21"/>
        </w:rPr>
        <w:t>阀门中移动闭合元件的部件。</w:t>
      </w:r>
      <w:r w:rsidRPr="00E86210">
        <w:rPr>
          <w:rFonts w:cs="宋体"/>
          <w:szCs w:val="21"/>
        </w:rPr>
        <w:t xml:space="preserve"> </w:t>
      </w:r>
    </w:p>
    <w:p w:rsidR="00EF69B5" w:rsidRPr="00E86210" w:rsidRDefault="00EF69B5" w:rsidP="00745456">
      <w:pPr>
        <w:pStyle w:val="aff9"/>
        <w:numPr>
          <w:ilvl w:val="3"/>
          <w:numId w:val="15"/>
        </w:numPr>
        <w:spacing w:before="156" w:after="156"/>
      </w:pPr>
      <w:bookmarkStart w:id="145" w:name="_Toc15056741"/>
      <w:bookmarkStart w:id="146" w:name="_Toc15056930"/>
      <w:bookmarkStart w:id="147" w:name="_Toc15063410"/>
      <w:bookmarkEnd w:id="145"/>
      <w:bookmarkEnd w:id="146"/>
      <w:bookmarkEnd w:id="147"/>
    </w:p>
    <w:p w:rsidR="00EF69B5" w:rsidRPr="00E86210" w:rsidRDefault="00EF69B5" w:rsidP="00EF69B5">
      <w:pPr>
        <w:pStyle w:val="aff5"/>
        <w:rPr>
          <w:rFonts w:ascii="黑体" w:eastAsia="黑体" w:cs="黑体"/>
          <w:szCs w:val="21"/>
        </w:rPr>
      </w:pPr>
      <w:r w:rsidRPr="00E86210">
        <w:rPr>
          <w:rFonts w:ascii="黑体" w:eastAsia="黑体" w:cs="黑体" w:hint="eastAsia"/>
          <w:szCs w:val="21"/>
        </w:rPr>
        <w:t>驱动压力</w:t>
      </w:r>
      <w:r w:rsidRPr="00E86210">
        <w:rPr>
          <w:rFonts w:ascii="黑体" w:eastAsia="黑体" w:cs="黑体"/>
          <w:szCs w:val="21"/>
        </w:rPr>
        <w:t xml:space="preserve"> actuating pressure </w:t>
      </w:r>
    </w:p>
    <w:p w:rsidR="00EF69B5" w:rsidRPr="00E86210" w:rsidRDefault="00EF69B5" w:rsidP="00EF69B5">
      <w:pPr>
        <w:pStyle w:val="aff5"/>
      </w:pPr>
      <w:r w:rsidRPr="00E86210">
        <w:rPr>
          <w:rFonts w:cs="宋体" w:hint="eastAsia"/>
          <w:szCs w:val="21"/>
        </w:rPr>
        <w:t>驱动阀门</w:t>
      </w:r>
      <w:r w:rsidR="00FE72BC" w:rsidRPr="00E86210">
        <w:rPr>
          <w:rFonts w:cs="宋体" w:hint="eastAsia"/>
          <w:szCs w:val="21"/>
        </w:rPr>
        <w:t>执行</w:t>
      </w:r>
      <w:r w:rsidRPr="00E86210">
        <w:rPr>
          <w:rFonts w:cs="宋体" w:hint="eastAsia"/>
          <w:szCs w:val="21"/>
        </w:rPr>
        <w:t>机构进行动作的压力</w:t>
      </w:r>
      <w:r w:rsidR="00FE72BC" w:rsidRPr="00E86210">
        <w:rPr>
          <w:rFonts w:cs="宋体" w:hint="eastAsia"/>
          <w:szCs w:val="21"/>
        </w:rPr>
        <w:t>。</w:t>
      </w:r>
    </w:p>
    <w:p w:rsidR="00EF69B5" w:rsidRPr="00E86210" w:rsidRDefault="00EF69B5" w:rsidP="00745456">
      <w:pPr>
        <w:pStyle w:val="aff9"/>
        <w:numPr>
          <w:ilvl w:val="3"/>
          <w:numId w:val="15"/>
        </w:numPr>
        <w:spacing w:before="156" w:after="156"/>
      </w:pPr>
      <w:bookmarkStart w:id="148" w:name="_Toc15056742"/>
      <w:bookmarkStart w:id="149" w:name="_Toc15056931"/>
      <w:bookmarkStart w:id="150" w:name="_Toc15063411"/>
      <w:bookmarkEnd w:id="148"/>
      <w:bookmarkEnd w:id="149"/>
      <w:bookmarkEnd w:id="150"/>
    </w:p>
    <w:p w:rsidR="00EF69B5" w:rsidRPr="00E86210" w:rsidRDefault="00EF69B5" w:rsidP="00EF69B5">
      <w:pPr>
        <w:pStyle w:val="aff5"/>
        <w:rPr>
          <w:rFonts w:ascii="黑体" w:eastAsia="黑体" w:cs="黑体"/>
          <w:szCs w:val="21"/>
        </w:rPr>
      </w:pPr>
      <w:r w:rsidRPr="00E86210">
        <w:rPr>
          <w:rFonts w:ascii="黑体" w:eastAsia="黑体" w:cs="黑体" w:hint="eastAsia"/>
          <w:szCs w:val="21"/>
        </w:rPr>
        <w:t>驱动元件</w:t>
      </w:r>
      <w:r w:rsidRPr="00E86210">
        <w:rPr>
          <w:rFonts w:ascii="黑体" w:eastAsia="黑体" w:cs="黑体"/>
          <w:szCs w:val="21"/>
        </w:rPr>
        <w:t xml:space="preserve"> actuator </w:t>
      </w:r>
    </w:p>
    <w:p w:rsidR="00EF69B5" w:rsidRPr="00E86210" w:rsidRDefault="00EF69B5" w:rsidP="00EF69B5">
      <w:pPr>
        <w:pStyle w:val="aff5"/>
        <w:rPr>
          <w:rFonts w:cs="宋体"/>
          <w:szCs w:val="21"/>
        </w:rPr>
      </w:pPr>
      <w:r w:rsidRPr="00E86210">
        <w:rPr>
          <w:rFonts w:cs="宋体" w:hint="eastAsia"/>
          <w:szCs w:val="21"/>
        </w:rPr>
        <w:t>为阀门提供能量以控制其启闭动作的电动装置、热电装置或机械储能装置等部件。</w:t>
      </w:r>
      <w:r w:rsidRPr="00E86210">
        <w:rPr>
          <w:rFonts w:cs="宋体"/>
          <w:szCs w:val="21"/>
        </w:rPr>
        <w:t xml:space="preserve"> </w:t>
      </w:r>
    </w:p>
    <w:p w:rsidR="00EF69B5" w:rsidRPr="00E86210" w:rsidRDefault="00EF69B5" w:rsidP="00745456">
      <w:pPr>
        <w:pStyle w:val="aff9"/>
        <w:numPr>
          <w:ilvl w:val="3"/>
          <w:numId w:val="15"/>
        </w:numPr>
        <w:spacing w:before="156" w:after="156"/>
      </w:pPr>
      <w:bookmarkStart w:id="151" w:name="_Toc15056743"/>
      <w:bookmarkStart w:id="152" w:name="_Toc15056932"/>
      <w:bookmarkStart w:id="153" w:name="_Toc15063412"/>
      <w:bookmarkEnd w:id="151"/>
      <w:bookmarkEnd w:id="152"/>
      <w:bookmarkEnd w:id="153"/>
    </w:p>
    <w:p w:rsidR="00EF69B5" w:rsidRPr="00E86210" w:rsidRDefault="00EF69B5" w:rsidP="00EF69B5">
      <w:pPr>
        <w:pStyle w:val="aff5"/>
        <w:rPr>
          <w:rFonts w:ascii="黑体" w:eastAsia="黑体" w:cs="黑体"/>
          <w:szCs w:val="21"/>
        </w:rPr>
      </w:pPr>
      <w:r w:rsidRPr="00E86210">
        <w:rPr>
          <w:rFonts w:ascii="黑体" w:eastAsia="黑体" w:cs="黑体" w:hint="eastAsia"/>
          <w:szCs w:val="21"/>
        </w:rPr>
        <w:t>关闭位置指示</w:t>
      </w:r>
      <w:r w:rsidR="00481D54" w:rsidRPr="00E86210">
        <w:rPr>
          <w:rFonts w:ascii="黑体" w:eastAsia="黑体" w:cs="黑体" w:hint="eastAsia"/>
          <w:szCs w:val="21"/>
        </w:rPr>
        <w:t>器</w:t>
      </w:r>
      <w:r w:rsidRPr="00E86210">
        <w:rPr>
          <w:rFonts w:ascii="黑体" w:eastAsia="黑体" w:cs="黑体"/>
          <w:szCs w:val="21"/>
        </w:rPr>
        <w:t xml:space="preserve"> closed position indicator switch </w:t>
      </w:r>
    </w:p>
    <w:p w:rsidR="00EF69B5" w:rsidRPr="00E86210" w:rsidRDefault="00EF69B5" w:rsidP="00EF69B5">
      <w:pPr>
        <w:pStyle w:val="aff5"/>
        <w:rPr>
          <w:rFonts w:cs="宋体"/>
          <w:szCs w:val="21"/>
        </w:rPr>
      </w:pPr>
      <w:r w:rsidRPr="00E86210">
        <w:rPr>
          <w:rFonts w:cs="宋体" w:hint="eastAsia"/>
          <w:szCs w:val="21"/>
        </w:rPr>
        <w:t>装在阀门上</w:t>
      </w:r>
      <w:r w:rsidR="004257FB" w:rsidRPr="00E86210">
        <w:rPr>
          <w:rFonts w:cs="宋体" w:hint="eastAsia"/>
          <w:szCs w:val="21"/>
        </w:rPr>
        <w:t>指示</w:t>
      </w:r>
      <w:r w:rsidRPr="00E86210">
        <w:rPr>
          <w:rFonts w:cs="宋体" w:hint="eastAsia"/>
          <w:szCs w:val="21"/>
        </w:rPr>
        <w:t>闭合元件是否位于关闭位置的部件。</w:t>
      </w:r>
      <w:r w:rsidRPr="00E86210">
        <w:rPr>
          <w:rFonts w:cs="宋体"/>
          <w:szCs w:val="21"/>
        </w:rPr>
        <w:t xml:space="preserve"> </w:t>
      </w:r>
    </w:p>
    <w:p w:rsidR="00EF69B5" w:rsidRPr="00E86210" w:rsidRDefault="00EF69B5" w:rsidP="00745456">
      <w:pPr>
        <w:pStyle w:val="aff9"/>
        <w:numPr>
          <w:ilvl w:val="3"/>
          <w:numId w:val="15"/>
        </w:numPr>
        <w:spacing w:before="156" w:after="156"/>
      </w:pPr>
      <w:bookmarkStart w:id="154" w:name="_Toc15056744"/>
      <w:bookmarkStart w:id="155" w:name="_Toc15056933"/>
      <w:bookmarkStart w:id="156" w:name="_Toc15063413"/>
      <w:bookmarkEnd w:id="154"/>
      <w:bookmarkEnd w:id="155"/>
      <w:bookmarkEnd w:id="156"/>
    </w:p>
    <w:p w:rsidR="00EF69B5" w:rsidRPr="00E86210" w:rsidRDefault="00FE72BC" w:rsidP="00EF69B5">
      <w:pPr>
        <w:pStyle w:val="aff5"/>
        <w:rPr>
          <w:rFonts w:ascii="黑体" w:eastAsia="黑体" w:cs="黑体"/>
          <w:szCs w:val="21"/>
        </w:rPr>
      </w:pPr>
      <w:r w:rsidRPr="00E86210">
        <w:rPr>
          <w:rFonts w:ascii="黑体" w:eastAsia="黑体" w:cs="黑体" w:hint="eastAsia"/>
          <w:szCs w:val="21"/>
        </w:rPr>
        <w:t xml:space="preserve">关闭验证开关 </w:t>
      </w:r>
      <w:r w:rsidR="00EF69B5" w:rsidRPr="00E86210">
        <w:rPr>
          <w:rFonts w:ascii="黑体" w:eastAsia="黑体" w:cs="黑体"/>
          <w:szCs w:val="21"/>
        </w:rPr>
        <w:t xml:space="preserve">proof-of-closure switch </w:t>
      </w:r>
    </w:p>
    <w:p w:rsidR="00EF69B5" w:rsidRPr="00E86210" w:rsidRDefault="00EF69B5" w:rsidP="00EF69B5">
      <w:pPr>
        <w:pStyle w:val="aff5"/>
        <w:rPr>
          <w:rFonts w:cs="宋体"/>
          <w:szCs w:val="21"/>
        </w:rPr>
      </w:pPr>
      <w:r w:rsidRPr="00E86210">
        <w:rPr>
          <w:rFonts w:cs="宋体" w:hint="eastAsia"/>
          <w:szCs w:val="21"/>
        </w:rPr>
        <w:t>监控阀门</w:t>
      </w:r>
      <w:r w:rsidR="00640EAF" w:rsidRPr="00E86210">
        <w:rPr>
          <w:rFonts w:cs="宋体" w:hint="eastAsia"/>
          <w:szCs w:val="21"/>
        </w:rPr>
        <w:t>闭合元件</w:t>
      </w:r>
      <w:r w:rsidRPr="00E86210">
        <w:rPr>
          <w:rFonts w:cs="宋体" w:hint="eastAsia"/>
          <w:szCs w:val="21"/>
        </w:rPr>
        <w:t>的关闭位置，且被用作联锁的一种电气开关。</w:t>
      </w:r>
      <w:r w:rsidRPr="00E86210">
        <w:rPr>
          <w:rFonts w:cs="宋体"/>
          <w:szCs w:val="21"/>
        </w:rPr>
        <w:t xml:space="preserve"> </w:t>
      </w:r>
    </w:p>
    <w:p w:rsidR="00EF69B5" w:rsidRPr="00E86210" w:rsidRDefault="00EF69B5" w:rsidP="00745456">
      <w:pPr>
        <w:pStyle w:val="aff9"/>
        <w:numPr>
          <w:ilvl w:val="3"/>
          <w:numId w:val="15"/>
        </w:numPr>
        <w:spacing w:before="156" w:after="156"/>
      </w:pPr>
      <w:bookmarkStart w:id="157" w:name="_Toc15056745"/>
      <w:bookmarkStart w:id="158" w:name="_Toc15056934"/>
      <w:bookmarkStart w:id="159" w:name="_Toc15063414"/>
      <w:bookmarkEnd w:id="157"/>
      <w:bookmarkEnd w:id="158"/>
      <w:bookmarkEnd w:id="159"/>
    </w:p>
    <w:p w:rsidR="00EF69B5" w:rsidRPr="00E86210" w:rsidRDefault="00EF69B5" w:rsidP="00EF69B5">
      <w:pPr>
        <w:pStyle w:val="aff5"/>
        <w:rPr>
          <w:rFonts w:ascii="黑体" w:eastAsia="黑体" w:cs="黑体"/>
          <w:szCs w:val="21"/>
        </w:rPr>
      </w:pPr>
      <w:r w:rsidRPr="00E86210">
        <w:rPr>
          <w:rFonts w:ascii="黑体" w:eastAsia="黑体" w:cs="黑体" w:hint="eastAsia"/>
          <w:szCs w:val="21"/>
        </w:rPr>
        <w:t>开关装置</w:t>
      </w:r>
      <w:r w:rsidRPr="00E86210">
        <w:rPr>
          <w:rFonts w:ascii="黑体" w:eastAsia="黑体" w:cs="黑体"/>
          <w:szCs w:val="21"/>
        </w:rPr>
        <w:t xml:space="preserve"> switching device </w:t>
      </w:r>
    </w:p>
    <w:p w:rsidR="00EF69B5" w:rsidRPr="00E86210" w:rsidRDefault="00EF69B5" w:rsidP="00EF69B5">
      <w:pPr>
        <w:pStyle w:val="aff5"/>
        <w:rPr>
          <w:rFonts w:cs="宋体"/>
          <w:szCs w:val="21"/>
        </w:rPr>
      </w:pPr>
      <w:r w:rsidRPr="00E86210">
        <w:rPr>
          <w:rFonts w:cs="宋体" w:hint="eastAsia"/>
          <w:szCs w:val="21"/>
        </w:rPr>
        <w:t>作为阀门状态输出，并由驱动元件驱动的开关。</w:t>
      </w:r>
    </w:p>
    <w:p w:rsidR="00EF69B5" w:rsidRPr="00E86210" w:rsidRDefault="00EF69B5" w:rsidP="00745456">
      <w:pPr>
        <w:pStyle w:val="aff9"/>
        <w:numPr>
          <w:ilvl w:val="3"/>
          <w:numId w:val="15"/>
        </w:numPr>
        <w:spacing w:before="156" w:after="156"/>
        <w:rPr>
          <w:rFonts w:cs="宋体"/>
        </w:rPr>
      </w:pPr>
      <w:bookmarkStart w:id="160" w:name="_Toc15056746"/>
      <w:bookmarkStart w:id="161" w:name="_Toc15056935"/>
      <w:bookmarkStart w:id="162" w:name="_Toc15063415"/>
      <w:bookmarkEnd w:id="160"/>
      <w:bookmarkEnd w:id="161"/>
      <w:bookmarkEnd w:id="162"/>
    </w:p>
    <w:p w:rsidR="00EF69B5" w:rsidRPr="00E86210" w:rsidRDefault="00640EAF" w:rsidP="00EF69B5">
      <w:pPr>
        <w:pStyle w:val="aff5"/>
        <w:rPr>
          <w:rFonts w:ascii="黑体" w:eastAsia="黑体" w:cs="黑体"/>
          <w:szCs w:val="21"/>
        </w:rPr>
      </w:pPr>
      <w:r w:rsidRPr="00E86210">
        <w:rPr>
          <w:rFonts w:ascii="黑体" w:eastAsia="黑体" w:cs="黑体" w:hint="eastAsia"/>
          <w:szCs w:val="21"/>
        </w:rPr>
        <w:t>闭合元件</w:t>
      </w:r>
      <w:r w:rsidR="00EF69B5" w:rsidRPr="00E86210">
        <w:rPr>
          <w:rFonts w:ascii="黑体" w:eastAsia="黑体" w:cs="黑体" w:hint="eastAsia"/>
          <w:szCs w:val="21"/>
        </w:rPr>
        <w:t xml:space="preserve"> closure member</w:t>
      </w:r>
    </w:p>
    <w:p w:rsidR="00EF69B5" w:rsidRPr="00E86210" w:rsidRDefault="00EF69B5" w:rsidP="00EF69B5">
      <w:pPr>
        <w:pStyle w:val="aff5"/>
        <w:rPr>
          <w:rFonts w:cs="宋体"/>
          <w:szCs w:val="21"/>
        </w:rPr>
      </w:pPr>
      <w:r w:rsidRPr="00E86210">
        <w:rPr>
          <w:rFonts w:cs="宋体" w:hint="eastAsia"/>
          <w:szCs w:val="21"/>
        </w:rPr>
        <w:t>切断阀上用于切断燃气流通的可移动部件。</w:t>
      </w:r>
    </w:p>
    <w:p w:rsidR="00EF69B5" w:rsidRPr="00E86210" w:rsidRDefault="00EF69B5" w:rsidP="00745456">
      <w:pPr>
        <w:pStyle w:val="aff9"/>
        <w:numPr>
          <w:ilvl w:val="3"/>
          <w:numId w:val="15"/>
        </w:numPr>
        <w:spacing w:before="156" w:after="156"/>
      </w:pPr>
      <w:bookmarkStart w:id="163" w:name="_Toc15056747"/>
      <w:bookmarkStart w:id="164" w:name="_Toc15056936"/>
      <w:bookmarkStart w:id="165" w:name="_Toc15063416"/>
      <w:bookmarkEnd w:id="163"/>
      <w:bookmarkEnd w:id="164"/>
      <w:bookmarkEnd w:id="165"/>
    </w:p>
    <w:p w:rsidR="00EF69B5" w:rsidRPr="00E86210" w:rsidRDefault="00EF69B5" w:rsidP="00EF69B5">
      <w:pPr>
        <w:pStyle w:val="aff5"/>
        <w:rPr>
          <w:rFonts w:ascii="黑体" w:eastAsia="黑体" w:cs="黑体"/>
          <w:szCs w:val="21"/>
        </w:rPr>
      </w:pPr>
      <w:r w:rsidRPr="00E86210">
        <w:rPr>
          <w:rFonts w:ascii="黑体" w:eastAsia="黑体" w:cs="黑体" w:hint="eastAsia"/>
          <w:szCs w:val="21"/>
        </w:rPr>
        <w:t>闭合力</w:t>
      </w:r>
      <w:r w:rsidRPr="00E86210">
        <w:rPr>
          <w:rFonts w:ascii="黑体" w:eastAsia="黑体" w:cs="黑体"/>
          <w:szCs w:val="21"/>
        </w:rPr>
        <w:t xml:space="preserve"> closing force </w:t>
      </w:r>
    </w:p>
    <w:p w:rsidR="00EF69B5" w:rsidRPr="00E86210" w:rsidRDefault="00EF69B5" w:rsidP="00EF69B5">
      <w:pPr>
        <w:pStyle w:val="aff5"/>
        <w:rPr>
          <w:rFonts w:cs="宋体"/>
          <w:szCs w:val="21"/>
        </w:rPr>
      </w:pPr>
      <w:r w:rsidRPr="00E86210">
        <w:rPr>
          <w:rFonts w:cs="宋体" w:hint="eastAsia"/>
          <w:szCs w:val="21"/>
        </w:rPr>
        <w:t>去能时关闭阀门的力。</w:t>
      </w:r>
      <w:r w:rsidRPr="00E86210">
        <w:rPr>
          <w:rFonts w:cs="宋体"/>
          <w:szCs w:val="21"/>
        </w:rPr>
        <w:t xml:space="preserve"> </w:t>
      </w:r>
    </w:p>
    <w:p w:rsidR="00EF69B5" w:rsidRPr="00E86210" w:rsidRDefault="00EF69B5" w:rsidP="00EF69B5">
      <w:pPr>
        <w:pStyle w:val="aa"/>
      </w:pPr>
      <w:r w:rsidRPr="00E86210">
        <w:rPr>
          <w:rFonts w:hint="eastAsia"/>
        </w:rPr>
        <w:lastRenderedPageBreak/>
        <w:t>闭合力与燃气压力无关。</w:t>
      </w:r>
      <w:r w:rsidRPr="00E86210">
        <w:t xml:space="preserve"> </w:t>
      </w:r>
    </w:p>
    <w:p w:rsidR="00EF69B5" w:rsidRPr="00E86210" w:rsidRDefault="00EF69B5" w:rsidP="00745456">
      <w:pPr>
        <w:pStyle w:val="aff9"/>
        <w:numPr>
          <w:ilvl w:val="3"/>
          <w:numId w:val="15"/>
        </w:numPr>
        <w:spacing w:before="156" w:after="156"/>
      </w:pPr>
    </w:p>
    <w:p w:rsidR="00EF69B5" w:rsidRPr="00E86210" w:rsidRDefault="00A246C6" w:rsidP="00EF69B5">
      <w:pPr>
        <w:pStyle w:val="aff5"/>
      </w:pPr>
      <w:r w:rsidRPr="00E86210">
        <w:rPr>
          <w:rFonts w:ascii="黑体" w:eastAsia="黑体" w:cs="黑体" w:hint="eastAsia"/>
          <w:szCs w:val="21"/>
        </w:rPr>
        <w:t>密封力</w:t>
      </w:r>
      <w:r w:rsidR="00EF69B5" w:rsidRPr="00E86210">
        <w:rPr>
          <w:rFonts w:ascii="黑体" w:eastAsia="黑体" w:cs="黑体" w:hint="eastAsia"/>
          <w:szCs w:val="21"/>
        </w:rPr>
        <w:t xml:space="preserve">  sealing force</w:t>
      </w:r>
      <w:r w:rsidR="00EF69B5" w:rsidRPr="00E86210">
        <w:rPr>
          <w:rFonts w:hint="eastAsia"/>
        </w:rPr>
        <w:t xml:space="preserve">     </w:t>
      </w:r>
    </w:p>
    <w:p w:rsidR="00EF69B5" w:rsidRPr="00E86210" w:rsidRDefault="0066659D" w:rsidP="00EF69B5">
      <w:pPr>
        <w:pStyle w:val="aff5"/>
      </w:pPr>
      <w:r w:rsidRPr="00E86210">
        <w:rPr>
          <w:rFonts w:hint="eastAsia"/>
        </w:rPr>
        <w:t>当闭合元件位于关闭位置时施加于阀</w:t>
      </w:r>
      <w:r w:rsidR="00EF69B5" w:rsidRPr="00E86210">
        <w:rPr>
          <w:rFonts w:hint="eastAsia"/>
        </w:rPr>
        <w:t xml:space="preserve">座的力。 </w:t>
      </w:r>
    </w:p>
    <w:p w:rsidR="00EF69B5" w:rsidRPr="00E86210" w:rsidRDefault="00A246C6" w:rsidP="00EF69B5">
      <w:pPr>
        <w:pStyle w:val="aa"/>
      </w:pPr>
      <w:r w:rsidRPr="00E86210">
        <w:rPr>
          <w:rFonts w:hint="eastAsia"/>
        </w:rPr>
        <w:t>密封力</w:t>
      </w:r>
      <w:r w:rsidR="00EF69B5" w:rsidRPr="00E86210">
        <w:rPr>
          <w:rFonts w:hint="eastAsia"/>
        </w:rPr>
        <w:t>与燃气压力无关。</w:t>
      </w:r>
    </w:p>
    <w:p w:rsidR="00EF69B5" w:rsidRPr="00E86210" w:rsidRDefault="00EF69B5" w:rsidP="00745456">
      <w:pPr>
        <w:pStyle w:val="aff9"/>
        <w:numPr>
          <w:ilvl w:val="3"/>
          <w:numId w:val="15"/>
        </w:numPr>
        <w:spacing w:before="156" w:after="156"/>
      </w:pPr>
      <w:bookmarkStart w:id="166" w:name="_Toc15056748"/>
      <w:bookmarkStart w:id="167" w:name="_Toc15056937"/>
      <w:bookmarkStart w:id="168" w:name="_Toc15063417"/>
      <w:bookmarkEnd w:id="166"/>
      <w:bookmarkEnd w:id="167"/>
      <w:bookmarkEnd w:id="168"/>
    </w:p>
    <w:p w:rsidR="00EF69B5" w:rsidRPr="00E86210" w:rsidRDefault="00EF69B5" w:rsidP="00EF69B5">
      <w:pPr>
        <w:pStyle w:val="aff5"/>
        <w:rPr>
          <w:rFonts w:ascii="黑体" w:eastAsia="黑体" w:cs="黑体"/>
          <w:szCs w:val="21"/>
        </w:rPr>
      </w:pPr>
      <w:r w:rsidRPr="00E86210">
        <w:rPr>
          <w:rFonts w:ascii="黑体" w:eastAsia="黑体" w:cs="黑体" w:hint="eastAsia"/>
          <w:szCs w:val="21"/>
        </w:rPr>
        <w:t>摩擦力</w:t>
      </w:r>
      <w:r w:rsidRPr="00E86210">
        <w:rPr>
          <w:rFonts w:ascii="黑体" w:eastAsia="黑体" w:cs="黑体"/>
          <w:szCs w:val="21"/>
        </w:rPr>
        <w:t xml:space="preserve"> frictional force </w:t>
      </w:r>
    </w:p>
    <w:p w:rsidR="00EF69B5" w:rsidRPr="00E86210" w:rsidRDefault="00EF69B5" w:rsidP="00EF69B5">
      <w:pPr>
        <w:pStyle w:val="aff5"/>
        <w:rPr>
          <w:rFonts w:cs="宋体"/>
          <w:szCs w:val="21"/>
        </w:rPr>
      </w:pPr>
      <w:r w:rsidRPr="00E86210">
        <w:rPr>
          <w:rFonts w:cs="宋体" w:hint="eastAsia"/>
          <w:szCs w:val="21"/>
        </w:rPr>
        <w:t>闭合弹簧去除时，驱动元件和闭合件由开启位置移至关闭位置所需力的最大值。</w:t>
      </w:r>
      <w:r w:rsidRPr="00E86210">
        <w:rPr>
          <w:rFonts w:cs="宋体"/>
          <w:szCs w:val="21"/>
        </w:rPr>
        <w:t xml:space="preserve"> </w:t>
      </w:r>
    </w:p>
    <w:p w:rsidR="00EF69B5" w:rsidRPr="00E86210" w:rsidRDefault="00EF69B5" w:rsidP="00EF69B5">
      <w:pPr>
        <w:pStyle w:val="aa"/>
        <w:rPr>
          <w:rFonts w:cs="宋体"/>
        </w:rPr>
      </w:pPr>
      <w:r w:rsidRPr="00E86210">
        <w:rPr>
          <w:rFonts w:hint="eastAsia"/>
        </w:rPr>
        <w:t>摩擦力</w:t>
      </w:r>
      <w:r w:rsidRPr="00E86210">
        <w:rPr>
          <w:rFonts w:cs="宋体" w:hint="eastAsia"/>
        </w:rPr>
        <w:t>与</w:t>
      </w:r>
      <w:r w:rsidRPr="00E86210">
        <w:rPr>
          <w:rFonts w:hint="eastAsia"/>
        </w:rPr>
        <w:t>燃气</w:t>
      </w:r>
      <w:r w:rsidRPr="00E86210">
        <w:rPr>
          <w:rFonts w:cs="宋体" w:hint="eastAsia"/>
        </w:rPr>
        <w:t>压力无关。</w:t>
      </w:r>
      <w:r w:rsidRPr="00E86210">
        <w:rPr>
          <w:rFonts w:cs="宋体"/>
        </w:rPr>
        <w:t xml:space="preserve"> </w:t>
      </w:r>
    </w:p>
    <w:p w:rsidR="00EF69B5" w:rsidRPr="00E86210" w:rsidRDefault="00EF69B5" w:rsidP="00745456">
      <w:pPr>
        <w:pStyle w:val="aff9"/>
        <w:numPr>
          <w:ilvl w:val="3"/>
          <w:numId w:val="15"/>
        </w:numPr>
        <w:spacing w:before="156" w:after="156"/>
      </w:pPr>
      <w:bookmarkStart w:id="169" w:name="_Toc15056749"/>
      <w:bookmarkStart w:id="170" w:name="_Toc15056938"/>
      <w:bookmarkStart w:id="171" w:name="_Toc15063418"/>
      <w:bookmarkEnd w:id="169"/>
      <w:bookmarkEnd w:id="170"/>
      <w:bookmarkEnd w:id="171"/>
    </w:p>
    <w:p w:rsidR="00EF69B5" w:rsidRPr="00E86210" w:rsidRDefault="00EF69B5" w:rsidP="00EF69B5">
      <w:pPr>
        <w:pStyle w:val="aff5"/>
        <w:rPr>
          <w:rFonts w:ascii="黑体" w:eastAsia="黑体" w:cs="黑体"/>
          <w:szCs w:val="21"/>
        </w:rPr>
      </w:pPr>
      <w:r w:rsidRPr="00E86210">
        <w:rPr>
          <w:rFonts w:ascii="黑体" w:eastAsia="黑体" w:cs="黑体" w:hint="eastAsia"/>
          <w:szCs w:val="21"/>
        </w:rPr>
        <w:t>开启时间</w:t>
      </w:r>
      <w:r w:rsidRPr="00E86210">
        <w:rPr>
          <w:rFonts w:ascii="黑体" w:eastAsia="黑体" w:cs="黑体"/>
          <w:szCs w:val="21"/>
        </w:rPr>
        <w:t xml:space="preserve"> opening time </w:t>
      </w:r>
    </w:p>
    <w:p w:rsidR="00EF69B5" w:rsidRPr="00E86210" w:rsidRDefault="00EF69B5" w:rsidP="00EF69B5">
      <w:pPr>
        <w:pStyle w:val="aff5"/>
      </w:pPr>
      <w:r w:rsidRPr="00E86210">
        <w:rPr>
          <w:rFonts w:cs="宋体" w:hint="eastAsia"/>
          <w:szCs w:val="21"/>
        </w:rPr>
        <w:t>自给阀门供能起，至达到最大流量或其他规定流量时的间隔时间。</w:t>
      </w:r>
    </w:p>
    <w:p w:rsidR="00EF69B5" w:rsidRPr="00E86210" w:rsidRDefault="00EF69B5" w:rsidP="00745456">
      <w:pPr>
        <w:pStyle w:val="aff9"/>
        <w:numPr>
          <w:ilvl w:val="3"/>
          <w:numId w:val="15"/>
        </w:numPr>
        <w:spacing w:before="156" w:after="156"/>
        <w:rPr>
          <w:sz w:val="18"/>
          <w:szCs w:val="18"/>
        </w:rPr>
      </w:pPr>
      <w:bookmarkStart w:id="172" w:name="_Toc15056750"/>
      <w:bookmarkStart w:id="173" w:name="_Toc15056939"/>
      <w:bookmarkStart w:id="174" w:name="_Toc15063419"/>
      <w:bookmarkEnd w:id="172"/>
      <w:bookmarkEnd w:id="173"/>
      <w:bookmarkEnd w:id="174"/>
    </w:p>
    <w:p w:rsidR="00EF69B5" w:rsidRPr="00E86210" w:rsidRDefault="00EF69B5" w:rsidP="00EF69B5">
      <w:pPr>
        <w:pStyle w:val="aff5"/>
        <w:rPr>
          <w:rFonts w:ascii="黑体" w:eastAsia="黑体" w:cs="黑体"/>
          <w:szCs w:val="21"/>
        </w:rPr>
      </w:pPr>
      <w:r w:rsidRPr="00E86210">
        <w:rPr>
          <w:rFonts w:ascii="黑体" w:eastAsia="黑体" w:cs="黑体" w:hint="eastAsia"/>
          <w:szCs w:val="21"/>
        </w:rPr>
        <w:t>闭合时间</w:t>
      </w:r>
      <w:r w:rsidRPr="00E86210">
        <w:rPr>
          <w:rFonts w:ascii="黑体" w:eastAsia="黑体" w:cs="黑体"/>
          <w:szCs w:val="21"/>
        </w:rPr>
        <w:t xml:space="preserve"> closing time </w:t>
      </w:r>
    </w:p>
    <w:p w:rsidR="00EF69B5" w:rsidRPr="00E86210" w:rsidRDefault="00EF69B5" w:rsidP="00EF69B5">
      <w:pPr>
        <w:pStyle w:val="aff5"/>
        <w:rPr>
          <w:szCs w:val="21"/>
        </w:rPr>
      </w:pPr>
      <w:r w:rsidRPr="00E86210">
        <w:rPr>
          <w:rFonts w:hint="eastAsia"/>
          <w:szCs w:val="21"/>
        </w:rPr>
        <w:t>自阀门供能停止，至闭合元件达到关闭位置时的</w:t>
      </w:r>
      <w:r w:rsidR="00E3640B" w:rsidRPr="00E86210">
        <w:rPr>
          <w:rFonts w:hint="eastAsia"/>
          <w:szCs w:val="21"/>
        </w:rPr>
        <w:t>时间</w:t>
      </w:r>
      <w:r w:rsidRPr="00E86210">
        <w:rPr>
          <w:rFonts w:hint="eastAsia"/>
          <w:szCs w:val="21"/>
        </w:rPr>
        <w:t>间隔。</w:t>
      </w:r>
      <w:r w:rsidRPr="00E86210">
        <w:rPr>
          <w:szCs w:val="21"/>
        </w:rPr>
        <w:t xml:space="preserve"> </w:t>
      </w:r>
    </w:p>
    <w:p w:rsidR="00EF69B5" w:rsidRPr="00E86210" w:rsidRDefault="00EF69B5" w:rsidP="00745456">
      <w:pPr>
        <w:pStyle w:val="aff9"/>
        <w:numPr>
          <w:ilvl w:val="3"/>
          <w:numId w:val="15"/>
        </w:numPr>
        <w:spacing w:before="156" w:after="156"/>
        <w:rPr>
          <w:rFonts w:ascii="Times New Roman"/>
        </w:rPr>
      </w:pPr>
      <w:bookmarkStart w:id="175" w:name="_Toc15056751"/>
      <w:bookmarkStart w:id="176" w:name="_Toc15056940"/>
      <w:bookmarkStart w:id="177" w:name="_Toc15063420"/>
      <w:bookmarkEnd w:id="175"/>
      <w:bookmarkEnd w:id="176"/>
      <w:bookmarkEnd w:id="177"/>
    </w:p>
    <w:p w:rsidR="00EF69B5" w:rsidRPr="00E86210" w:rsidRDefault="00EF69B5" w:rsidP="00EF69B5">
      <w:pPr>
        <w:pStyle w:val="aff5"/>
        <w:rPr>
          <w:rFonts w:ascii="黑体" w:eastAsia="黑体" w:cs="黑体"/>
          <w:szCs w:val="21"/>
        </w:rPr>
      </w:pPr>
      <w:r w:rsidRPr="00E86210">
        <w:rPr>
          <w:rFonts w:ascii="黑体" w:eastAsia="黑体" w:cs="黑体" w:hint="eastAsia"/>
          <w:szCs w:val="21"/>
        </w:rPr>
        <w:t>延迟时间</w:t>
      </w:r>
      <w:r w:rsidRPr="00E86210">
        <w:rPr>
          <w:rFonts w:ascii="黑体" w:eastAsia="黑体" w:cs="黑体"/>
          <w:szCs w:val="21"/>
        </w:rPr>
        <w:t xml:space="preserve"> delay time </w:t>
      </w:r>
    </w:p>
    <w:p w:rsidR="00EF69B5" w:rsidRPr="00E86210" w:rsidRDefault="00EF69B5" w:rsidP="00EF69B5">
      <w:pPr>
        <w:pStyle w:val="aff5"/>
      </w:pPr>
      <w:r w:rsidRPr="00E86210">
        <w:rPr>
          <w:rFonts w:hint="eastAsia"/>
          <w:szCs w:val="21"/>
        </w:rPr>
        <w:t>自给阀门供能起，至燃气开始流动时的间隔时间。</w:t>
      </w:r>
    </w:p>
    <w:p w:rsidR="00EF69B5" w:rsidRPr="00E86210" w:rsidRDefault="00EF69B5" w:rsidP="00745456">
      <w:pPr>
        <w:pStyle w:val="aff9"/>
        <w:numPr>
          <w:ilvl w:val="3"/>
          <w:numId w:val="15"/>
        </w:numPr>
        <w:spacing w:before="156" w:after="156"/>
      </w:pPr>
      <w:bookmarkStart w:id="178" w:name="_Toc15056752"/>
      <w:bookmarkStart w:id="179" w:name="_Toc15056941"/>
      <w:bookmarkStart w:id="180" w:name="_Toc15063421"/>
      <w:bookmarkEnd w:id="178"/>
      <w:bookmarkEnd w:id="179"/>
      <w:bookmarkEnd w:id="180"/>
    </w:p>
    <w:p w:rsidR="00EF69B5" w:rsidRPr="00E86210" w:rsidRDefault="00EF69B5" w:rsidP="00EF69B5">
      <w:pPr>
        <w:pStyle w:val="aff5"/>
        <w:rPr>
          <w:rFonts w:ascii="黑体" w:eastAsia="黑体" w:cs="黑体"/>
          <w:szCs w:val="21"/>
        </w:rPr>
      </w:pPr>
      <w:r w:rsidRPr="00E86210">
        <w:rPr>
          <w:rFonts w:ascii="黑体" w:eastAsia="黑体" w:cs="黑体"/>
          <w:szCs w:val="21"/>
        </w:rPr>
        <w:t>先导阀 pilot valve</w:t>
      </w:r>
    </w:p>
    <w:p w:rsidR="00EF69B5" w:rsidRPr="00E86210" w:rsidRDefault="00EF69B5" w:rsidP="00EF69B5">
      <w:pPr>
        <w:pStyle w:val="aff5"/>
      </w:pPr>
      <w:r w:rsidRPr="00E86210">
        <w:t>提供给</w:t>
      </w:r>
      <w:r w:rsidRPr="00E86210">
        <w:rPr>
          <w:rFonts w:hint="eastAsia"/>
        </w:rPr>
        <w:t>驱动</w:t>
      </w:r>
      <w:r w:rsidR="004257FB" w:rsidRPr="00E86210">
        <w:t>机构</w:t>
      </w:r>
      <w:r w:rsidRPr="00E86210">
        <w:t>流体（例如压缩空气）的阀门</w:t>
      </w:r>
      <w:r w:rsidR="004257FB" w:rsidRPr="00E86210">
        <w:rPr>
          <w:rFonts w:hint="eastAsia"/>
        </w:rPr>
        <w:t>。</w:t>
      </w:r>
    </w:p>
    <w:p w:rsidR="00EF69B5" w:rsidRPr="00E86210" w:rsidRDefault="00EF69B5" w:rsidP="00EF69B5">
      <w:pPr>
        <w:pStyle w:val="a4"/>
      </w:pPr>
      <w:r w:rsidRPr="00E86210">
        <w:t>典型的先导阀和放散阀应用如图1所示。</w:t>
      </w:r>
    </w:p>
    <w:p w:rsidR="00EF69B5" w:rsidRPr="00E86210" w:rsidRDefault="00813B9E" w:rsidP="00EF69B5">
      <w:pPr>
        <w:pStyle w:val="aff5"/>
        <w:jc w:val="center"/>
      </w:pPr>
      <w:r>
        <w:pict>
          <v:shape id="图片 3" o:spid="_x0000_i1031" type="#_x0000_t75" style="width:141.1pt;height:99.9pt;mso-position-horizontal-relative:page;mso-position-vertical-relative:page">
            <v:imagedata r:id="rId23" o:title=""/>
          </v:shape>
        </w:pict>
      </w:r>
    </w:p>
    <w:p w:rsidR="00EF69B5" w:rsidRPr="00E86210" w:rsidRDefault="00EF69B5" w:rsidP="00EF69B5">
      <w:pPr>
        <w:pStyle w:val="aff5"/>
        <w:ind w:firstLineChars="0" w:firstLine="0"/>
      </w:pPr>
      <w:r w:rsidRPr="00E86210">
        <w:rPr>
          <w:rFonts w:hint="eastAsia"/>
        </w:rPr>
        <w:t>说明：</w:t>
      </w:r>
    </w:p>
    <w:p w:rsidR="00EF69B5" w:rsidRPr="00E86210" w:rsidRDefault="00EF69B5" w:rsidP="00EF69B5">
      <w:pPr>
        <w:spacing w:before="110" w:line="221" w:lineRule="exact"/>
        <w:ind w:firstLineChars="200" w:firstLine="360"/>
        <w:rPr>
          <w:rFonts w:ascii="Cambria" w:hAnsi="Calibri"/>
          <w:sz w:val="18"/>
          <w:szCs w:val="22"/>
        </w:rPr>
      </w:pPr>
      <w:r w:rsidRPr="00E86210">
        <w:rPr>
          <w:rFonts w:ascii="Cambria" w:hAnsi="Calibri"/>
          <w:sz w:val="18"/>
          <w:szCs w:val="22"/>
        </w:rPr>
        <w:t>1</w:t>
      </w:r>
      <w:r w:rsidRPr="00E86210">
        <w:rPr>
          <w:rFonts w:ascii="Cambria" w:hAnsi="Calibri"/>
          <w:sz w:val="18"/>
          <w:szCs w:val="22"/>
        </w:rPr>
        <w:t>待测</w:t>
      </w:r>
      <w:r w:rsidRPr="00E86210">
        <w:rPr>
          <w:rFonts w:ascii="Cambria" w:hAnsi="Calibri" w:hint="eastAsia"/>
          <w:sz w:val="18"/>
          <w:szCs w:val="22"/>
        </w:rPr>
        <w:t>阀；</w:t>
      </w:r>
    </w:p>
    <w:p w:rsidR="00EF69B5" w:rsidRPr="00E86210" w:rsidRDefault="00EF69B5" w:rsidP="00EF69B5">
      <w:pPr>
        <w:spacing w:before="110" w:line="221" w:lineRule="exact"/>
        <w:ind w:firstLineChars="200" w:firstLine="360"/>
        <w:rPr>
          <w:rFonts w:ascii="Cambria" w:hAnsi="Calibri"/>
          <w:sz w:val="18"/>
          <w:szCs w:val="22"/>
        </w:rPr>
      </w:pPr>
      <w:r w:rsidRPr="00E86210">
        <w:rPr>
          <w:rFonts w:ascii="Cambria" w:hAnsi="Calibri"/>
          <w:sz w:val="18"/>
          <w:szCs w:val="22"/>
        </w:rPr>
        <w:t>2</w:t>
      </w:r>
      <w:r w:rsidRPr="00E86210">
        <w:rPr>
          <w:rFonts w:ascii="Cambria" w:hAnsi="Calibri"/>
          <w:sz w:val="18"/>
          <w:szCs w:val="22"/>
        </w:rPr>
        <w:t>先导阀（常闭）</w:t>
      </w:r>
      <w:r w:rsidRPr="00E86210">
        <w:rPr>
          <w:rFonts w:ascii="Cambria" w:hAnsi="Calibri" w:hint="eastAsia"/>
          <w:sz w:val="18"/>
          <w:szCs w:val="22"/>
        </w:rPr>
        <w:t>；</w:t>
      </w:r>
    </w:p>
    <w:p w:rsidR="00EF69B5" w:rsidRPr="00E86210" w:rsidRDefault="00EF69B5" w:rsidP="00EF69B5">
      <w:pPr>
        <w:spacing w:before="110" w:line="221" w:lineRule="exact"/>
        <w:ind w:firstLineChars="200" w:firstLine="360"/>
        <w:rPr>
          <w:rFonts w:ascii="Cambria" w:hAnsi="Calibri"/>
          <w:sz w:val="18"/>
          <w:szCs w:val="22"/>
        </w:rPr>
      </w:pPr>
      <w:r w:rsidRPr="00E86210">
        <w:rPr>
          <w:rFonts w:ascii="Cambria" w:hAnsi="Calibri"/>
          <w:sz w:val="18"/>
          <w:szCs w:val="22"/>
        </w:rPr>
        <w:t>3</w:t>
      </w:r>
      <w:r w:rsidRPr="00E86210">
        <w:rPr>
          <w:rFonts w:ascii="Cambria" w:hAnsi="Calibri"/>
          <w:sz w:val="18"/>
          <w:szCs w:val="22"/>
        </w:rPr>
        <w:t>放散阀</w:t>
      </w:r>
      <w:r w:rsidRPr="00E86210">
        <w:rPr>
          <w:rFonts w:ascii="Cambria" w:hAnsi="Calibri" w:hint="eastAsia"/>
          <w:sz w:val="18"/>
          <w:szCs w:val="22"/>
        </w:rPr>
        <w:t>（</w:t>
      </w:r>
      <w:r w:rsidRPr="00E86210">
        <w:rPr>
          <w:rFonts w:ascii="Cambria" w:hAnsi="Calibri"/>
          <w:sz w:val="18"/>
          <w:szCs w:val="22"/>
        </w:rPr>
        <w:t>常开</w:t>
      </w:r>
      <w:r w:rsidRPr="00E86210">
        <w:rPr>
          <w:rFonts w:ascii="Cambria" w:hAnsi="Calibri" w:hint="eastAsia"/>
          <w:sz w:val="18"/>
          <w:szCs w:val="22"/>
        </w:rPr>
        <w:t>）。</w:t>
      </w:r>
    </w:p>
    <w:p w:rsidR="00EF69B5" w:rsidRPr="00E86210" w:rsidRDefault="00EF69B5" w:rsidP="00D256E9">
      <w:pPr>
        <w:pStyle w:val="a2"/>
        <w:spacing w:before="156" w:after="156"/>
      </w:pPr>
      <w:r w:rsidRPr="00E86210">
        <w:t>典型的先导阀和放散阀应用</w:t>
      </w:r>
    </w:p>
    <w:p w:rsidR="00EF69B5" w:rsidRPr="00E86210" w:rsidRDefault="00EF69B5" w:rsidP="00745456">
      <w:pPr>
        <w:pStyle w:val="aff9"/>
        <w:numPr>
          <w:ilvl w:val="3"/>
          <w:numId w:val="15"/>
        </w:numPr>
        <w:spacing w:before="156" w:after="156"/>
      </w:pPr>
      <w:bookmarkStart w:id="181" w:name="_Toc15056753"/>
      <w:bookmarkStart w:id="182" w:name="_Toc15056942"/>
      <w:bookmarkStart w:id="183" w:name="_Toc15063422"/>
      <w:bookmarkEnd w:id="181"/>
      <w:bookmarkEnd w:id="182"/>
      <w:bookmarkEnd w:id="183"/>
    </w:p>
    <w:p w:rsidR="00EF69B5" w:rsidRPr="00E86210" w:rsidRDefault="00EF69B5" w:rsidP="00EF69B5">
      <w:pPr>
        <w:pStyle w:val="aff5"/>
        <w:rPr>
          <w:rFonts w:ascii="黑体" w:eastAsia="黑体" w:cs="黑体"/>
          <w:szCs w:val="21"/>
        </w:rPr>
      </w:pPr>
      <w:r w:rsidRPr="00E86210">
        <w:rPr>
          <w:rFonts w:ascii="黑体" w:eastAsia="黑体" w:cs="黑体" w:hint="eastAsia"/>
          <w:szCs w:val="21"/>
        </w:rPr>
        <w:lastRenderedPageBreak/>
        <w:t>放散阀</w:t>
      </w:r>
      <w:r w:rsidRPr="00E86210">
        <w:rPr>
          <w:rFonts w:ascii="黑体" w:eastAsia="黑体" w:cs="黑体"/>
          <w:szCs w:val="21"/>
        </w:rPr>
        <w:t>release valve</w:t>
      </w:r>
    </w:p>
    <w:p w:rsidR="00214A88" w:rsidRPr="00E86210" w:rsidRDefault="00214A88" w:rsidP="00EF69B5">
      <w:pPr>
        <w:pStyle w:val="aff5"/>
      </w:pPr>
      <w:r w:rsidRPr="00E86210">
        <w:rPr>
          <w:rFonts w:hint="eastAsia"/>
        </w:rPr>
        <w:t>安装在先导阀和驱动机构管路中的阀，当先导阀释放驱动流体时自动关闭排气口，当先导阀关闭时自动打开排气口。</w:t>
      </w:r>
    </w:p>
    <w:p w:rsidR="00EF69B5" w:rsidRPr="00E86210" w:rsidRDefault="00EF69B5" w:rsidP="00745456">
      <w:pPr>
        <w:pStyle w:val="aff9"/>
        <w:numPr>
          <w:ilvl w:val="3"/>
          <w:numId w:val="15"/>
        </w:numPr>
        <w:spacing w:before="156" w:after="156"/>
      </w:pPr>
      <w:bookmarkStart w:id="184" w:name="_Toc15056754"/>
      <w:bookmarkStart w:id="185" w:name="_Toc15056943"/>
      <w:bookmarkStart w:id="186" w:name="_Toc15063423"/>
      <w:bookmarkEnd w:id="184"/>
      <w:bookmarkEnd w:id="185"/>
      <w:bookmarkEnd w:id="186"/>
    </w:p>
    <w:p w:rsidR="00EF69B5" w:rsidRPr="00E86210" w:rsidRDefault="00EF69B5" w:rsidP="00EF69B5">
      <w:pPr>
        <w:pStyle w:val="aff5"/>
        <w:rPr>
          <w:rFonts w:ascii="黑体" w:eastAsia="黑体" w:cs="黑体"/>
          <w:szCs w:val="21"/>
        </w:rPr>
      </w:pPr>
      <w:r w:rsidRPr="00E86210">
        <w:rPr>
          <w:rFonts w:ascii="黑体" w:eastAsia="黑体" w:cs="黑体"/>
          <w:szCs w:val="21"/>
        </w:rPr>
        <w:t>设计压力design pressure</w:t>
      </w:r>
    </w:p>
    <w:p w:rsidR="00EF69B5" w:rsidRPr="00E86210" w:rsidRDefault="00EF69B5" w:rsidP="00EF69B5">
      <w:pPr>
        <w:pStyle w:val="aff5"/>
        <w:ind w:firstLine="440"/>
        <w:rPr>
          <w:rFonts w:ascii="Cambria" w:hAnsi="Calibri"/>
          <w:sz w:val="22"/>
          <w:szCs w:val="22"/>
        </w:rPr>
      </w:pPr>
      <w:r w:rsidRPr="00E86210">
        <w:rPr>
          <w:rFonts w:ascii="Cambria" w:hAnsi="Calibri"/>
          <w:sz w:val="22"/>
          <w:szCs w:val="22"/>
        </w:rPr>
        <w:t xml:space="preserve">DP </w:t>
      </w:r>
    </w:p>
    <w:p w:rsidR="00450865" w:rsidRPr="00E86210" w:rsidRDefault="00450865" w:rsidP="00EF69B5">
      <w:pPr>
        <w:pStyle w:val="aff5"/>
        <w:ind w:firstLine="440"/>
        <w:rPr>
          <w:rFonts w:ascii="Cambria" w:hAnsi="Calibri"/>
          <w:sz w:val="22"/>
          <w:szCs w:val="22"/>
        </w:rPr>
      </w:pPr>
      <w:r w:rsidRPr="00E86210">
        <w:rPr>
          <w:rFonts w:ascii="Cambria" w:hAnsi="Calibri"/>
          <w:sz w:val="22"/>
          <w:szCs w:val="22"/>
        </w:rPr>
        <w:t>设计计算</w:t>
      </w:r>
      <w:r w:rsidRPr="00E86210">
        <w:rPr>
          <w:rFonts w:ascii="Cambria" w:hAnsi="Calibri" w:hint="eastAsia"/>
          <w:sz w:val="22"/>
          <w:szCs w:val="22"/>
        </w:rPr>
        <w:t>阀</w:t>
      </w:r>
      <w:r w:rsidRPr="00E86210">
        <w:rPr>
          <w:rFonts w:ascii="Cambria" w:hAnsi="Calibri"/>
          <w:sz w:val="22"/>
          <w:szCs w:val="22"/>
        </w:rPr>
        <w:t>体、其内</w:t>
      </w:r>
      <w:r w:rsidRPr="00E86210">
        <w:rPr>
          <w:rFonts w:ascii="Cambria" w:hAnsi="Calibri" w:hint="eastAsia"/>
          <w:sz w:val="22"/>
          <w:szCs w:val="22"/>
        </w:rPr>
        <w:t>部</w:t>
      </w:r>
      <w:r w:rsidR="0039651F" w:rsidRPr="00E86210">
        <w:rPr>
          <w:rFonts w:ascii="Cambria" w:hAnsi="Calibri"/>
          <w:sz w:val="22"/>
          <w:szCs w:val="22"/>
        </w:rPr>
        <w:t>金属隔墙和其他</w:t>
      </w:r>
      <w:r w:rsidRPr="00E86210">
        <w:rPr>
          <w:rFonts w:ascii="Cambria" w:hAnsi="Calibri" w:hint="eastAsia"/>
          <w:sz w:val="22"/>
          <w:szCs w:val="22"/>
        </w:rPr>
        <w:t>承</w:t>
      </w:r>
      <w:r w:rsidRPr="00E86210">
        <w:rPr>
          <w:rFonts w:ascii="Cambria" w:hAnsi="Calibri"/>
          <w:sz w:val="22"/>
          <w:szCs w:val="22"/>
        </w:rPr>
        <w:t>压部件的最大压力所</w:t>
      </w:r>
      <w:r w:rsidRPr="00E86210">
        <w:t>依据</w:t>
      </w:r>
      <w:r w:rsidRPr="00E86210">
        <w:rPr>
          <w:rFonts w:ascii="Cambria" w:hAnsi="Calibri"/>
          <w:sz w:val="22"/>
          <w:szCs w:val="22"/>
        </w:rPr>
        <w:t>的压力。</w:t>
      </w:r>
    </w:p>
    <w:p w:rsidR="00E3640B" w:rsidRPr="00E86210" w:rsidRDefault="00E3640B" w:rsidP="00E3640B">
      <w:pPr>
        <w:pStyle w:val="aff5"/>
        <w:ind w:firstLine="361"/>
        <w:rPr>
          <w:rFonts w:ascii="Cambria" w:hAnsi="Calibri"/>
          <w:sz w:val="18"/>
          <w:szCs w:val="18"/>
        </w:rPr>
      </w:pPr>
      <w:r w:rsidRPr="00E86210">
        <w:rPr>
          <w:rFonts w:ascii="Cambria" w:hAnsi="Calibri" w:hint="eastAsia"/>
          <w:b/>
          <w:sz w:val="18"/>
          <w:szCs w:val="18"/>
        </w:rPr>
        <w:t>注：</w:t>
      </w:r>
      <w:r w:rsidRPr="00E86210">
        <w:rPr>
          <w:rFonts w:ascii="Cambria" w:hAnsi="Calibri" w:hint="eastAsia"/>
          <w:sz w:val="18"/>
          <w:szCs w:val="18"/>
        </w:rPr>
        <w:t>DP</w:t>
      </w:r>
      <w:r w:rsidRPr="00E86210">
        <w:rPr>
          <w:rFonts w:ascii="Cambria" w:hAnsi="Calibri" w:hint="eastAsia"/>
          <w:sz w:val="18"/>
          <w:szCs w:val="18"/>
        </w:rPr>
        <w:t>也可定义为</w:t>
      </w:r>
      <w:r w:rsidRPr="00E86210">
        <w:rPr>
          <w:rFonts w:ascii="Cambria" w:hAnsi="Calibri" w:hint="eastAsia"/>
          <w:sz w:val="18"/>
          <w:szCs w:val="18"/>
        </w:rPr>
        <w:t>PS</w:t>
      </w:r>
      <w:r w:rsidRPr="00E86210">
        <w:rPr>
          <w:rFonts w:ascii="Cambria" w:hAnsi="Calibri" w:hint="eastAsia"/>
          <w:sz w:val="18"/>
          <w:szCs w:val="18"/>
        </w:rPr>
        <w:t>（最大允许工作压力）。</w:t>
      </w:r>
    </w:p>
    <w:p w:rsidR="00EF69B5" w:rsidRPr="00E86210" w:rsidRDefault="00EF69B5" w:rsidP="00745456">
      <w:pPr>
        <w:pStyle w:val="aff9"/>
        <w:numPr>
          <w:ilvl w:val="3"/>
          <w:numId w:val="15"/>
        </w:numPr>
        <w:spacing w:before="156" w:after="156"/>
      </w:pPr>
      <w:bookmarkStart w:id="187" w:name="_Toc15056755"/>
      <w:bookmarkStart w:id="188" w:name="_Toc15056944"/>
      <w:bookmarkStart w:id="189" w:name="_Toc15063424"/>
      <w:bookmarkEnd w:id="187"/>
      <w:bookmarkEnd w:id="188"/>
      <w:bookmarkEnd w:id="189"/>
    </w:p>
    <w:p w:rsidR="00EF69B5" w:rsidRPr="00E86210" w:rsidRDefault="00EF69B5" w:rsidP="00EF69B5">
      <w:pPr>
        <w:pStyle w:val="aff5"/>
        <w:rPr>
          <w:rFonts w:ascii="黑体" w:eastAsia="黑体" w:cs="黑体"/>
          <w:szCs w:val="21"/>
        </w:rPr>
      </w:pPr>
      <w:r w:rsidRPr="00E86210">
        <w:rPr>
          <w:rFonts w:ascii="黑体" w:eastAsia="黑体" w:cs="黑体"/>
          <w:szCs w:val="21"/>
        </w:rPr>
        <w:t>商业/工业阀门</w:t>
      </w:r>
      <w:r w:rsidRPr="00E86210">
        <w:rPr>
          <w:rFonts w:ascii="黑体" w:eastAsia="黑体" w:cs="黑体" w:hint="eastAsia"/>
          <w:szCs w:val="21"/>
        </w:rPr>
        <w:t xml:space="preserve"> </w:t>
      </w:r>
      <w:r w:rsidRPr="00E86210">
        <w:rPr>
          <w:rFonts w:ascii="黑体" w:eastAsia="黑体" w:cs="黑体"/>
          <w:szCs w:val="21"/>
        </w:rPr>
        <w:t xml:space="preserve">Commercial </w:t>
      </w:r>
      <w:r w:rsidRPr="00E86210">
        <w:rPr>
          <w:rFonts w:ascii="黑体" w:eastAsia="黑体" w:cs="黑体" w:hint="eastAsia"/>
          <w:szCs w:val="21"/>
        </w:rPr>
        <w:t xml:space="preserve">/ </w:t>
      </w:r>
      <w:r w:rsidRPr="00E86210">
        <w:rPr>
          <w:rFonts w:ascii="黑体" w:eastAsia="黑体" w:cs="黑体"/>
          <w:szCs w:val="21"/>
        </w:rPr>
        <w:t>industrial valve</w:t>
      </w:r>
    </w:p>
    <w:p w:rsidR="00EF69B5" w:rsidRPr="00E86210" w:rsidRDefault="00EF69B5" w:rsidP="00EF69B5">
      <w:pPr>
        <w:pStyle w:val="aff5"/>
      </w:pPr>
      <w:r w:rsidRPr="00E86210">
        <w:t xml:space="preserve">C/I阀 </w:t>
      </w:r>
    </w:p>
    <w:p w:rsidR="004C2BAC" w:rsidRPr="00E86210" w:rsidRDefault="00186892" w:rsidP="00186892">
      <w:pPr>
        <w:pStyle w:val="aff5"/>
        <w:ind w:firstLine="440"/>
        <w:rPr>
          <w:rFonts w:ascii="Cambria" w:hAnsi="Calibri"/>
          <w:sz w:val="22"/>
          <w:szCs w:val="22"/>
        </w:rPr>
      </w:pPr>
      <w:r w:rsidRPr="00E86210">
        <w:rPr>
          <w:rFonts w:ascii="Cambria" w:hAnsi="Calibri"/>
          <w:sz w:val="22"/>
          <w:szCs w:val="22"/>
        </w:rPr>
        <w:t>商业</w:t>
      </w:r>
      <w:r w:rsidRPr="00E86210">
        <w:rPr>
          <w:rFonts w:ascii="Cambria" w:hAnsi="Calibri" w:hint="eastAsia"/>
          <w:sz w:val="22"/>
          <w:szCs w:val="22"/>
        </w:rPr>
        <w:t>或</w:t>
      </w:r>
      <w:r w:rsidRPr="00E86210">
        <w:rPr>
          <w:rFonts w:ascii="Cambria" w:hAnsi="Calibri"/>
          <w:sz w:val="22"/>
          <w:szCs w:val="22"/>
        </w:rPr>
        <w:t>工业</w:t>
      </w:r>
      <w:r w:rsidRPr="00E86210">
        <w:rPr>
          <w:rFonts w:ascii="Cambria" w:hAnsi="Calibri" w:hint="eastAsia"/>
          <w:sz w:val="22"/>
          <w:szCs w:val="22"/>
        </w:rPr>
        <w:t>用途的</w:t>
      </w:r>
      <w:r w:rsidRPr="00E86210">
        <w:rPr>
          <w:rFonts w:ascii="Cambria" w:hAnsi="Calibri"/>
          <w:sz w:val="22"/>
          <w:szCs w:val="22"/>
        </w:rPr>
        <w:t>阀门。</w:t>
      </w:r>
    </w:p>
    <w:p w:rsidR="00EF69B5" w:rsidRPr="00E86210" w:rsidRDefault="00EF69B5" w:rsidP="00D256E9">
      <w:pPr>
        <w:pStyle w:val="a6"/>
        <w:spacing w:before="156" w:after="156"/>
      </w:pPr>
      <w:bookmarkStart w:id="190" w:name="_Toc4170022"/>
      <w:bookmarkStart w:id="191" w:name="_Toc4170154"/>
      <w:bookmarkStart w:id="192" w:name="_Toc4170285"/>
      <w:bookmarkStart w:id="193" w:name="_Toc14449006"/>
      <w:bookmarkStart w:id="194" w:name="_Toc14449146"/>
      <w:bookmarkStart w:id="195" w:name="_Toc14453615"/>
      <w:bookmarkStart w:id="196" w:name="_Toc15222665"/>
      <w:bookmarkStart w:id="197" w:name="_Toc15223130"/>
      <w:bookmarkStart w:id="198" w:name="_Toc15248059"/>
      <w:bookmarkStart w:id="199" w:name="_Toc15490512"/>
      <w:bookmarkStart w:id="200" w:name="_Toc15490749"/>
      <w:bookmarkStart w:id="201" w:name="_Toc15490985"/>
      <w:bookmarkStart w:id="202" w:name="_Toc15570023"/>
      <w:bookmarkStart w:id="203" w:name="_Toc16195227"/>
      <w:bookmarkStart w:id="204" w:name="_Toc16197383"/>
      <w:bookmarkStart w:id="205" w:name="_Toc16198562"/>
      <w:bookmarkStart w:id="206" w:name="_Toc27957436"/>
      <w:bookmarkStart w:id="207" w:name="_Toc47312878"/>
      <w:bookmarkStart w:id="208" w:name="_Toc47716651"/>
      <w:bookmarkStart w:id="209" w:name="_Toc47717701"/>
      <w:r w:rsidRPr="00E86210">
        <w:rPr>
          <w:rFonts w:hint="eastAsia"/>
        </w:rPr>
        <w:t>符号</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EF69B5" w:rsidRPr="00E86210" w:rsidRDefault="001C7714" w:rsidP="00875506">
      <w:pPr>
        <w:pStyle w:val="aff5"/>
      </w:pPr>
      <w:r w:rsidRPr="00E86210">
        <w:rPr>
          <w:rFonts w:hint="eastAsia"/>
        </w:rPr>
        <w:t>符号</w:t>
      </w:r>
      <w:r w:rsidR="00EF69B5" w:rsidRPr="00E86210">
        <w:rPr>
          <w:rFonts w:hint="eastAsia"/>
        </w:rPr>
        <w:t>说明见表1</w:t>
      </w:r>
      <w:r w:rsidR="00875506" w:rsidRPr="00E86210">
        <w:rPr>
          <w:rFonts w:hint="eastAsia"/>
        </w:rPr>
        <w:t>。</w:t>
      </w:r>
    </w:p>
    <w:p w:rsidR="00875506" w:rsidRPr="00E86210" w:rsidRDefault="00875506" w:rsidP="00D256E9">
      <w:pPr>
        <w:pStyle w:val="af6"/>
        <w:spacing w:before="156" w:after="156"/>
      </w:pPr>
      <w:r w:rsidRPr="00E86210">
        <w:rPr>
          <w:rFonts w:hint="eastAsia"/>
        </w:rPr>
        <w:t>符号</w:t>
      </w:r>
      <w:r w:rsidRPr="00E86210">
        <w:rPr>
          <w:rFonts w:ascii="宋体" w:hint="eastAsia"/>
        </w:rPr>
        <w:t>说明</w:t>
      </w:r>
    </w:p>
    <w:tbl>
      <w:tblPr>
        <w:tblW w:w="0" w:type="auto"/>
        <w:jc w:val="center"/>
        <w:tblInd w:w="-1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14"/>
        <w:gridCol w:w="1985"/>
        <w:gridCol w:w="2079"/>
        <w:gridCol w:w="3636"/>
      </w:tblGrid>
      <w:tr w:rsidR="00875506" w:rsidRPr="00E86210" w:rsidTr="00C2297D">
        <w:trPr>
          <w:jc w:val="center"/>
        </w:trPr>
        <w:tc>
          <w:tcPr>
            <w:tcW w:w="614" w:type="dxa"/>
            <w:tcBorders>
              <w:top w:val="single" w:sz="12" w:space="0" w:color="auto"/>
              <w:bottom w:val="single" w:sz="12" w:space="0" w:color="auto"/>
            </w:tcBorders>
          </w:tcPr>
          <w:p w:rsidR="00875506" w:rsidRPr="00E86210" w:rsidRDefault="00875506" w:rsidP="009355CC">
            <w:pPr>
              <w:jc w:val="center"/>
              <w:rPr>
                <w:rFonts w:ascii="宋体" w:hAnsi="宋体"/>
                <w:b/>
                <w:sz w:val="18"/>
                <w:szCs w:val="18"/>
              </w:rPr>
            </w:pPr>
            <w:r w:rsidRPr="00E86210">
              <w:rPr>
                <w:rFonts w:ascii="宋体" w:hAnsi="宋体" w:hint="eastAsia"/>
                <w:b/>
                <w:sz w:val="18"/>
                <w:szCs w:val="18"/>
              </w:rPr>
              <w:t>序号</w:t>
            </w:r>
          </w:p>
        </w:tc>
        <w:tc>
          <w:tcPr>
            <w:tcW w:w="1985" w:type="dxa"/>
            <w:tcBorders>
              <w:top w:val="single" w:sz="12" w:space="0" w:color="auto"/>
              <w:bottom w:val="single" w:sz="12" w:space="0" w:color="auto"/>
            </w:tcBorders>
            <w:vAlign w:val="center"/>
            <w:hideMark/>
          </w:tcPr>
          <w:p w:rsidR="00875506" w:rsidRPr="00E86210" w:rsidRDefault="00875506" w:rsidP="009355CC">
            <w:pPr>
              <w:jc w:val="center"/>
              <w:rPr>
                <w:rFonts w:ascii="宋体" w:hAnsi="宋体"/>
                <w:b/>
                <w:sz w:val="18"/>
                <w:szCs w:val="18"/>
              </w:rPr>
            </w:pPr>
            <w:r w:rsidRPr="00E86210">
              <w:rPr>
                <w:rFonts w:ascii="宋体" w:hAnsi="宋体" w:hint="eastAsia"/>
                <w:b/>
                <w:sz w:val="18"/>
                <w:szCs w:val="18"/>
              </w:rPr>
              <w:t>符号</w:t>
            </w:r>
          </w:p>
        </w:tc>
        <w:tc>
          <w:tcPr>
            <w:tcW w:w="2079" w:type="dxa"/>
            <w:tcBorders>
              <w:top w:val="single" w:sz="12" w:space="0" w:color="auto"/>
              <w:bottom w:val="single" w:sz="12" w:space="0" w:color="auto"/>
            </w:tcBorders>
            <w:vAlign w:val="center"/>
            <w:hideMark/>
          </w:tcPr>
          <w:p w:rsidR="00875506" w:rsidRPr="00E86210" w:rsidRDefault="00875506" w:rsidP="009355CC">
            <w:pPr>
              <w:jc w:val="center"/>
              <w:rPr>
                <w:rFonts w:ascii="宋体" w:hAnsi="宋体"/>
                <w:b/>
                <w:sz w:val="18"/>
                <w:szCs w:val="18"/>
              </w:rPr>
            </w:pPr>
            <w:r w:rsidRPr="00E86210">
              <w:rPr>
                <w:rFonts w:ascii="宋体" w:hAnsi="宋体" w:hint="eastAsia"/>
                <w:b/>
                <w:sz w:val="18"/>
                <w:szCs w:val="18"/>
              </w:rPr>
              <w:t>单位</w:t>
            </w:r>
          </w:p>
        </w:tc>
        <w:tc>
          <w:tcPr>
            <w:tcW w:w="3636" w:type="dxa"/>
            <w:tcBorders>
              <w:top w:val="single" w:sz="12" w:space="0" w:color="auto"/>
              <w:bottom w:val="single" w:sz="12" w:space="0" w:color="auto"/>
            </w:tcBorders>
            <w:vAlign w:val="center"/>
          </w:tcPr>
          <w:p w:rsidR="00875506" w:rsidRPr="00E86210" w:rsidRDefault="00875506" w:rsidP="009355CC">
            <w:pPr>
              <w:jc w:val="center"/>
              <w:rPr>
                <w:rFonts w:ascii="宋体" w:hAnsi="宋体"/>
                <w:b/>
                <w:sz w:val="18"/>
                <w:szCs w:val="18"/>
              </w:rPr>
            </w:pPr>
            <w:r w:rsidRPr="00E86210">
              <w:rPr>
                <w:rFonts w:ascii="宋体" w:hAnsi="宋体"/>
                <w:b/>
                <w:sz w:val="18"/>
                <w:szCs w:val="18"/>
              </w:rPr>
              <w:t>说明</w:t>
            </w:r>
          </w:p>
        </w:tc>
      </w:tr>
      <w:tr w:rsidR="00875506" w:rsidRPr="00E86210" w:rsidTr="00C2297D">
        <w:trPr>
          <w:jc w:val="center"/>
        </w:trPr>
        <w:tc>
          <w:tcPr>
            <w:tcW w:w="614" w:type="dxa"/>
            <w:tcBorders>
              <w:top w:val="single" w:sz="12" w:space="0" w:color="auto"/>
            </w:tcBorders>
            <w:vAlign w:val="center"/>
          </w:tcPr>
          <w:p w:rsidR="00875506" w:rsidRPr="00E86210" w:rsidRDefault="00875506" w:rsidP="009355CC">
            <w:pPr>
              <w:jc w:val="center"/>
              <w:rPr>
                <w:rFonts w:ascii="宋体" w:hAnsi="宋体"/>
                <w:sz w:val="18"/>
                <w:szCs w:val="18"/>
              </w:rPr>
            </w:pPr>
            <w:r w:rsidRPr="00E86210">
              <w:rPr>
                <w:rFonts w:ascii="宋体" w:hAnsi="宋体" w:hint="eastAsia"/>
                <w:sz w:val="18"/>
                <w:szCs w:val="18"/>
              </w:rPr>
              <w:t>1</w:t>
            </w:r>
          </w:p>
        </w:tc>
        <w:tc>
          <w:tcPr>
            <w:tcW w:w="1985" w:type="dxa"/>
            <w:tcBorders>
              <w:top w:val="single" w:sz="12" w:space="0" w:color="auto"/>
            </w:tcBorders>
            <w:vAlign w:val="center"/>
            <w:hideMark/>
          </w:tcPr>
          <w:p w:rsidR="00875506" w:rsidRPr="00E86210" w:rsidRDefault="00875506" w:rsidP="009355CC">
            <w:pPr>
              <w:rPr>
                <w:rFonts w:ascii="宋体" w:hAnsi="宋体"/>
                <w:sz w:val="18"/>
                <w:szCs w:val="18"/>
              </w:rPr>
            </w:pPr>
            <w:r w:rsidRPr="00E86210">
              <w:rPr>
                <w:rFonts w:ascii="宋体" w:hAnsi="宋体"/>
                <w:sz w:val="18"/>
                <w:szCs w:val="18"/>
              </w:rPr>
              <w:t xml:space="preserve">AG </w:t>
            </w:r>
          </w:p>
        </w:tc>
        <w:tc>
          <w:tcPr>
            <w:tcW w:w="2079" w:type="dxa"/>
            <w:tcBorders>
              <w:top w:val="single" w:sz="12" w:space="0" w:color="auto"/>
            </w:tcBorders>
            <w:vAlign w:val="center"/>
            <w:hideMark/>
          </w:tcPr>
          <w:p w:rsidR="00875506" w:rsidRPr="00E86210" w:rsidRDefault="00875506" w:rsidP="009355CC">
            <w:pPr>
              <w:rPr>
                <w:rFonts w:ascii="宋体" w:hAnsi="宋体"/>
                <w:sz w:val="18"/>
                <w:szCs w:val="18"/>
              </w:rPr>
            </w:pPr>
            <w:r w:rsidRPr="00E86210">
              <w:rPr>
                <w:rFonts w:ascii="宋体" w:hAnsi="宋体"/>
                <w:sz w:val="18"/>
                <w:szCs w:val="18"/>
              </w:rPr>
              <w:t>%</w:t>
            </w:r>
          </w:p>
        </w:tc>
        <w:tc>
          <w:tcPr>
            <w:tcW w:w="3636" w:type="dxa"/>
            <w:tcBorders>
              <w:top w:val="single" w:sz="12" w:space="0" w:color="auto"/>
            </w:tcBorders>
            <w:vAlign w:val="center"/>
          </w:tcPr>
          <w:p w:rsidR="00875506" w:rsidRPr="00E86210" w:rsidRDefault="00875506" w:rsidP="009355CC">
            <w:pPr>
              <w:rPr>
                <w:rFonts w:ascii="宋体" w:hAnsi="宋体"/>
                <w:sz w:val="18"/>
                <w:szCs w:val="18"/>
              </w:rPr>
            </w:pPr>
            <w:r w:rsidRPr="00E86210">
              <w:rPr>
                <w:rFonts w:ascii="宋体" w:hAnsi="宋体" w:hint="eastAsia"/>
                <w:sz w:val="18"/>
                <w:szCs w:val="18"/>
              </w:rPr>
              <w:t>精度等级</w:t>
            </w:r>
          </w:p>
        </w:tc>
      </w:tr>
      <w:tr w:rsidR="00875506" w:rsidRPr="00E86210" w:rsidTr="00C2297D">
        <w:trPr>
          <w:jc w:val="center"/>
        </w:trPr>
        <w:tc>
          <w:tcPr>
            <w:tcW w:w="614" w:type="dxa"/>
            <w:vAlign w:val="center"/>
          </w:tcPr>
          <w:p w:rsidR="00875506" w:rsidRPr="00E86210" w:rsidRDefault="00875506" w:rsidP="009355CC">
            <w:pPr>
              <w:jc w:val="center"/>
              <w:rPr>
                <w:rFonts w:ascii="宋体" w:hAnsi="宋体"/>
                <w:sz w:val="18"/>
                <w:szCs w:val="18"/>
              </w:rPr>
            </w:pPr>
            <w:r w:rsidRPr="00E86210">
              <w:rPr>
                <w:rFonts w:ascii="宋体" w:hAnsi="宋体" w:hint="eastAsia"/>
                <w:sz w:val="18"/>
                <w:szCs w:val="18"/>
              </w:rPr>
              <w:t>2</w:t>
            </w:r>
          </w:p>
        </w:tc>
        <w:tc>
          <w:tcPr>
            <w:tcW w:w="1985" w:type="dxa"/>
            <w:vAlign w:val="center"/>
            <w:hideMark/>
          </w:tcPr>
          <w:p w:rsidR="00875506" w:rsidRPr="00E86210" w:rsidRDefault="00875506" w:rsidP="009355CC">
            <w:pPr>
              <w:rPr>
                <w:rFonts w:ascii="宋体" w:hAnsi="宋体"/>
                <w:sz w:val="18"/>
                <w:szCs w:val="18"/>
              </w:rPr>
            </w:pPr>
            <w:r w:rsidRPr="00E86210">
              <w:rPr>
                <w:rFonts w:ascii="宋体" w:hAnsi="宋体"/>
                <w:i/>
                <w:sz w:val="18"/>
                <w:szCs w:val="18"/>
              </w:rPr>
              <w:t>b</w:t>
            </w:r>
            <w:r w:rsidRPr="00E86210">
              <w:rPr>
                <w:rFonts w:ascii="宋体" w:hAnsi="宋体"/>
                <w:sz w:val="18"/>
                <w:szCs w:val="18"/>
                <w:vertAlign w:val="subscript"/>
              </w:rPr>
              <w:t>pu</w:t>
            </w:r>
            <w:r w:rsidRPr="00E86210">
              <w:rPr>
                <w:rFonts w:ascii="宋体" w:hAnsi="宋体"/>
                <w:sz w:val="18"/>
                <w:szCs w:val="18"/>
              </w:rPr>
              <w:t xml:space="preserve"> </w:t>
            </w:r>
          </w:p>
        </w:tc>
        <w:tc>
          <w:tcPr>
            <w:tcW w:w="2079" w:type="dxa"/>
            <w:vAlign w:val="center"/>
            <w:hideMark/>
          </w:tcPr>
          <w:p w:rsidR="00875506" w:rsidRPr="00E86210" w:rsidRDefault="00875506" w:rsidP="009355CC">
            <w:pPr>
              <w:rPr>
                <w:rFonts w:ascii="宋体" w:hAnsi="宋体"/>
                <w:sz w:val="18"/>
                <w:szCs w:val="18"/>
              </w:rPr>
            </w:pPr>
            <w:r w:rsidRPr="00E86210">
              <w:rPr>
                <w:rFonts w:ascii="宋体" w:hAnsi="宋体" w:hint="eastAsia"/>
                <w:sz w:val="18"/>
                <w:szCs w:val="18"/>
              </w:rPr>
              <w:t>MPa</w:t>
            </w:r>
          </w:p>
        </w:tc>
        <w:tc>
          <w:tcPr>
            <w:tcW w:w="3636" w:type="dxa"/>
            <w:vAlign w:val="center"/>
          </w:tcPr>
          <w:p w:rsidR="00875506" w:rsidRPr="00E86210" w:rsidRDefault="003D3FEE" w:rsidP="009355CC">
            <w:pPr>
              <w:rPr>
                <w:rFonts w:ascii="宋体" w:hAnsi="宋体"/>
                <w:sz w:val="18"/>
                <w:szCs w:val="18"/>
              </w:rPr>
            </w:pPr>
            <w:r>
              <w:rPr>
                <w:rFonts w:ascii="宋体" w:hAnsi="宋体" w:hint="eastAsia"/>
                <w:sz w:val="18"/>
                <w:szCs w:val="18"/>
              </w:rPr>
              <w:t>进口</w:t>
            </w:r>
            <w:r w:rsidR="00875506" w:rsidRPr="00E86210">
              <w:rPr>
                <w:rFonts w:ascii="宋体" w:hAnsi="宋体" w:hint="eastAsia"/>
                <w:sz w:val="18"/>
                <w:szCs w:val="18"/>
              </w:rPr>
              <w:t>工作</w:t>
            </w:r>
            <w:r w:rsidR="00875506" w:rsidRPr="00E86210">
              <w:rPr>
                <w:rFonts w:ascii="宋体" w:hAnsi="宋体"/>
                <w:sz w:val="18"/>
                <w:szCs w:val="18"/>
              </w:rPr>
              <w:t>压力范围</w:t>
            </w:r>
          </w:p>
        </w:tc>
      </w:tr>
      <w:tr w:rsidR="00875506" w:rsidRPr="00E86210" w:rsidTr="00C2297D">
        <w:trPr>
          <w:jc w:val="center"/>
        </w:trPr>
        <w:tc>
          <w:tcPr>
            <w:tcW w:w="614" w:type="dxa"/>
            <w:vAlign w:val="center"/>
          </w:tcPr>
          <w:p w:rsidR="00875506" w:rsidRPr="00E86210" w:rsidRDefault="00875506" w:rsidP="009355CC">
            <w:pPr>
              <w:jc w:val="center"/>
              <w:rPr>
                <w:rFonts w:ascii="宋体" w:hAnsi="宋体"/>
                <w:sz w:val="18"/>
                <w:szCs w:val="18"/>
              </w:rPr>
            </w:pPr>
            <w:r w:rsidRPr="00E86210">
              <w:rPr>
                <w:rFonts w:ascii="宋体" w:hAnsi="宋体" w:hint="eastAsia"/>
                <w:sz w:val="18"/>
                <w:szCs w:val="18"/>
              </w:rPr>
              <w:t>3</w:t>
            </w:r>
          </w:p>
        </w:tc>
        <w:tc>
          <w:tcPr>
            <w:tcW w:w="1985" w:type="dxa"/>
            <w:vAlign w:val="center"/>
            <w:hideMark/>
          </w:tcPr>
          <w:p w:rsidR="00875506" w:rsidRPr="00E86210" w:rsidRDefault="00875506" w:rsidP="009355CC">
            <w:pPr>
              <w:rPr>
                <w:rFonts w:ascii="宋体" w:hAnsi="宋体"/>
                <w:sz w:val="18"/>
                <w:szCs w:val="18"/>
              </w:rPr>
            </w:pPr>
            <w:r w:rsidRPr="00E86210">
              <w:rPr>
                <w:rFonts w:ascii="宋体" w:hAnsi="宋体"/>
                <w:sz w:val="18"/>
                <w:szCs w:val="18"/>
              </w:rPr>
              <w:t xml:space="preserve">DN </w:t>
            </w:r>
          </w:p>
        </w:tc>
        <w:tc>
          <w:tcPr>
            <w:tcW w:w="2079" w:type="dxa"/>
            <w:vAlign w:val="center"/>
            <w:hideMark/>
          </w:tcPr>
          <w:p w:rsidR="00875506" w:rsidRPr="00E86210" w:rsidRDefault="00875506" w:rsidP="009355CC">
            <w:pPr>
              <w:rPr>
                <w:rFonts w:ascii="宋体" w:hAnsi="宋体"/>
                <w:sz w:val="18"/>
                <w:szCs w:val="18"/>
              </w:rPr>
            </w:pPr>
            <w:r w:rsidRPr="00E86210">
              <w:rPr>
                <w:rFonts w:ascii="宋体" w:hAnsi="宋体"/>
                <w:sz w:val="18"/>
                <w:szCs w:val="18"/>
              </w:rPr>
              <w:t>/</w:t>
            </w:r>
          </w:p>
        </w:tc>
        <w:tc>
          <w:tcPr>
            <w:tcW w:w="3636" w:type="dxa"/>
            <w:vAlign w:val="center"/>
          </w:tcPr>
          <w:p w:rsidR="00875506" w:rsidRPr="00E86210" w:rsidRDefault="00875506" w:rsidP="009355CC">
            <w:pPr>
              <w:rPr>
                <w:rFonts w:ascii="宋体" w:hAnsi="宋体"/>
                <w:sz w:val="18"/>
                <w:szCs w:val="18"/>
              </w:rPr>
            </w:pPr>
            <w:r w:rsidRPr="00E86210">
              <w:rPr>
                <w:rFonts w:ascii="宋体" w:hAnsi="宋体" w:hint="eastAsia"/>
                <w:sz w:val="18"/>
                <w:szCs w:val="18"/>
              </w:rPr>
              <w:t>公称</w:t>
            </w:r>
            <w:r w:rsidRPr="00E86210">
              <w:rPr>
                <w:rFonts w:ascii="宋体" w:hAnsi="宋体"/>
                <w:sz w:val="18"/>
                <w:szCs w:val="18"/>
              </w:rPr>
              <w:t>通径</w:t>
            </w:r>
          </w:p>
        </w:tc>
      </w:tr>
      <w:tr w:rsidR="00875506" w:rsidRPr="00E86210" w:rsidTr="00C2297D">
        <w:trPr>
          <w:jc w:val="center"/>
        </w:trPr>
        <w:tc>
          <w:tcPr>
            <w:tcW w:w="614" w:type="dxa"/>
            <w:vAlign w:val="center"/>
          </w:tcPr>
          <w:p w:rsidR="00875506" w:rsidRPr="00E86210" w:rsidRDefault="00875506" w:rsidP="009355CC">
            <w:pPr>
              <w:jc w:val="center"/>
              <w:rPr>
                <w:rFonts w:ascii="宋体" w:hAnsi="宋体"/>
                <w:sz w:val="18"/>
                <w:szCs w:val="18"/>
              </w:rPr>
            </w:pPr>
            <w:r w:rsidRPr="00E86210">
              <w:rPr>
                <w:rFonts w:ascii="宋体" w:hAnsi="宋体" w:hint="eastAsia"/>
                <w:sz w:val="18"/>
                <w:szCs w:val="18"/>
              </w:rPr>
              <w:t>4</w:t>
            </w:r>
          </w:p>
        </w:tc>
        <w:tc>
          <w:tcPr>
            <w:tcW w:w="1985" w:type="dxa"/>
            <w:vAlign w:val="center"/>
            <w:hideMark/>
          </w:tcPr>
          <w:p w:rsidR="00875506" w:rsidRPr="00E86210" w:rsidRDefault="00875506" w:rsidP="009355CC">
            <w:pPr>
              <w:rPr>
                <w:rFonts w:ascii="宋体" w:hAnsi="宋体"/>
                <w:i/>
                <w:sz w:val="18"/>
                <w:szCs w:val="18"/>
              </w:rPr>
            </w:pPr>
            <w:r w:rsidRPr="00E86210">
              <w:rPr>
                <w:rFonts w:ascii="宋体" w:hAnsi="宋体" w:hint="eastAsia"/>
                <w:i/>
                <w:sz w:val="18"/>
                <w:szCs w:val="18"/>
              </w:rPr>
              <w:sym w:font="Symbol" w:char="F044"/>
            </w:r>
            <w:r w:rsidRPr="00E86210">
              <w:rPr>
                <w:rFonts w:ascii="宋体" w:hAnsi="宋体"/>
                <w:i/>
                <w:sz w:val="18"/>
                <w:szCs w:val="18"/>
              </w:rPr>
              <w:t xml:space="preserve">p </w:t>
            </w:r>
          </w:p>
        </w:tc>
        <w:tc>
          <w:tcPr>
            <w:tcW w:w="2079" w:type="dxa"/>
            <w:vAlign w:val="center"/>
            <w:hideMark/>
          </w:tcPr>
          <w:p w:rsidR="00875506" w:rsidRPr="00E86210" w:rsidRDefault="00875506" w:rsidP="009355CC">
            <w:pPr>
              <w:rPr>
                <w:rFonts w:ascii="宋体" w:hAnsi="宋体"/>
                <w:sz w:val="18"/>
                <w:szCs w:val="18"/>
              </w:rPr>
            </w:pPr>
            <w:r w:rsidRPr="00E86210">
              <w:rPr>
                <w:rFonts w:ascii="宋体" w:hAnsi="宋体" w:hint="eastAsia"/>
                <w:sz w:val="18"/>
                <w:szCs w:val="18"/>
              </w:rPr>
              <w:t>kPa</w:t>
            </w:r>
          </w:p>
        </w:tc>
        <w:tc>
          <w:tcPr>
            <w:tcW w:w="3636" w:type="dxa"/>
            <w:vAlign w:val="center"/>
          </w:tcPr>
          <w:p w:rsidR="00875506" w:rsidRPr="00E86210" w:rsidRDefault="00875506" w:rsidP="009355CC">
            <w:pPr>
              <w:rPr>
                <w:rFonts w:ascii="宋体" w:hAnsi="宋体"/>
                <w:sz w:val="18"/>
                <w:szCs w:val="18"/>
              </w:rPr>
            </w:pPr>
            <w:r w:rsidRPr="00E86210">
              <w:rPr>
                <w:rFonts w:ascii="宋体" w:hAnsi="宋体" w:hint="eastAsia"/>
                <w:sz w:val="18"/>
                <w:szCs w:val="18"/>
              </w:rPr>
              <w:t>压差</w:t>
            </w:r>
          </w:p>
        </w:tc>
      </w:tr>
      <w:tr w:rsidR="00875506" w:rsidRPr="00E86210" w:rsidTr="00C2297D">
        <w:trPr>
          <w:jc w:val="center"/>
        </w:trPr>
        <w:tc>
          <w:tcPr>
            <w:tcW w:w="614" w:type="dxa"/>
          </w:tcPr>
          <w:p w:rsidR="00875506" w:rsidRPr="00E86210" w:rsidRDefault="00875506" w:rsidP="009355CC">
            <w:pPr>
              <w:jc w:val="center"/>
              <w:rPr>
                <w:rFonts w:ascii="宋体" w:hAnsi="宋体"/>
                <w:sz w:val="18"/>
                <w:szCs w:val="18"/>
              </w:rPr>
            </w:pPr>
            <w:r w:rsidRPr="00E86210">
              <w:rPr>
                <w:rFonts w:ascii="宋体" w:hAnsi="宋体" w:hint="eastAsia"/>
                <w:sz w:val="18"/>
                <w:szCs w:val="18"/>
              </w:rPr>
              <w:t>5</w:t>
            </w:r>
          </w:p>
        </w:tc>
        <w:tc>
          <w:tcPr>
            <w:tcW w:w="1985" w:type="dxa"/>
            <w:vAlign w:val="center"/>
            <w:hideMark/>
          </w:tcPr>
          <w:p w:rsidR="00875506" w:rsidRPr="00E86210" w:rsidRDefault="00875506" w:rsidP="009355CC">
            <w:pPr>
              <w:rPr>
                <w:rFonts w:ascii="宋体" w:hAnsi="宋体"/>
                <w:i/>
                <w:sz w:val="18"/>
                <w:szCs w:val="18"/>
              </w:rPr>
            </w:pPr>
            <w:r w:rsidRPr="00E86210">
              <w:rPr>
                <w:rFonts w:ascii="宋体" w:hAnsi="宋体" w:hint="eastAsia"/>
                <w:i/>
                <w:sz w:val="18"/>
                <w:szCs w:val="18"/>
              </w:rPr>
              <w:sym w:font="Symbol" w:char="F044"/>
            </w:r>
            <w:r w:rsidRPr="00E86210">
              <w:rPr>
                <w:rFonts w:ascii="宋体" w:hAnsi="宋体"/>
                <w:i/>
                <w:sz w:val="18"/>
                <w:szCs w:val="18"/>
              </w:rPr>
              <w:t xml:space="preserve">pW </w:t>
            </w:r>
          </w:p>
        </w:tc>
        <w:tc>
          <w:tcPr>
            <w:tcW w:w="2079" w:type="dxa"/>
            <w:vAlign w:val="center"/>
            <w:hideMark/>
          </w:tcPr>
          <w:p w:rsidR="00875506" w:rsidRPr="00E86210" w:rsidRDefault="00875506" w:rsidP="009355CC">
            <w:pPr>
              <w:rPr>
                <w:rFonts w:ascii="宋体" w:hAnsi="宋体"/>
                <w:sz w:val="18"/>
                <w:szCs w:val="18"/>
              </w:rPr>
            </w:pPr>
            <w:r w:rsidRPr="00E86210">
              <w:rPr>
                <w:rFonts w:ascii="宋体" w:hAnsi="宋体" w:hint="eastAsia"/>
                <w:sz w:val="18"/>
                <w:szCs w:val="18"/>
              </w:rPr>
              <w:t>MPa</w:t>
            </w:r>
          </w:p>
        </w:tc>
        <w:tc>
          <w:tcPr>
            <w:tcW w:w="3636" w:type="dxa"/>
            <w:vAlign w:val="center"/>
          </w:tcPr>
          <w:p w:rsidR="00875506" w:rsidRPr="00E86210" w:rsidRDefault="00875506" w:rsidP="009355CC">
            <w:pPr>
              <w:rPr>
                <w:rFonts w:ascii="宋体" w:hAnsi="宋体"/>
                <w:sz w:val="18"/>
                <w:szCs w:val="18"/>
              </w:rPr>
            </w:pPr>
            <w:r w:rsidRPr="00E86210">
              <w:rPr>
                <w:rFonts w:ascii="宋体" w:hAnsi="宋体" w:hint="eastAsia"/>
                <w:sz w:val="18"/>
                <w:szCs w:val="18"/>
              </w:rPr>
              <w:t>复位压差</w:t>
            </w:r>
          </w:p>
        </w:tc>
      </w:tr>
      <w:tr w:rsidR="00875506" w:rsidRPr="00E86210" w:rsidTr="00C2297D">
        <w:trPr>
          <w:jc w:val="center"/>
        </w:trPr>
        <w:tc>
          <w:tcPr>
            <w:tcW w:w="614" w:type="dxa"/>
          </w:tcPr>
          <w:p w:rsidR="00875506" w:rsidRPr="00E86210" w:rsidRDefault="00875506" w:rsidP="009355CC">
            <w:pPr>
              <w:jc w:val="center"/>
              <w:rPr>
                <w:rFonts w:ascii="宋体" w:hAnsi="宋体"/>
                <w:sz w:val="18"/>
                <w:szCs w:val="18"/>
              </w:rPr>
            </w:pPr>
            <w:r w:rsidRPr="00E86210">
              <w:rPr>
                <w:rFonts w:ascii="宋体" w:hAnsi="宋体" w:hint="eastAsia"/>
                <w:sz w:val="18"/>
                <w:szCs w:val="18"/>
              </w:rPr>
              <w:t>6</w:t>
            </w:r>
          </w:p>
        </w:tc>
        <w:tc>
          <w:tcPr>
            <w:tcW w:w="1985" w:type="dxa"/>
            <w:vAlign w:val="center"/>
            <w:hideMark/>
          </w:tcPr>
          <w:p w:rsidR="00875506" w:rsidRPr="00E86210" w:rsidRDefault="00875506" w:rsidP="009355CC">
            <w:pPr>
              <w:rPr>
                <w:rFonts w:ascii="宋体" w:hAnsi="宋体"/>
                <w:sz w:val="18"/>
                <w:szCs w:val="18"/>
              </w:rPr>
            </w:pPr>
            <w:r w:rsidRPr="00E86210">
              <w:rPr>
                <w:rFonts w:ascii="宋体" w:hAnsi="宋体"/>
                <w:i/>
                <w:sz w:val="18"/>
                <w:szCs w:val="18"/>
              </w:rPr>
              <w:t>F</w:t>
            </w:r>
            <w:r w:rsidRPr="00E86210">
              <w:rPr>
                <w:rFonts w:ascii="宋体" w:hAnsi="宋体"/>
                <w:sz w:val="18"/>
                <w:szCs w:val="18"/>
                <w:vertAlign w:val="subscript"/>
              </w:rPr>
              <w:t>S</w:t>
            </w:r>
            <w:r w:rsidRPr="00E86210">
              <w:rPr>
                <w:rFonts w:ascii="宋体" w:hAnsi="宋体"/>
                <w:sz w:val="18"/>
                <w:szCs w:val="18"/>
              </w:rPr>
              <w:t xml:space="preserve"> </w:t>
            </w:r>
          </w:p>
        </w:tc>
        <w:tc>
          <w:tcPr>
            <w:tcW w:w="2079" w:type="dxa"/>
            <w:vAlign w:val="center"/>
            <w:hideMark/>
          </w:tcPr>
          <w:p w:rsidR="00875506" w:rsidRPr="00E86210" w:rsidRDefault="00875506" w:rsidP="009355CC">
            <w:pPr>
              <w:rPr>
                <w:rFonts w:ascii="宋体" w:hAnsi="宋体"/>
                <w:sz w:val="18"/>
                <w:szCs w:val="18"/>
              </w:rPr>
            </w:pPr>
            <w:r w:rsidRPr="00E86210">
              <w:rPr>
                <w:rFonts w:ascii="宋体" w:hAnsi="宋体"/>
                <w:sz w:val="18"/>
                <w:szCs w:val="18"/>
              </w:rPr>
              <w:t>N</w:t>
            </w:r>
          </w:p>
        </w:tc>
        <w:tc>
          <w:tcPr>
            <w:tcW w:w="3636" w:type="dxa"/>
            <w:vAlign w:val="center"/>
          </w:tcPr>
          <w:p w:rsidR="00875506" w:rsidRPr="00E86210" w:rsidRDefault="00875506" w:rsidP="009355CC">
            <w:pPr>
              <w:rPr>
                <w:rFonts w:ascii="宋体" w:hAnsi="宋体"/>
                <w:sz w:val="18"/>
                <w:szCs w:val="18"/>
              </w:rPr>
            </w:pPr>
            <w:r w:rsidRPr="00E86210">
              <w:rPr>
                <w:rFonts w:ascii="宋体" w:hAnsi="宋体" w:hint="eastAsia"/>
                <w:sz w:val="18"/>
                <w:szCs w:val="18"/>
              </w:rPr>
              <w:t>关闭力</w:t>
            </w:r>
          </w:p>
        </w:tc>
      </w:tr>
      <w:tr w:rsidR="00875506" w:rsidRPr="00E86210" w:rsidTr="00C2297D">
        <w:trPr>
          <w:jc w:val="center"/>
        </w:trPr>
        <w:tc>
          <w:tcPr>
            <w:tcW w:w="614" w:type="dxa"/>
          </w:tcPr>
          <w:p w:rsidR="00875506" w:rsidRPr="00E86210" w:rsidRDefault="00875506" w:rsidP="009355CC">
            <w:pPr>
              <w:jc w:val="center"/>
              <w:rPr>
                <w:rFonts w:ascii="宋体" w:hAnsi="宋体"/>
                <w:sz w:val="18"/>
                <w:szCs w:val="18"/>
              </w:rPr>
            </w:pPr>
            <w:r w:rsidRPr="00E86210">
              <w:rPr>
                <w:rFonts w:ascii="宋体" w:hAnsi="宋体" w:hint="eastAsia"/>
                <w:sz w:val="18"/>
                <w:szCs w:val="18"/>
              </w:rPr>
              <w:t>7</w:t>
            </w:r>
          </w:p>
        </w:tc>
        <w:tc>
          <w:tcPr>
            <w:tcW w:w="1985" w:type="dxa"/>
            <w:vAlign w:val="center"/>
            <w:hideMark/>
          </w:tcPr>
          <w:p w:rsidR="00875506" w:rsidRPr="00E86210" w:rsidRDefault="00875506" w:rsidP="009355CC">
            <w:pPr>
              <w:rPr>
                <w:rFonts w:ascii="宋体" w:hAnsi="宋体"/>
                <w:i/>
                <w:sz w:val="18"/>
                <w:szCs w:val="18"/>
              </w:rPr>
            </w:pPr>
            <w:r w:rsidRPr="00E86210">
              <w:rPr>
                <w:rFonts w:ascii="宋体" w:hAnsi="宋体"/>
                <w:i/>
                <w:sz w:val="18"/>
                <w:szCs w:val="18"/>
              </w:rPr>
              <w:t xml:space="preserve">p </w:t>
            </w:r>
          </w:p>
        </w:tc>
        <w:tc>
          <w:tcPr>
            <w:tcW w:w="2079" w:type="dxa"/>
            <w:vAlign w:val="center"/>
            <w:hideMark/>
          </w:tcPr>
          <w:p w:rsidR="00875506" w:rsidRPr="00E86210" w:rsidRDefault="00875506" w:rsidP="009355CC">
            <w:pPr>
              <w:rPr>
                <w:rFonts w:ascii="宋体" w:hAnsi="宋体"/>
                <w:sz w:val="18"/>
                <w:szCs w:val="18"/>
              </w:rPr>
            </w:pPr>
            <w:r w:rsidRPr="00E86210">
              <w:rPr>
                <w:rFonts w:ascii="宋体" w:hAnsi="宋体" w:hint="eastAsia"/>
                <w:sz w:val="18"/>
                <w:szCs w:val="18"/>
              </w:rPr>
              <w:t>MPa</w:t>
            </w:r>
          </w:p>
        </w:tc>
        <w:tc>
          <w:tcPr>
            <w:tcW w:w="3636" w:type="dxa"/>
            <w:vAlign w:val="center"/>
          </w:tcPr>
          <w:p w:rsidR="00875506" w:rsidRPr="00E86210" w:rsidRDefault="00875506" w:rsidP="009355CC">
            <w:pPr>
              <w:rPr>
                <w:rFonts w:ascii="宋体" w:hAnsi="宋体"/>
                <w:sz w:val="18"/>
                <w:szCs w:val="18"/>
              </w:rPr>
            </w:pPr>
            <w:r w:rsidRPr="00E86210">
              <w:rPr>
                <w:rFonts w:ascii="宋体" w:hAnsi="宋体" w:hint="eastAsia"/>
                <w:sz w:val="18"/>
                <w:szCs w:val="18"/>
              </w:rPr>
              <w:t>部件</w:t>
            </w:r>
            <w:r w:rsidRPr="00E86210">
              <w:rPr>
                <w:rFonts w:ascii="宋体" w:hAnsi="宋体"/>
                <w:sz w:val="18"/>
                <w:szCs w:val="18"/>
              </w:rPr>
              <w:t>运行压力</w:t>
            </w:r>
          </w:p>
        </w:tc>
      </w:tr>
      <w:tr w:rsidR="00875506" w:rsidRPr="00E86210" w:rsidTr="00C2297D">
        <w:trPr>
          <w:jc w:val="center"/>
        </w:trPr>
        <w:tc>
          <w:tcPr>
            <w:tcW w:w="614" w:type="dxa"/>
          </w:tcPr>
          <w:p w:rsidR="00875506" w:rsidRPr="00E86210" w:rsidRDefault="00875506" w:rsidP="009355CC">
            <w:pPr>
              <w:jc w:val="center"/>
              <w:rPr>
                <w:rFonts w:ascii="宋体" w:hAnsi="宋体"/>
                <w:sz w:val="18"/>
                <w:szCs w:val="18"/>
              </w:rPr>
            </w:pPr>
            <w:r w:rsidRPr="00E86210">
              <w:rPr>
                <w:rFonts w:ascii="宋体" w:hAnsi="宋体" w:hint="eastAsia"/>
                <w:sz w:val="18"/>
                <w:szCs w:val="18"/>
              </w:rPr>
              <w:t>8</w:t>
            </w:r>
          </w:p>
        </w:tc>
        <w:tc>
          <w:tcPr>
            <w:tcW w:w="1985" w:type="dxa"/>
            <w:vAlign w:val="center"/>
            <w:hideMark/>
          </w:tcPr>
          <w:p w:rsidR="00875506" w:rsidRPr="00E86210" w:rsidRDefault="00875506" w:rsidP="009355CC">
            <w:pPr>
              <w:rPr>
                <w:rFonts w:ascii="宋体" w:hAnsi="宋体"/>
                <w:sz w:val="18"/>
                <w:szCs w:val="18"/>
              </w:rPr>
            </w:pPr>
            <w:r w:rsidRPr="00E86210">
              <w:rPr>
                <w:rFonts w:ascii="宋体" w:hAnsi="宋体"/>
                <w:i/>
                <w:sz w:val="18"/>
                <w:szCs w:val="18"/>
              </w:rPr>
              <w:t>p</w:t>
            </w:r>
            <w:r w:rsidRPr="00E86210">
              <w:rPr>
                <w:rFonts w:ascii="宋体" w:hAnsi="宋体"/>
                <w:sz w:val="18"/>
                <w:szCs w:val="18"/>
                <w:vertAlign w:val="subscript"/>
              </w:rPr>
              <w:t xml:space="preserve">dio </w:t>
            </w:r>
          </w:p>
        </w:tc>
        <w:tc>
          <w:tcPr>
            <w:tcW w:w="2079" w:type="dxa"/>
            <w:vAlign w:val="center"/>
            <w:hideMark/>
          </w:tcPr>
          <w:p w:rsidR="00875506" w:rsidRPr="00E86210" w:rsidRDefault="00875506" w:rsidP="009355CC">
            <w:pPr>
              <w:rPr>
                <w:rFonts w:ascii="宋体" w:hAnsi="宋体"/>
                <w:sz w:val="18"/>
                <w:szCs w:val="18"/>
              </w:rPr>
            </w:pPr>
            <w:r w:rsidRPr="00E86210">
              <w:rPr>
                <w:rFonts w:ascii="宋体" w:hAnsi="宋体" w:hint="eastAsia"/>
                <w:sz w:val="18"/>
                <w:szCs w:val="18"/>
              </w:rPr>
              <w:t>MPa</w:t>
            </w:r>
          </w:p>
        </w:tc>
        <w:tc>
          <w:tcPr>
            <w:tcW w:w="3636" w:type="dxa"/>
            <w:vAlign w:val="center"/>
          </w:tcPr>
          <w:p w:rsidR="00875506" w:rsidRPr="00E86210" w:rsidRDefault="00875506" w:rsidP="009355CC">
            <w:pPr>
              <w:rPr>
                <w:rFonts w:ascii="宋体" w:hAnsi="宋体"/>
                <w:sz w:val="18"/>
                <w:szCs w:val="18"/>
              </w:rPr>
            </w:pPr>
            <w:r w:rsidRPr="00E86210">
              <w:rPr>
                <w:rFonts w:ascii="宋体" w:hAnsi="宋体" w:hint="eastAsia"/>
                <w:sz w:val="18"/>
                <w:szCs w:val="18"/>
              </w:rPr>
              <w:t>切断压力的实际值，用于</w:t>
            </w:r>
            <w:r w:rsidRPr="00E86210">
              <w:rPr>
                <w:rFonts w:ascii="宋体" w:hAnsi="宋体"/>
                <w:sz w:val="18"/>
                <w:szCs w:val="18"/>
              </w:rPr>
              <w:t>超压监控</w:t>
            </w:r>
          </w:p>
        </w:tc>
      </w:tr>
      <w:tr w:rsidR="00875506" w:rsidRPr="00E86210" w:rsidTr="00C2297D">
        <w:trPr>
          <w:jc w:val="center"/>
        </w:trPr>
        <w:tc>
          <w:tcPr>
            <w:tcW w:w="614" w:type="dxa"/>
          </w:tcPr>
          <w:p w:rsidR="00875506" w:rsidRPr="00E86210" w:rsidRDefault="00875506" w:rsidP="009355CC">
            <w:pPr>
              <w:jc w:val="center"/>
              <w:rPr>
                <w:rFonts w:ascii="宋体" w:hAnsi="宋体"/>
                <w:sz w:val="18"/>
                <w:szCs w:val="18"/>
              </w:rPr>
            </w:pPr>
            <w:r w:rsidRPr="00E86210">
              <w:rPr>
                <w:rFonts w:ascii="宋体" w:hAnsi="宋体" w:hint="eastAsia"/>
                <w:sz w:val="18"/>
                <w:szCs w:val="18"/>
              </w:rPr>
              <w:t>9</w:t>
            </w:r>
          </w:p>
        </w:tc>
        <w:tc>
          <w:tcPr>
            <w:tcW w:w="1985" w:type="dxa"/>
            <w:vAlign w:val="center"/>
            <w:hideMark/>
          </w:tcPr>
          <w:p w:rsidR="00875506" w:rsidRPr="00E86210" w:rsidRDefault="00875506" w:rsidP="009355CC">
            <w:pPr>
              <w:rPr>
                <w:rFonts w:ascii="宋体" w:hAnsi="宋体"/>
                <w:sz w:val="18"/>
                <w:szCs w:val="18"/>
              </w:rPr>
            </w:pPr>
            <w:r w:rsidRPr="00E86210">
              <w:rPr>
                <w:rFonts w:ascii="宋体" w:hAnsi="宋体"/>
                <w:i/>
                <w:sz w:val="18"/>
                <w:szCs w:val="18"/>
              </w:rPr>
              <w:t>p</w:t>
            </w:r>
            <w:r w:rsidRPr="00E86210">
              <w:rPr>
                <w:rFonts w:ascii="宋体" w:hAnsi="宋体"/>
                <w:sz w:val="18"/>
                <w:szCs w:val="18"/>
                <w:vertAlign w:val="subscript"/>
              </w:rPr>
              <w:t>diu</w:t>
            </w:r>
            <w:r w:rsidRPr="00E86210">
              <w:rPr>
                <w:rFonts w:ascii="宋体" w:hAnsi="宋体"/>
                <w:sz w:val="18"/>
                <w:szCs w:val="18"/>
              </w:rPr>
              <w:t xml:space="preserve"> </w:t>
            </w:r>
          </w:p>
        </w:tc>
        <w:tc>
          <w:tcPr>
            <w:tcW w:w="2079" w:type="dxa"/>
            <w:vAlign w:val="center"/>
            <w:hideMark/>
          </w:tcPr>
          <w:p w:rsidR="00875506" w:rsidRPr="00E86210" w:rsidRDefault="00875506" w:rsidP="009355CC">
            <w:pPr>
              <w:rPr>
                <w:rFonts w:ascii="宋体" w:hAnsi="宋体"/>
                <w:sz w:val="18"/>
                <w:szCs w:val="18"/>
              </w:rPr>
            </w:pPr>
            <w:r w:rsidRPr="00E86210">
              <w:rPr>
                <w:rFonts w:ascii="宋体" w:hAnsi="宋体" w:hint="eastAsia"/>
                <w:sz w:val="18"/>
                <w:szCs w:val="18"/>
              </w:rPr>
              <w:t>MPa</w:t>
            </w:r>
          </w:p>
        </w:tc>
        <w:tc>
          <w:tcPr>
            <w:tcW w:w="3636" w:type="dxa"/>
            <w:vAlign w:val="center"/>
          </w:tcPr>
          <w:p w:rsidR="00875506" w:rsidRPr="00E86210" w:rsidRDefault="00875506" w:rsidP="009355CC">
            <w:pPr>
              <w:rPr>
                <w:rFonts w:ascii="宋体" w:hAnsi="宋体"/>
                <w:sz w:val="18"/>
                <w:szCs w:val="18"/>
              </w:rPr>
            </w:pPr>
            <w:r w:rsidRPr="00E86210">
              <w:rPr>
                <w:rFonts w:ascii="宋体" w:hAnsi="宋体" w:hint="eastAsia"/>
                <w:sz w:val="18"/>
                <w:szCs w:val="18"/>
              </w:rPr>
              <w:t>切断压力的实际值，用于失</w:t>
            </w:r>
            <w:r w:rsidRPr="00E86210">
              <w:rPr>
                <w:rFonts w:ascii="宋体" w:hAnsi="宋体"/>
                <w:sz w:val="18"/>
                <w:szCs w:val="18"/>
              </w:rPr>
              <w:t>压监控</w:t>
            </w:r>
          </w:p>
        </w:tc>
      </w:tr>
      <w:tr w:rsidR="00875506" w:rsidRPr="00E86210" w:rsidTr="00C2297D">
        <w:trPr>
          <w:jc w:val="center"/>
        </w:trPr>
        <w:tc>
          <w:tcPr>
            <w:tcW w:w="614" w:type="dxa"/>
          </w:tcPr>
          <w:p w:rsidR="00875506" w:rsidRPr="00E86210" w:rsidRDefault="00875506" w:rsidP="009355CC">
            <w:pPr>
              <w:jc w:val="center"/>
              <w:rPr>
                <w:rFonts w:ascii="宋体" w:hAnsi="宋体"/>
                <w:sz w:val="18"/>
                <w:szCs w:val="18"/>
              </w:rPr>
            </w:pPr>
            <w:r w:rsidRPr="00E86210">
              <w:rPr>
                <w:rFonts w:ascii="宋体" w:hAnsi="宋体" w:hint="eastAsia"/>
                <w:sz w:val="18"/>
                <w:szCs w:val="18"/>
              </w:rPr>
              <w:t>11</w:t>
            </w:r>
          </w:p>
        </w:tc>
        <w:tc>
          <w:tcPr>
            <w:tcW w:w="1985" w:type="dxa"/>
            <w:vAlign w:val="center"/>
            <w:hideMark/>
          </w:tcPr>
          <w:p w:rsidR="00875506" w:rsidRPr="00E86210" w:rsidRDefault="00875506" w:rsidP="009355CC">
            <w:pPr>
              <w:rPr>
                <w:rFonts w:ascii="宋体" w:hAnsi="宋体"/>
                <w:sz w:val="18"/>
                <w:szCs w:val="18"/>
              </w:rPr>
            </w:pPr>
            <w:r w:rsidRPr="00E86210">
              <w:rPr>
                <w:rFonts w:ascii="宋体" w:hAnsi="宋体"/>
                <w:i/>
                <w:sz w:val="18"/>
                <w:szCs w:val="18"/>
              </w:rPr>
              <w:t>p</w:t>
            </w:r>
            <w:r w:rsidRPr="00E86210">
              <w:rPr>
                <w:rFonts w:ascii="宋体" w:hAnsi="宋体"/>
                <w:sz w:val="18"/>
                <w:szCs w:val="18"/>
                <w:vertAlign w:val="subscript"/>
              </w:rPr>
              <w:t>do</w:t>
            </w:r>
            <w:r w:rsidRPr="00E86210">
              <w:rPr>
                <w:rFonts w:ascii="宋体" w:hAnsi="宋体"/>
                <w:sz w:val="18"/>
                <w:szCs w:val="18"/>
              </w:rPr>
              <w:t xml:space="preserve"> </w:t>
            </w:r>
          </w:p>
        </w:tc>
        <w:tc>
          <w:tcPr>
            <w:tcW w:w="2079" w:type="dxa"/>
            <w:vAlign w:val="center"/>
            <w:hideMark/>
          </w:tcPr>
          <w:p w:rsidR="00875506" w:rsidRPr="00E86210" w:rsidRDefault="00875506" w:rsidP="009355CC">
            <w:pPr>
              <w:rPr>
                <w:rFonts w:ascii="宋体" w:hAnsi="宋体"/>
                <w:sz w:val="18"/>
                <w:szCs w:val="18"/>
              </w:rPr>
            </w:pPr>
            <w:r w:rsidRPr="00E86210">
              <w:rPr>
                <w:rFonts w:ascii="宋体" w:hAnsi="宋体" w:hint="eastAsia"/>
                <w:sz w:val="18"/>
                <w:szCs w:val="18"/>
              </w:rPr>
              <w:t>MPa</w:t>
            </w:r>
          </w:p>
        </w:tc>
        <w:tc>
          <w:tcPr>
            <w:tcW w:w="3636" w:type="dxa"/>
            <w:vAlign w:val="center"/>
          </w:tcPr>
          <w:p w:rsidR="00875506" w:rsidRPr="00E86210" w:rsidRDefault="00875506" w:rsidP="009355CC">
            <w:pPr>
              <w:rPr>
                <w:rFonts w:ascii="宋体" w:hAnsi="宋体"/>
                <w:sz w:val="18"/>
                <w:szCs w:val="18"/>
              </w:rPr>
            </w:pPr>
            <w:r w:rsidRPr="00E86210">
              <w:rPr>
                <w:rFonts w:ascii="宋体" w:hAnsi="宋体" w:hint="eastAsia"/>
                <w:sz w:val="18"/>
                <w:szCs w:val="18"/>
              </w:rPr>
              <w:t>切断压力，用于</w:t>
            </w:r>
            <w:r w:rsidRPr="00E86210">
              <w:rPr>
                <w:rFonts w:ascii="宋体" w:hAnsi="宋体"/>
                <w:sz w:val="18"/>
                <w:szCs w:val="18"/>
              </w:rPr>
              <w:t>超压监控</w:t>
            </w:r>
          </w:p>
        </w:tc>
      </w:tr>
      <w:tr w:rsidR="00875506" w:rsidRPr="00E86210" w:rsidTr="00C2297D">
        <w:trPr>
          <w:jc w:val="center"/>
        </w:trPr>
        <w:tc>
          <w:tcPr>
            <w:tcW w:w="614" w:type="dxa"/>
          </w:tcPr>
          <w:p w:rsidR="00875506" w:rsidRPr="00E86210" w:rsidRDefault="00875506" w:rsidP="009355CC">
            <w:pPr>
              <w:jc w:val="center"/>
              <w:rPr>
                <w:rFonts w:ascii="宋体" w:hAnsi="宋体"/>
                <w:sz w:val="18"/>
                <w:szCs w:val="18"/>
              </w:rPr>
            </w:pPr>
            <w:r w:rsidRPr="00E86210">
              <w:rPr>
                <w:rFonts w:ascii="宋体" w:hAnsi="宋体" w:hint="eastAsia"/>
                <w:sz w:val="18"/>
                <w:szCs w:val="18"/>
              </w:rPr>
              <w:t>12</w:t>
            </w:r>
          </w:p>
        </w:tc>
        <w:tc>
          <w:tcPr>
            <w:tcW w:w="1985" w:type="dxa"/>
            <w:vAlign w:val="center"/>
            <w:hideMark/>
          </w:tcPr>
          <w:p w:rsidR="00875506" w:rsidRPr="00E86210" w:rsidRDefault="00875506" w:rsidP="009355CC">
            <w:pPr>
              <w:rPr>
                <w:rFonts w:ascii="宋体" w:hAnsi="宋体"/>
                <w:sz w:val="18"/>
                <w:szCs w:val="18"/>
              </w:rPr>
            </w:pPr>
            <w:r w:rsidRPr="00E86210">
              <w:rPr>
                <w:rFonts w:ascii="宋体" w:hAnsi="宋体"/>
                <w:i/>
                <w:sz w:val="18"/>
                <w:szCs w:val="18"/>
              </w:rPr>
              <w:t>p</w:t>
            </w:r>
            <w:r w:rsidRPr="00E86210">
              <w:rPr>
                <w:rFonts w:ascii="宋体" w:hAnsi="宋体"/>
                <w:sz w:val="18"/>
                <w:szCs w:val="18"/>
                <w:vertAlign w:val="subscript"/>
              </w:rPr>
              <w:t>du</w:t>
            </w:r>
            <w:r w:rsidRPr="00E86210">
              <w:rPr>
                <w:rFonts w:ascii="宋体" w:hAnsi="宋体"/>
                <w:sz w:val="18"/>
                <w:szCs w:val="18"/>
              </w:rPr>
              <w:t xml:space="preserve"> </w:t>
            </w:r>
          </w:p>
        </w:tc>
        <w:tc>
          <w:tcPr>
            <w:tcW w:w="2079" w:type="dxa"/>
            <w:vAlign w:val="center"/>
            <w:hideMark/>
          </w:tcPr>
          <w:p w:rsidR="00875506" w:rsidRPr="00E86210" w:rsidRDefault="00875506" w:rsidP="009355CC">
            <w:pPr>
              <w:rPr>
                <w:rFonts w:ascii="宋体" w:hAnsi="宋体"/>
                <w:sz w:val="18"/>
                <w:szCs w:val="18"/>
              </w:rPr>
            </w:pPr>
            <w:r w:rsidRPr="00E86210">
              <w:rPr>
                <w:rFonts w:ascii="宋体" w:hAnsi="宋体" w:hint="eastAsia"/>
                <w:sz w:val="18"/>
                <w:szCs w:val="18"/>
              </w:rPr>
              <w:t>MPa</w:t>
            </w:r>
          </w:p>
        </w:tc>
        <w:tc>
          <w:tcPr>
            <w:tcW w:w="3636" w:type="dxa"/>
            <w:vAlign w:val="center"/>
          </w:tcPr>
          <w:p w:rsidR="00875506" w:rsidRPr="00E86210" w:rsidRDefault="00875506" w:rsidP="009355CC">
            <w:pPr>
              <w:rPr>
                <w:rFonts w:ascii="宋体" w:hAnsi="宋体"/>
                <w:sz w:val="18"/>
                <w:szCs w:val="18"/>
              </w:rPr>
            </w:pPr>
            <w:r w:rsidRPr="00E86210">
              <w:rPr>
                <w:rFonts w:ascii="宋体" w:hAnsi="宋体" w:hint="eastAsia"/>
                <w:sz w:val="18"/>
                <w:szCs w:val="18"/>
              </w:rPr>
              <w:t>切断压力，用于失</w:t>
            </w:r>
            <w:r w:rsidRPr="00E86210">
              <w:rPr>
                <w:rFonts w:ascii="宋体" w:hAnsi="宋体"/>
                <w:sz w:val="18"/>
                <w:szCs w:val="18"/>
              </w:rPr>
              <w:t>压监控</w:t>
            </w:r>
          </w:p>
        </w:tc>
      </w:tr>
      <w:tr w:rsidR="00875506" w:rsidRPr="00E86210" w:rsidTr="00C2297D">
        <w:trPr>
          <w:jc w:val="center"/>
        </w:trPr>
        <w:tc>
          <w:tcPr>
            <w:tcW w:w="614" w:type="dxa"/>
          </w:tcPr>
          <w:p w:rsidR="00875506" w:rsidRPr="00E86210" w:rsidRDefault="00875506" w:rsidP="009355CC">
            <w:pPr>
              <w:jc w:val="center"/>
              <w:rPr>
                <w:rFonts w:ascii="宋体" w:hAnsi="宋体"/>
                <w:sz w:val="18"/>
                <w:szCs w:val="18"/>
              </w:rPr>
            </w:pPr>
            <w:r w:rsidRPr="00E86210">
              <w:rPr>
                <w:rFonts w:ascii="宋体" w:hAnsi="宋体" w:hint="eastAsia"/>
                <w:sz w:val="18"/>
                <w:szCs w:val="18"/>
              </w:rPr>
              <w:t>13</w:t>
            </w:r>
          </w:p>
        </w:tc>
        <w:tc>
          <w:tcPr>
            <w:tcW w:w="1985" w:type="dxa"/>
            <w:vAlign w:val="center"/>
            <w:hideMark/>
          </w:tcPr>
          <w:p w:rsidR="00875506" w:rsidRPr="00E86210" w:rsidRDefault="00875506" w:rsidP="009355CC">
            <w:pPr>
              <w:rPr>
                <w:rFonts w:ascii="宋体" w:hAnsi="宋体"/>
                <w:sz w:val="18"/>
                <w:szCs w:val="18"/>
              </w:rPr>
            </w:pPr>
            <w:r w:rsidRPr="00E86210">
              <w:rPr>
                <w:rFonts w:ascii="宋体" w:hAnsi="宋体"/>
                <w:i/>
                <w:sz w:val="18"/>
                <w:szCs w:val="18"/>
              </w:rPr>
              <w:t>p</w:t>
            </w:r>
            <w:r w:rsidRPr="00E86210">
              <w:rPr>
                <w:rFonts w:ascii="宋体" w:hAnsi="宋体"/>
                <w:sz w:val="18"/>
                <w:szCs w:val="18"/>
                <w:vertAlign w:val="subscript"/>
              </w:rPr>
              <w:t>dso</w:t>
            </w:r>
            <w:r w:rsidRPr="00E86210">
              <w:rPr>
                <w:rFonts w:ascii="宋体" w:hAnsi="宋体"/>
                <w:sz w:val="18"/>
                <w:szCs w:val="18"/>
              </w:rPr>
              <w:t xml:space="preserve"> </w:t>
            </w:r>
          </w:p>
        </w:tc>
        <w:tc>
          <w:tcPr>
            <w:tcW w:w="2079" w:type="dxa"/>
            <w:vAlign w:val="center"/>
            <w:hideMark/>
          </w:tcPr>
          <w:p w:rsidR="00875506" w:rsidRPr="00E86210" w:rsidRDefault="00875506" w:rsidP="009355CC">
            <w:pPr>
              <w:rPr>
                <w:rFonts w:ascii="宋体" w:hAnsi="宋体"/>
                <w:sz w:val="18"/>
                <w:szCs w:val="18"/>
              </w:rPr>
            </w:pPr>
            <w:r w:rsidRPr="00E86210">
              <w:rPr>
                <w:rFonts w:ascii="宋体" w:hAnsi="宋体" w:hint="eastAsia"/>
                <w:sz w:val="18"/>
                <w:szCs w:val="18"/>
              </w:rPr>
              <w:t>MPa</w:t>
            </w:r>
          </w:p>
        </w:tc>
        <w:tc>
          <w:tcPr>
            <w:tcW w:w="3636" w:type="dxa"/>
            <w:vAlign w:val="center"/>
          </w:tcPr>
          <w:p w:rsidR="00875506" w:rsidRPr="00E86210" w:rsidRDefault="00875506" w:rsidP="009355CC">
            <w:pPr>
              <w:rPr>
                <w:rFonts w:ascii="宋体" w:hAnsi="宋体"/>
                <w:sz w:val="18"/>
                <w:szCs w:val="18"/>
              </w:rPr>
            </w:pPr>
            <w:r w:rsidRPr="00E86210">
              <w:rPr>
                <w:rFonts w:ascii="宋体" w:hAnsi="宋体" w:hint="eastAsia"/>
                <w:sz w:val="18"/>
                <w:szCs w:val="18"/>
              </w:rPr>
              <w:t>设定点，用于</w:t>
            </w:r>
            <w:r w:rsidRPr="00E86210">
              <w:rPr>
                <w:rFonts w:ascii="宋体" w:hAnsi="宋体"/>
                <w:sz w:val="18"/>
                <w:szCs w:val="18"/>
              </w:rPr>
              <w:t>超压监控</w:t>
            </w:r>
          </w:p>
        </w:tc>
      </w:tr>
      <w:tr w:rsidR="00875506" w:rsidRPr="00E86210" w:rsidTr="00C2297D">
        <w:trPr>
          <w:jc w:val="center"/>
        </w:trPr>
        <w:tc>
          <w:tcPr>
            <w:tcW w:w="614" w:type="dxa"/>
          </w:tcPr>
          <w:p w:rsidR="00875506" w:rsidRPr="00E86210" w:rsidRDefault="00875506" w:rsidP="009355CC">
            <w:pPr>
              <w:jc w:val="center"/>
              <w:rPr>
                <w:rFonts w:ascii="宋体" w:hAnsi="宋体"/>
                <w:sz w:val="18"/>
                <w:szCs w:val="18"/>
              </w:rPr>
            </w:pPr>
            <w:r w:rsidRPr="00E86210">
              <w:rPr>
                <w:rFonts w:ascii="宋体" w:hAnsi="宋体" w:hint="eastAsia"/>
                <w:sz w:val="18"/>
                <w:szCs w:val="18"/>
              </w:rPr>
              <w:t>14</w:t>
            </w:r>
          </w:p>
        </w:tc>
        <w:tc>
          <w:tcPr>
            <w:tcW w:w="1985" w:type="dxa"/>
            <w:vAlign w:val="center"/>
            <w:hideMark/>
          </w:tcPr>
          <w:p w:rsidR="00875506" w:rsidRPr="00E86210" w:rsidRDefault="00875506" w:rsidP="009355CC">
            <w:pPr>
              <w:rPr>
                <w:rFonts w:ascii="宋体" w:hAnsi="宋体"/>
                <w:sz w:val="18"/>
                <w:szCs w:val="18"/>
              </w:rPr>
            </w:pPr>
            <w:r w:rsidRPr="00E86210">
              <w:rPr>
                <w:rFonts w:ascii="宋体" w:hAnsi="宋体"/>
                <w:i/>
                <w:sz w:val="18"/>
                <w:szCs w:val="18"/>
              </w:rPr>
              <w:t>p</w:t>
            </w:r>
            <w:r w:rsidRPr="00E86210">
              <w:rPr>
                <w:rFonts w:ascii="宋体" w:hAnsi="宋体"/>
                <w:sz w:val="18"/>
                <w:szCs w:val="18"/>
                <w:vertAlign w:val="subscript"/>
              </w:rPr>
              <w:t>dsu</w:t>
            </w:r>
            <w:r w:rsidRPr="00E86210">
              <w:rPr>
                <w:rFonts w:ascii="宋体" w:hAnsi="宋体"/>
                <w:sz w:val="18"/>
                <w:szCs w:val="18"/>
              </w:rPr>
              <w:t xml:space="preserve"> </w:t>
            </w:r>
          </w:p>
        </w:tc>
        <w:tc>
          <w:tcPr>
            <w:tcW w:w="2079" w:type="dxa"/>
            <w:vAlign w:val="center"/>
            <w:hideMark/>
          </w:tcPr>
          <w:p w:rsidR="00875506" w:rsidRPr="00E86210" w:rsidRDefault="00875506" w:rsidP="009355CC">
            <w:pPr>
              <w:rPr>
                <w:rFonts w:ascii="宋体" w:hAnsi="宋体"/>
                <w:sz w:val="18"/>
                <w:szCs w:val="18"/>
              </w:rPr>
            </w:pPr>
            <w:r w:rsidRPr="00E86210">
              <w:rPr>
                <w:rFonts w:ascii="宋体" w:hAnsi="宋体" w:hint="eastAsia"/>
                <w:sz w:val="18"/>
                <w:szCs w:val="18"/>
              </w:rPr>
              <w:t>MPa</w:t>
            </w:r>
          </w:p>
        </w:tc>
        <w:tc>
          <w:tcPr>
            <w:tcW w:w="3636" w:type="dxa"/>
            <w:vAlign w:val="center"/>
          </w:tcPr>
          <w:p w:rsidR="00875506" w:rsidRPr="00E86210" w:rsidRDefault="00875506" w:rsidP="009355CC">
            <w:pPr>
              <w:rPr>
                <w:rFonts w:ascii="宋体" w:hAnsi="宋体"/>
                <w:sz w:val="18"/>
                <w:szCs w:val="18"/>
              </w:rPr>
            </w:pPr>
            <w:r w:rsidRPr="00E86210">
              <w:rPr>
                <w:rFonts w:ascii="宋体" w:hAnsi="宋体" w:hint="eastAsia"/>
                <w:sz w:val="18"/>
                <w:szCs w:val="18"/>
              </w:rPr>
              <w:t>设定点，用于失</w:t>
            </w:r>
            <w:r w:rsidRPr="00E86210">
              <w:rPr>
                <w:rFonts w:ascii="宋体" w:hAnsi="宋体"/>
                <w:sz w:val="18"/>
                <w:szCs w:val="18"/>
              </w:rPr>
              <w:t>压监控</w:t>
            </w:r>
          </w:p>
        </w:tc>
      </w:tr>
      <w:tr w:rsidR="00875506" w:rsidRPr="00E86210" w:rsidTr="00C2297D">
        <w:trPr>
          <w:jc w:val="center"/>
        </w:trPr>
        <w:tc>
          <w:tcPr>
            <w:tcW w:w="614" w:type="dxa"/>
          </w:tcPr>
          <w:p w:rsidR="00875506" w:rsidRPr="00E86210" w:rsidRDefault="00875506" w:rsidP="009355CC">
            <w:pPr>
              <w:jc w:val="center"/>
              <w:rPr>
                <w:rFonts w:ascii="宋体" w:hAnsi="宋体"/>
                <w:sz w:val="18"/>
                <w:szCs w:val="18"/>
              </w:rPr>
            </w:pPr>
            <w:r w:rsidRPr="00E86210">
              <w:rPr>
                <w:rFonts w:ascii="宋体" w:hAnsi="宋体" w:hint="eastAsia"/>
                <w:sz w:val="18"/>
                <w:szCs w:val="18"/>
              </w:rPr>
              <w:t>15</w:t>
            </w:r>
          </w:p>
        </w:tc>
        <w:tc>
          <w:tcPr>
            <w:tcW w:w="1985" w:type="dxa"/>
            <w:vAlign w:val="center"/>
            <w:hideMark/>
          </w:tcPr>
          <w:p w:rsidR="00875506" w:rsidRPr="00E86210" w:rsidRDefault="00875506" w:rsidP="009355CC">
            <w:pPr>
              <w:rPr>
                <w:rFonts w:ascii="宋体" w:hAnsi="宋体"/>
                <w:sz w:val="18"/>
                <w:szCs w:val="18"/>
              </w:rPr>
            </w:pPr>
            <w:r w:rsidRPr="00E86210">
              <w:rPr>
                <w:rFonts w:ascii="宋体" w:hAnsi="宋体"/>
                <w:i/>
                <w:sz w:val="18"/>
                <w:szCs w:val="18"/>
              </w:rPr>
              <w:t>p</w:t>
            </w:r>
            <w:r w:rsidRPr="00E86210">
              <w:rPr>
                <w:rFonts w:ascii="宋体" w:hAnsi="宋体"/>
                <w:sz w:val="18"/>
                <w:szCs w:val="18"/>
                <w:vertAlign w:val="subscript"/>
              </w:rPr>
              <w:t xml:space="preserve">l </w:t>
            </w:r>
          </w:p>
        </w:tc>
        <w:tc>
          <w:tcPr>
            <w:tcW w:w="2079" w:type="dxa"/>
            <w:vAlign w:val="center"/>
            <w:hideMark/>
          </w:tcPr>
          <w:p w:rsidR="00875506" w:rsidRPr="00E86210" w:rsidRDefault="00875506" w:rsidP="009355CC">
            <w:pPr>
              <w:rPr>
                <w:rFonts w:ascii="宋体" w:hAnsi="宋体"/>
                <w:sz w:val="18"/>
                <w:szCs w:val="18"/>
              </w:rPr>
            </w:pPr>
            <w:r w:rsidRPr="00E86210">
              <w:rPr>
                <w:rFonts w:ascii="宋体" w:hAnsi="宋体" w:hint="eastAsia"/>
                <w:sz w:val="18"/>
                <w:szCs w:val="18"/>
              </w:rPr>
              <w:t>MPa</w:t>
            </w:r>
          </w:p>
        </w:tc>
        <w:tc>
          <w:tcPr>
            <w:tcW w:w="3636" w:type="dxa"/>
            <w:vAlign w:val="center"/>
          </w:tcPr>
          <w:p w:rsidR="00875506" w:rsidRPr="00E86210" w:rsidRDefault="00875506" w:rsidP="009355CC">
            <w:pPr>
              <w:rPr>
                <w:rFonts w:ascii="宋体" w:hAnsi="宋体"/>
                <w:sz w:val="18"/>
                <w:szCs w:val="18"/>
              </w:rPr>
            </w:pPr>
            <w:r w:rsidRPr="00E86210">
              <w:rPr>
                <w:rFonts w:ascii="宋体" w:hAnsi="宋体" w:hint="eastAsia"/>
                <w:sz w:val="18"/>
                <w:szCs w:val="18"/>
              </w:rPr>
              <w:t>极限压力</w:t>
            </w:r>
          </w:p>
        </w:tc>
      </w:tr>
      <w:tr w:rsidR="00875506" w:rsidRPr="00E86210" w:rsidTr="00C2297D">
        <w:trPr>
          <w:jc w:val="center"/>
        </w:trPr>
        <w:tc>
          <w:tcPr>
            <w:tcW w:w="614" w:type="dxa"/>
          </w:tcPr>
          <w:p w:rsidR="00875506" w:rsidRPr="00E86210" w:rsidRDefault="00875506" w:rsidP="009355CC">
            <w:pPr>
              <w:jc w:val="center"/>
              <w:rPr>
                <w:rFonts w:ascii="宋体" w:hAnsi="宋体"/>
                <w:sz w:val="18"/>
                <w:szCs w:val="18"/>
              </w:rPr>
            </w:pPr>
            <w:r w:rsidRPr="00E86210">
              <w:rPr>
                <w:rFonts w:ascii="宋体" w:hAnsi="宋体" w:hint="eastAsia"/>
                <w:sz w:val="18"/>
                <w:szCs w:val="18"/>
              </w:rPr>
              <w:t>16</w:t>
            </w:r>
          </w:p>
        </w:tc>
        <w:tc>
          <w:tcPr>
            <w:tcW w:w="1985" w:type="dxa"/>
            <w:vAlign w:val="center"/>
            <w:hideMark/>
          </w:tcPr>
          <w:p w:rsidR="00875506" w:rsidRPr="00E86210" w:rsidRDefault="00875506" w:rsidP="009355CC">
            <w:pPr>
              <w:rPr>
                <w:rFonts w:ascii="宋体" w:hAnsi="宋体"/>
                <w:sz w:val="18"/>
                <w:szCs w:val="18"/>
              </w:rPr>
            </w:pPr>
            <w:r w:rsidRPr="00E86210">
              <w:rPr>
                <w:rFonts w:ascii="宋体" w:hAnsi="宋体"/>
                <w:i/>
                <w:sz w:val="18"/>
                <w:szCs w:val="18"/>
              </w:rPr>
              <w:t>p</w:t>
            </w:r>
            <w:r w:rsidRPr="00E86210">
              <w:rPr>
                <w:rFonts w:ascii="宋体" w:hAnsi="宋体"/>
                <w:sz w:val="18"/>
                <w:szCs w:val="18"/>
                <w:vertAlign w:val="subscript"/>
              </w:rPr>
              <w:t>max</w:t>
            </w:r>
            <w:r w:rsidRPr="00E86210">
              <w:rPr>
                <w:rFonts w:ascii="宋体" w:hAnsi="宋体"/>
                <w:sz w:val="18"/>
                <w:szCs w:val="18"/>
              </w:rPr>
              <w:t xml:space="preserve"> </w:t>
            </w:r>
          </w:p>
        </w:tc>
        <w:tc>
          <w:tcPr>
            <w:tcW w:w="2079" w:type="dxa"/>
            <w:vAlign w:val="center"/>
            <w:hideMark/>
          </w:tcPr>
          <w:p w:rsidR="00875506" w:rsidRPr="00E86210" w:rsidRDefault="00875506" w:rsidP="009355CC">
            <w:pPr>
              <w:rPr>
                <w:rFonts w:ascii="宋体" w:hAnsi="宋体"/>
                <w:sz w:val="18"/>
                <w:szCs w:val="18"/>
              </w:rPr>
            </w:pPr>
            <w:r w:rsidRPr="00E86210">
              <w:rPr>
                <w:rFonts w:ascii="宋体" w:hAnsi="宋体" w:hint="eastAsia"/>
                <w:sz w:val="18"/>
                <w:szCs w:val="18"/>
              </w:rPr>
              <w:t>MPa</w:t>
            </w:r>
          </w:p>
        </w:tc>
        <w:tc>
          <w:tcPr>
            <w:tcW w:w="3636" w:type="dxa"/>
            <w:vAlign w:val="center"/>
          </w:tcPr>
          <w:p w:rsidR="00875506" w:rsidRPr="00E86210" w:rsidRDefault="00875506" w:rsidP="009355CC">
            <w:pPr>
              <w:rPr>
                <w:rFonts w:ascii="宋体" w:hAnsi="宋体"/>
                <w:sz w:val="18"/>
                <w:szCs w:val="18"/>
              </w:rPr>
            </w:pPr>
            <w:r w:rsidRPr="00E86210">
              <w:rPr>
                <w:rFonts w:ascii="宋体" w:hAnsi="宋体" w:hint="eastAsia"/>
                <w:sz w:val="18"/>
                <w:szCs w:val="18"/>
              </w:rPr>
              <w:t>最大部件运行压力</w:t>
            </w:r>
          </w:p>
        </w:tc>
      </w:tr>
      <w:tr w:rsidR="00875506" w:rsidRPr="00E86210" w:rsidTr="00C2297D">
        <w:trPr>
          <w:jc w:val="center"/>
        </w:trPr>
        <w:tc>
          <w:tcPr>
            <w:tcW w:w="614" w:type="dxa"/>
          </w:tcPr>
          <w:p w:rsidR="00875506" w:rsidRPr="00E86210" w:rsidRDefault="00875506" w:rsidP="009355CC">
            <w:pPr>
              <w:jc w:val="center"/>
              <w:rPr>
                <w:rFonts w:ascii="宋体" w:hAnsi="宋体"/>
                <w:sz w:val="18"/>
                <w:szCs w:val="18"/>
              </w:rPr>
            </w:pPr>
            <w:r w:rsidRPr="00E86210">
              <w:rPr>
                <w:rFonts w:ascii="宋体" w:hAnsi="宋体" w:hint="eastAsia"/>
                <w:sz w:val="18"/>
                <w:szCs w:val="18"/>
              </w:rPr>
              <w:t>17</w:t>
            </w:r>
          </w:p>
        </w:tc>
        <w:tc>
          <w:tcPr>
            <w:tcW w:w="1985" w:type="dxa"/>
            <w:vAlign w:val="center"/>
            <w:hideMark/>
          </w:tcPr>
          <w:p w:rsidR="00875506" w:rsidRPr="00E86210" w:rsidRDefault="00875506" w:rsidP="009355CC">
            <w:pPr>
              <w:rPr>
                <w:rFonts w:ascii="宋体" w:hAnsi="宋体"/>
                <w:sz w:val="18"/>
                <w:szCs w:val="18"/>
              </w:rPr>
            </w:pPr>
            <w:r w:rsidRPr="00E86210">
              <w:rPr>
                <w:rFonts w:ascii="宋体" w:hAnsi="宋体"/>
                <w:i/>
                <w:sz w:val="18"/>
                <w:szCs w:val="18"/>
              </w:rPr>
              <w:t>p</w:t>
            </w:r>
            <w:r w:rsidRPr="00E86210">
              <w:rPr>
                <w:rFonts w:ascii="宋体" w:hAnsi="宋体"/>
                <w:sz w:val="18"/>
                <w:szCs w:val="18"/>
                <w:vertAlign w:val="subscript"/>
              </w:rPr>
              <w:t xml:space="preserve">n </w:t>
            </w:r>
          </w:p>
        </w:tc>
        <w:tc>
          <w:tcPr>
            <w:tcW w:w="2079" w:type="dxa"/>
            <w:vAlign w:val="center"/>
            <w:hideMark/>
          </w:tcPr>
          <w:p w:rsidR="00875506" w:rsidRPr="00E86210" w:rsidRDefault="00875506" w:rsidP="009355CC">
            <w:pPr>
              <w:rPr>
                <w:rFonts w:ascii="宋体" w:hAnsi="宋体"/>
                <w:sz w:val="18"/>
                <w:szCs w:val="18"/>
              </w:rPr>
            </w:pPr>
            <w:r w:rsidRPr="00E86210">
              <w:rPr>
                <w:rFonts w:ascii="宋体" w:hAnsi="宋体" w:hint="eastAsia"/>
                <w:sz w:val="18"/>
                <w:szCs w:val="18"/>
              </w:rPr>
              <w:t>MPa</w:t>
            </w:r>
          </w:p>
        </w:tc>
        <w:tc>
          <w:tcPr>
            <w:tcW w:w="3636" w:type="dxa"/>
            <w:vAlign w:val="center"/>
          </w:tcPr>
          <w:p w:rsidR="00875506" w:rsidRPr="00E86210" w:rsidRDefault="00875506" w:rsidP="009355CC">
            <w:pPr>
              <w:rPr>
                <w:rFonts w:ascii="宋体" w:hAnsi="宋体"/>
                <w:sz w:val="18"/>
                <w:szCs w:val="18"/>
              </w:rPr>
            </w:pPr>
            <w:r w:rsidRPr="00E86210">
              <w:rPr>
                <w:rFonts w:ascii="宋体" w:hAnsi="宋体" w:hint="eastAsia"/>
                <w:sz w:val="18"/>
                <w:szCs w:val="18"/>
              </w:rPr>
              <w:t>标</w:t>
            </w:r>
            <w:r w:rsidRPr="00E86210">
              <w:rPr>
                <w:rFonts w:ascii="宋体" w:hAnsi="宋体"/>
                <w:sz w:val="18"/>
                <w:szCs w:val="18"/>
              </w:rPr>
              <w:t>况下</w:t>
            </w:r>
            <w:r w:rsidRPr="00E86210">
              <w:rPr>
                <w:rFonts w:ascii="宋体" w:hAnsi="宋体" w:hint="eastAsia"/>
                <w:sz w:val="18"/>
                <w:szCs w:val="18"/>
              </w:rPr>
              <w:t>的参考</w:t>
            </w:r>
            <w:r w:rsidRPr="00E86210">
              <w:rPr>
                <w:rFonts w:ascii="宋体" w:hAnsi="宋体"/>
                <w:sz w:val="18"/>
                <w:szCs w:val="18"/>
              </w:rPr>
              <w:t>绝对压力</w:t>
            </w:r>
          </w:p>
        </w:tc>
      </w:tr>
      <w:tr w:rsidR="00875506" w:rsidRPr="00E86210" w:rsidTr="00C2297D">
        <w:trPr>
          <w:jc w:val="center"/>
        </w:trPr>
        <w:tc>
          <w:tcPr>
            <w:tcW w:w="614" w:type="dxa"/>
          </w:tcPr>
          <w:p w:rsidR="00875506" w:rsidRPr="00E86210" w:rsidRDefault="00875506" w:rsidP="009355CC">
            <w:pPr>
              <w:jc w:val="center"/>
              <w:rPr>
                <w:rFonts w:ascii="宋体" w:hAnsi="宋体"/>
                <w:sz w:val="18"/>
                <w:szCs w:val="18"/>
              </w:rPr>
            </w:pPr>
            <w:r w:rsidRPr="00E86210">
              <w:rPr>
                <w:rFonts w:ascii="宋体" w:hAnsi="宋体" w:hint="eastAsia"/>
                <w:sz w:val="18"/>
                <w:szCs w:val="18"/>
              </w:rPr>
              <w:t>18</w:t>
            </w:r>
          </w:p>
        </w:tc>
        <w:tc>
          <w:tcPr>
            <w:tcW w:w="1985" w:type="dxa"/>
            <w:vAlign w:val="center"/>
            <w:hideMark/>
          </w:tcPr>
          <w:p w:rsidR="00875506" w:rsidRPr="00E86210" w:rsidRDefault="00875506" w:rsidP="009355CC">
            <w:pPr>
              <w:rPr>
                <w:rFonts w:ascii="宋体" w:hAnsi="宋体"/>
                <w:sz w:val="18"/>
                <w:szCs w:val="18"/>
              </w:rPr>
            </w:pPr>
            <w:r w:rsidRPr="00E86210">
              <w:rPr>
                <w:rFonts w:ascii="宋体" w:hAnsi="宋体"/>
                <w:sz w:val="18"/>
                <w:szCs w:val="18"/>
              </w:rPr>
              <w:t xml:space="preserve">PN </w:t>
            </w:r>
          </w:p>
        </w:tc>
        <w:tc>
          <w:tcPr>
            <w:tcW w:w="2079" w:type="dxa"/>
            <w:vAlign w:val="center"/>
            <w:hideMark/>
          </w:tcPr>
          <w:p w:rsidR="00875506" w:rsidRPr="00E86210" w:rsidRDefault="00875506" w:rsidP="009355CC">
            <w:pPr>
              <w:rPr>
                <w:rFonts w:ascii="宋体" w:hAnsi="宋体"/>
                <w:sz w:val="18"/>
                <w:szCs w:val="18"/>
              </w:rPr>
            </w:pPr>
            <w:r w:rsidRPr="00E86210">
              <w:rPr>
                <w:rFonts w:ascii="宋体" w:hAnsi="宋体"/>
                <w:sz w:val="18"/>
                <w:szCs w:val="18"/>
              </w:rPr>
              <w:t>/</w:t>
            </w:r>
          </w:p>
        </w:tc>
        <w:tc>
          <w:tcPr>
            <w:tcW w:w="3636" w:type="dxa"/>
            <w:vAlign w:val="center"/>
          </w:tcPr>
          <w:p w:rsidR="00875506" w:rsidRPr="00E86210" w:rsidRDefault="00875506" w:rsidP="009355CC">
            <w:pPr>
              <w:rPr>
                <w:rFonts w:ascii="宋体" w:hAnsi="宋体"/>
                <w:sz w:val="18"/>
                <w:szCs w:val="18"/>
              </w:rPr>
            </w:pPr>
            <w:r w:rsidRPr="00E86210">
              <w:rPr>
                <w:rFonts w:ascii="宋体" w:hAnsi="宋体" w:hint="eastAsia"/>
                <w:sz w:val="18"/>
                <w:szCs w:val="18"/>
              </w:rPr>
              <w:t>公称</w:t>
            </w:r>
            <w:r w:rsidRPr="00E86210">
              <w:rPr>
                <w:rFonts w:ascii="宋体" w:hAnsi="宋体"/>
                <w:sz w:val="18"/>
                <w:szCs w:val="18"/>
              </w:rPr>
              <w:t>压力</w:t>
            </w:r>
          </w:p>
        </w:tc>
      </w:tr>
      <w:tr w:rsidR="00875506" w:rsidRPr="00E86210" w:rsidTr="00C2297D">
        <w:trPr>
          <w:jc w:val="center"/>
        </w:trPr>
        <w:tc>
          <w:tcPr>
            <w:tcW w:w="614" w:type="dxa"/>
          </w:tcPr>
          <w:p w:rsidR="00875506" w:rsidRPr="00E86210" w:rsidRDefault="00875506" w:rsidP="009355CC">
            <w:pPr>
              <w:jc w:val="center"/>
              <w:rPr>
                <w:rFonts w:ascii="宋体" w:hAnsi="宋体"/>
                <w:sz w:val="18"/>
                <w:szCs w:val="18"/>
              </w:rPr>
            </w:pPr>
            <w:r w:rsidRPr="00E86210">
              <w:rPr>
                <w:rFonts w:ascii="宋体" w:hAnsi="宋体" w:hint="eastAsia"/>
                <w:sz w:val="18"/>
                <w:szCs w:val="18"/>
              </w:rPr>
              <w:t>19</w:t>
            </w:r>
          </w:p>
        </w:tc>
        <w:tc>
          <w:tcPr>
            <w:tcW w:w="1985" w:type="dxa"/>
            <w:vAlign w:val="center"/>
            <w:hideMark/>
          </w:tcPr>
          <w:p w:rsidR="00875506" w:rsidRPr="00E86210" w:rsidRDefault="00875506" w:rsidP="009355CC">
            <w:pPr>
              <w:rPr>
                <w:rFonts w:ascii="宋体" w:hAnsi="宋体"/>
                <w:sz w:val="18"/>
                <w:szCs w:val="18"/>
              </w:rPr>
            </w:pPr>
            <w:r w:rsidRPr="00E86210">
              <w:rPr>
                <w:rFonts w:ascii="宋体" w:hAnsi="宋体"/>
                <w:sz w:val="18"/>
                <w:szCs w:val="18"/>
              </w:rPr>
              <w:t xml:space="preserve">PT </w:t>
            </w:r>
          </w:p>
        </w:tc>
        <w:tc>
          <w:tcPr>
            <w:tcW w:w="2079" w:type="dxa"/>
            <w:vAlign w:val="center"/>
            <w:hideMark/>
          </w:tcPr>
          <w:p w:rsidR="00875506" w:rsidRPr="00E86210" w:rsidRDefault="00875506" w:rsidP="009355CC">
            <w:pPr>
              <w:rPr>
                <w:rFonts w:ascii="宋体" w:hAnsi="宋体"/>
                <w:sz w:val="18"/>
                <w:szCs w:val="18"/>
              </w:rPr>
            </w:pPr>
            <w:r w:rsidRPr="00E86210">
              <w:rPr>
                <w:rFonts w:ascii="宋体" w:hAnsi="宋体" w:hint="eastAsia"/>
                <w:sz w:val="18"/>
                <w:szCs w:val="18"/>
              </w:rPr>
              <w:t>MPa</w:t>
            </w:r>
          </w:p>
        </w:tc>
        <w:tc>
          <w:tcPr>
            <w:tcW w:w="3636" w:type="dxa"/>
            <w:vAlign w:val="center"/>
          </w:tcPr>
          <w:p w:rsidR="00875506" w:rsidRPr="00E86210" w:rsidRDefault="00875506" w:rsidP="009355CC">
            <w:pPr>
              <w:rPr>
                <w:rFonts w:ascii="宋体" w:hAnsi="宋体"/>
                <w:sz w:val="18"/>
                <w:szCs w:val="18"/>
              </w:rPr>
            </w:pPr>
            <w:r w:rsidRPr="00E86210">
              <w:rPr>
                <w:rFonts w:ascii="宋体" w:hAnsi="宋体" w:hint="eastAsia"/>
                <w:sz w:val="18"/>
                <w:szCs w:val="18"/>
              </w:rPr>
              <w:t>试验</w:t>
            </w:r>
            <w:r w:rsidRPr="00E86210">
              <w:rPr>
                <w:rFonts w:ascii="宋体" w:hAnsi="宋体"/>
                <w:sz w:val="18"/>
                <w:szCs w:val="18"/>
              </w:rPr>
              <w:t>压力</w:t>
            </w:r>
          </w:p>
        </w:tc>
      </w:tr>
      <w:tr w:rsidR="00875506" w:rsidRPr="00E86210" w:rsidTr="00C2297D">
        <w:trPr>
          <w:jc w:val="center"/>
        </w:trPr>
        <w:tc>
          <w:tcPr>
            <w:tcW w:w="614" w:type="dxa"/>
          </w:tcPr>
          <w:p w:rsidR="00875506" w:rsidRPr="00E86210" w:rsidRDefault="00875506" w:rsidP="009355CC">
            <w:pPr>
              <w:jc w:val="center"/>
              <w:rPr>
                <w:rFonts w:ascii="宋体" w:hAnsi="宋体"/>
                <w:sz w:val="18"/>
                <w:szCs w:val="18"/>
              </w:rPr>
            </w:pPr>
            <w:r w:rsidRPr="00E86210">
              <w:rPr>
                <w:rFonts w:ascii="宋体" w:hAnsi="宋体" w:hint="eastAsia"/>
                <w:sz w:val="18"/>
                <w:szCs w:val="18"/>
              </w:rPr>
              <w:t>20</w:t>
            </w:r>
          </w:p>
        </w:tc>
        <w:tc>
          <w:tcPr>
            <w:tcW w:w="1985" w:type="dxa"/>
            <w:vAlign w:val="center"/>
            <w:hideMark/>
          </w:tcPr>
          <w:p w:rsidR="00875506" w:rsidRPr="00E86210" w:rsidRDefault="00875506" w:rsidP="009355CC">
            <w:pPr>
              <w:rPr>
                <w:rFonts w:ascii="宋体" w:hAnsi="宋体"/>
                <w:sz w:val="18"/>
                <w:szCs w:val="18"/>
              </w:rPr>
            </w:pPr>
            <w:r w:rsidRPr="00E86210">
              <w:rPr>
                <w:rFonts w:ascii="宋体" w:hAnsi="宋体"/>
                <w:sz w:val="18"/>
                <w:szCs w:val="18"/>
              </w:rPr>
              <w:t xml:space="preserve">DP </w:t>
            </w:r>
          </w:p>
        </w:tc>
        <w:tc>
          <w:tcPr>
            <w:tcW w:w="2079" w:type="dxa"/>
            <w:vAlign w:val="center"/>
            <w:hideMark/>
          </w:tcPr>
          <w:p w:rsidR="00875506" w:rsidRPr="00E86210" w:rsidRDefault="00875506" w:rsidP="009355CC">
            <w:pPr>
              <w:rPr>
                <w:rFonts w:ascii="宋体" w:hAnsi="宋体"/>
                <w:sz w:val="18"/>
                <w:szCs w:val="18"/>
              </w:rPr>
            </w:pPr>
            <w:r w:rsidRPr="00E86210">
              <w:rPr>
                <w:rFonts w:ascii="宋体" w:hAnsi="宋体" w:hint="eastAsia"/>
                <w:sz w:val="18"/>
                <w:szCs w:val="18"/>
              </w:rPr>
              <w:t>MPa</w:t>
            </w:r>
          </w:p>
        </w:tc>
        <w:tc>
          <w:tcPr>
            <w:tcW w:w="3636" w:type="dxa"/>
            <w:vAlign w:val="center"/>
          </w:tcPr>
          <w:p w:rsidR="00875506" w:rsidRPr="00E86210" w:rsidRDefault="00875506" w:rsidP="009355CC">
            <w:pPr>
              <w:rPr>
                <w:rFonts w:ascii="宋体" w:hAnsi="宋体"/>
                <w:sz w:val="18"/>
                <w:szCs w:val="18"/>
              </w:rPr>
            </w:pPr>
            <w:r w:rsidRPr="00E86210">
              <w:rPr>
                <w:rFonts w:ascii="宋体" w:hAnsi="宋体" w:hint="eastAsia"/>
                <w:sz w:val="18"/>
                <w:szCs w:val="18"/>
              </w:rPr>
              <w:t>设计</w:t>
            </w:r>
            <w:r w:rsidRPr="00E86210">
              <w:rPr>
                <w:rFonts w:ascii="宋体" w:hAnsi="宋体"/>
                <w:sz w:val="18"/>
                <w:szCs w:val="18"/>
              </w:rPr>
              <w:t>压力</w:t>
            </w:r>
          </w:p>
        </w:tc>
      </w:tr>
      <w:tr w:rsidR="00875506" w:rsidRPr="00E86210" w:rsidTr="00C2297D">
        <w:trPr>
          <w:jc w:val="center"/>
        </w:trPr>
        <w:tc>
          <w:tcPr>
            <w:tcW w:w="614" w:type="dxa"/>
          </w:tcPr>
          <w:p w:rsidR="00875506" w:rsidRPr="00E86210" w:rsidRDefault="00875506" w:rsidP="009355CC">
            <w:pPr>
              <w:jc w:val="center"/>
              <w:rPr>
                <w:rFonts w:ascii="宋体" w:hAnsi="宋体"/>
                <w:sz w:val="18"/>
                <w:szCs w:val="18"/>
              </w:rPr>
            </w:pPr>
            <w:r w:rsidRPr="00E86210">
              <w:rPr>
                <w:rFonts w:ascii="宋体" w:hAnsi="宋体" w:hint="eastAsia"/>
                <w:sz w:val="18"/>
                <w:szCs w:val="18"/>
              </w:rPr>
              <w:t>21</w:t>
            </w:r>
          </w:p>
        </w:tc>
        <w:tc>
          <w:tcPr>
            <w:tcW w:w="1985" w:type="dxa"/>
            <w:vAlign w:val="center"/>
            <w:hideMark/>
          </w:tcPr>
          <w:p w:rsidR="00875506" w:rsidRPr="00E86210" w:rsidRDefault="00875506" w:rsidP="009355CC">
            <w:pPr>
              <w:rPr>
                <w:rFonts w:ascii="宋体" w:hAnsi="宋体"/>
                <w:sz w:val="18"/>
                <w:szCs w:val="18"/>
              </w:rPr>
            </w:pPr>
            <w:r w:rsidRPr="00E86210">
              <w:rPr>
                <w:rFonts w:ascii="宋体" w:hAnsi="宋体"/>
                <w:sz w:val="18"/>
                <w:szCs w:val="18"/>
              </w:rPr>
              <w:t xml:space="preserve">DPD </w:t>
            </w:r>
          </w:p>
        </w:tc>
        <w:tc>
          <w:tcPr>
            <w:tcW w:w="2079" w:type="dxa"/>
            <w:vAlign w:val="center"/>
            <w:hideMark/>
          </w:tcPr>
          <w:p w:rsidR="00875506" w:rsidRPr="00E86210" w:rsidRDefault="00875506" w:rsidP="009355CC">
            <w:pPr>
              <w:rPr>
                <w:rFonts w:ascii="宋体" w:hAnsi="宋体"/>
                <w:sz w:val="18"/>
                <w:szCs w:val="18"/>
              </w:rPr>
            </w:pPr>
            <w:r w:rsidRPr="00E86210">
              <w:rPr>
                <w:rFonts w:ascii="宋体" w:hAnsi="宋体" w:hint="eastAsia"/>
                <w:sz w:val="18"/>
                <w:szCs w:val="18"/>
              </w:rPr>
              <w:t>MPa</w:t>
            </w:r>
          </w:p>
        </w:tc>
        <w:tc>
          <w:tcPr>
            <w:tcW w:w="3636" w:type="dxa"/>
            <w:vAlign w:val="center"/>
          </w:tcPr>
          <w:p w:rsidR="00875506" w:rsidRPr="00E86210" w:rsidRDefault="00875506" w:rsidP="009355CC">
            <w:pPr>
              <w:rPr>
                <w:rFonts w:ascii="宋体" w:hAnsi="宋体"/>
                <w:sz w:val="18"/>
                <w:szCs w:val="18"/>
              </w:rPr>
            </w:pPr>
            <w:r w:rsidRPr="00E86210">
              <w:rPr>
                <w:rFonts w:ascii="宋体" w:hAnsi="宋体" w:hint="eastAsia"/>
                <w:sz w:val="18"/>
                <w:szCs w:val="18"/>
              </w:rPr>
              <w:t>规定</w:t>
            </w:r>
            <w:r w:rsidRPr="00E86210">
              <w:rPr>
                <w:rFonts w:ascii="宋体" w:hAnsi="宋体"/>
                <w:sz w:val="18"/>
                <w:szCs w:val="18"/>
              </w:rPr>
              <w:t>设计压力</w:t>
            </w:r>
          </w:p>
        </w:tc>
      </w:tr>
      <w:tr w:rsidR="00875506" w:rsidRPr="00E86210" w:rsidTr="00C2297D">
        <w:trPr>
          <w:jc w:val="center"/>
        </w:trPr>
        <w:tc>
          <w:tcPr>
            <w:tcW w:w="614" w:type="dxa"/>
          </w:tcPr>
          <w:p w:rsidR="00875506" w:rsidRPr="00E86210" w:rsidRDefault="00875506" w:rsidP="009355CC">
            <w:pPr>
              <w:jc w:val="center"/>
              <w:rPr>
                <w:rFonts w:ascii="宋体" w:hAnsi="宋体"/>
                <w:sz w:val="18"/>
                <w:szCs w:val="18"/>
              </w:rPr>
            </w:pPr>
            <w:r w:rsidRPr="00E86210">
              <w:rPr>
                <w:rFonts w:ascii="宋体" w:hAnsi="宋体" w:hint="eastAsia"/>
                <w:sz w:val="18"/>
                <w:szCs w:val="18"/>
              </w:rPr>
              <w:t>22</w:t>
            </w:r>
          </w:p>
        </w:tc>
        <w:tc>
          <w:tcPr>
            <w:tcW w:w="1985" w:type="dxa"/>
            <w:vAlign w:val="center"/>
            <w:hideMark/>
          </w:tcPr>
          <w:p w:rsidR="00875506" w:rsidRPr="00E86210" w:rsidRDefault="00875506" w:rsidP="009355CC">
            <w:pPr>
              <w:rPr>
                <w:rFonts w:ascii="宋体" w:hAnsi="宋体"/>
                <w:sz w:val="18"/>
                <w:szCs w:val="18"/>
              </w:rPr>
            </w:pPr>
            <w:r w:rsidRPr="00E86210">
              <w:rPr>
                <w:rFonts w:ascii="宋体" w:hAnsi="宋体"/>
                <w:i/>
                <w:sz w:val="18"/>
                <w:szCs w:val="18"/>
              </w:rPr>
              <w:t>p</w:t>
            </w:r>
            <w:r w:rsidRPr="00E86210">
              <w:rPr>
                <w:rFonts w:ascii="宋体" w:hAnsi="宋体"/>
                <w:sz w:val="18"/>
                <w:szCs w:val="18"/>
                <w:vertAlign w:val="subscript"/>
              </w:rPr>
              <w:t>u</w:t>
            </w:r>
            <w:r w:rsidRPr="00E86210">
              <w:rPr>
                <w:rFonts w:ascii="宋体" w:hAnsi="宋体"/>
                <w:sz w:val="18"/>
                <w:szCs w:val="18"/>
              </w:rPr>
              <w:t xml:space="preserve"> </w:t>
            </w:r>
          </w:p>
        </w:tc>
        <w:tc>
          <w:tcPr>
            <w:tcW w:w="2079" w:type="dxa"/>
            <w:vAlign w:val="center"/>
            <w:hideMark/>
          </w:tcPr>
          <w:p w:rsidR="00875506" w:rsidRPr="00E86210" w:rsidRDefault="00875506" w:rsidP="009355CC">
            <w:pPr>
              <w:rPr>
                <w:rFonts w:ascii="宋体" w:hAnsi="宋体"/>
                <w:sz w:val="18"/>
                <w:szCs w:val="18"/>
              </w:rPr>
            </w:pPr>
            <w:r w:rsidRPr="00E86210">
              <w:rPr>
                <w:rFonts w:ascii="宋体" w:hAnsi="宋体" w:hint="eastAsia"/>
                <w:sz w:val="18"/>
                <w:szCs w:val="18"/>
              </w:rPr>
              <w:t>MPa</w:t>
            </w:r>
          </w:p>
        </w:tc>
        <w:tc>
          <w:tcPr>
            <w:tcW w:w="3636" w:type="dxa"/>
            <w:vAlign w:val="center"/>
          </w:tcPr>
          <w:p w:rsidR="00875506" w:rsidRPr="00E86210" w:rsidRDefault="003D3FEE" w:rsidP="009355CC">
            <w:pPr>
              <w:rPr>
                <w:rFonts w:ascii="宋体" w:hAnsi="宋体"/>
                <w:sz w:val="18"/>
                <w:szCs w:val="18"/>
              </w:rPr>
            </w:pPr>
            <w:r>
              <w:rPr>
                <w:rFonts w:ascii="宋体" w:hAnsi="宋体" w:hint="eastAsia"/>
                <w:sz w:val="18"/>
                <w:szCs w:val="18"/>
              </w:rPr>
              <w:t>进口</w:t>
            </w:r>
            <w:r w:rsidR="00875506" w:rsidRPr="00E86210">
              <w:rPr>
                <w:rFonts w:ascii="宋体" w:hAnsi="宋体"/>
                <w:sz w:val="18"/>
                <w:szCs w:val="18"/>
              </w:rPr>
              <w:t>压力</w:t>
            </w:r>
          </w:p>
        </w:tc>
      </w:tr>
      <w:tr w:rsidR="00875506" w:rsidRPr="00E86210" w:rsidTr="00C2297D">
        <w:trPr>
          <w:jc w:val="center"/>
        </w:trPr>
        <w:tc>
          <w:tcPr>
            <w:tcW w:w="614" w:type="dxa"/>
          </w:tcPr>
          <w:p w:rsidR="00875506" w:rsidRPr="00E86210" w:rsidRDefault="00875506" w:rsidP="009355CC">
            <w:pPr>
              <w:jc w:val="center"/>
              <w:rPr>
                <w:rFonts w:ascii="宋体" w:hAnsi="宋体"/>
                <w:sz w:val="18"/>
                <w:szCs w:val="18"/>
              </w:rPr>
            </w:pPr>
            <w:r w:rsidRPr="00E86210">
              <w:rPr>
                <w:rFonts w:ascii="宋体" w:hAnsi="宋体" w:hint="eastAsia"/>
                <w:sz w:val="18"/>
                <w:szCs w:val="18"/>
              </w:rPr>
              <w:lastRenderedPageBreak/>
              <w:t>23</w:t>
            </w:r>
          </w:p>
        </w:tc>
        <w:tc>
          <w:tcPr>
            <w:tcW w:w="1985" w:type="dxa"/>
            <w:vAlign w:val="center"/>
            <w:hideMark/>
          </w:tcPr>
          <w:p w:rsidR="00875506" w:rsidRPr="00E86210" w:rsidRDefault="00875506" w:rsidP="009355CC">
            <w:pPr>
              <w:rPr>
                <w:rFonts w:ascii="宋体" w:hAnsi="宋体"/>
                <w:sz w:val="18"/>
                <w:szCs w:val="18"/>
              </w:rPr>
            </w:pPr>
            <w:r w:rsidRPr="00E86210">
              <w:rPr>
                <w:rFonts w:ascii="宋体" w:hAnsi="宋体"/>
                <w:i/>
                <w:sz w:val="18"/>
                <w:szCs w:val="18"/>
              </w:rPr>
              <w:t>Q</w:t>
            </w:r>
            <w:r w:rsidRPr="00E86210">
              <w:rPr>
                <w:rFonts w:ascii="宋体" w:hAnsi="宋体"/>
                <w:sz w:val="18"/>
                <w:szCs w:val="18"/>
                <w:vertAlign w:val="subscript"/>
              </w:rPr>
              <w:t>n</w:t>
            </w:r>
            <w:r w:rsidRPr="00E86210">
              <w:rPr>
                <w:rFonts w:ascii="宋体" w:hAnsi="宋体"/>
                <w:sz w:val="18"/>
                <w:szCs w:val="18"/>
              </w:rPr>
              <w:t xml:space="preserve"> </w:t>
            </w:r>
          </w:p>
        </w:tc>
        <w:tc>
          <w:tcPr>
            <w:tcW w:w="2079" w:type="dxa"/>
            <w:vAlign w:val="center"/>
            <w:hideMark/>
          </w:tcPr>
          <w:p w:rsidR="00875506" w:rsidRPr="00E86210" w:rsidRDefault="00875506" w:rsidP="009355CC">
            <w:pPr>
              <w:rPr>
                <w:rFonts w:ascii="宋体" w:hAnsi="宋体"/>
                <w:sz w:val="18"/>
                <w:szCs w:val="18"/>
              </w:rPr>
            </w:pPr>
            <w:r w:rsidRPr="00E86210">
              <w:rPr>
                <w:rFonts w:ascii="宋体" w:hAnsi="宋体"/>
                <w:sz w:val="18"/>
                <w:szCs w:val="18"/>
              </w:rPr>
              <w:t>m</w:t>
            </w:r>
            <w:r w:rsidRPr="00E86210">
              <w:rPr>
                <w:rFonts w:ascii="宋体" w:hAnsi="宋体"/>
                <w:sz w:val="18"/>
                <w:szCs w:val="18"/>
                <w:vertAlign w:val="superscript"/>
              </w:rPr>
              <w:t>3</w:t>
            </w:r>
            <w:r w:rsidRPr="00E86210">
              <w:rPr>
                <w:rFonts w:ascii="宋体" w:hAnsi="宋体"/>
                <w:sz w:val="18"/>
                <w:szCs w:val="18"/>
              </w:rPr>
              <w:t xml:space="preserve">/h </w:t>
            </w:r>
          </w:p>
        </w:tc>
        <w:tc>
          <w:tcPr>
            <w:tcW w:w="3636" w:type="dxa"/>
            <w:vAlign w:val="center"/>
          </w:tcPr>
          <w:p w:rsidR="00875506" w:rsidRPr="00E86210" w:rsidRDefault="00875506" w:rsidP="009355CC">
            <w:pPr>
              <w:rPr>
                <w:rFonts w:ascii="宋体" w:hAnsi="宋体"/>
                <w:sz w:val="18"/>
                <w:szCs w:val="18"/>
              </w:rPr>
            </w:pPr>
            <w:r w:rsidRPr="00E86210">
              <w:rPr>
                <w:rFonts w:ascii="宋体" w:hAnsi="宋体" w:hint="eastAsia"/>
                <w:sz w:val="18"/>
                <w:szCs w:val="18"/>
              </w:rPr>
              <w:t>体积流量（基准状态）</w:t>
            </w:r>
          </w:p>
        </w:tc>
      </w:tr>
      <w:tr w:rsidR="00875506" w:rsidRPr="00E86210" w:rsidTr="00C2297D">
        <w:trPr>
          <w:jc w:val="center"/>
        </w:trPr>
        <w:tc>
          <w:tcPr>
            <w:tcW w:w="614" w:type="dxa"/>
          </w:tcPr>
          <w:p w:rsidR="00875506" w:rsidRPr="00E86210" w:rsidRDefault="00875506" w:rsidP="009355CC">
            <w:pPr>
              <w:jc w:val="center"/>
              <w:rPr>
                <w:rFonts w:ascii="宋体" w:hAnsi="宋体"/>
                <w:sz w:val="18"/>
                <w:szCs w:val="18"/>
              </w:rPr>
            </w:pPr>
            <w:r w:rsidRPr="00E86210">
              <w:rPr>
                <w:rFonts w:ascii="宋体" w:hAnsi="宋体" w:hint="eastAsia"/>
                <w:sz w:val="18"/>
                <w:szCs w:val="18"/>
              </w:rPr>
              <w:t>24</w:t>
            </w:r>
          </w:p>
        </w:tc>
        <w:tc>
          <w:tcPr>
            <w:tcW w:w="1985" w:type="dxa"/>
            <w:vAlign w:val="center"/>
            <w:hideMark/>
          </w:tcPr>
          <w:p w:rsidR="00875506" w:rsidRPr="00E86210" w:rsidRDefault="00875506" w:rsidP="009355CC">
            <w:pPr>
              <w:rPr>
                <w:rFonts w:ascii="宋体" w:hAnsi="宋体"/>
                <w:i/>
                <w:sz w:val="18"/>
                <w:szCs w:val="18"/>
              </w:rPr>
            </w:pPr>
            <w:r w:rsidRPr="00E86210">
              <w:rPr>
                <w:rFonts w:ascii="宋体" w:hAnsi="宋体"/>
                <w:i/>
                <w:sz w:val="18"/>
                <w:szCs w:val="18"/>
              </w:rPr>
              <w:t xml:space="preserve">S </w:t>
            </w:r>
          </w:p>
        </w:tc>
        <w:tc>
          <w:tcPr>
            <w:tcW w:w="2079" w:type="dxa"/>
            <w:vAlign w:val="center"/>
            <w:hideMark/>
          </w:tcPr>
          <w:p w:rsidR="00875506" w:rsidRPr="00E86210" w:rsidRDefault="00875506" w:rsidP="009355CC">
            <w:pPr>
              <w:rPr>
                <w:rFonts w:ascii="宋体" w:hAnsi="宋体"/>
                <w:sz w:val="18"/>
                <w:szCs w:val="18"/>
              </w:rPr>
            </w:pPr>
            <w:r w:rsidRPr="00E86210">
              <w:rPr>
                <w:rFonts w:ascii="宋体" w:hAnsi="宋体"/>
                <w:sz w:val="18"/>
                <w:szCs w:val="18"/>
              </w:rPr>
              <w:t>/</w:t>
            </w:r>
          </w:p>
        </w:tc>
        <w:tc>
          <w:tcPr>
            <w:tcW w:w="3636" w:type="dxa"/>
            <w:vAlign w:val="center"/>
          </w:tcPr>
          <w:p w:rsidR="00875506" w:rsidRPr="00E86210" w:rsidRDefault="00875506" w:rsidP="009355CC">
            <w:pPr>
              <w:rPr>
                <w:rFonts w:ascii="宋体" w:hAnsi="宋体"/>
                <w:sz w:val="18"/>
                <w:szCs w:val="18"/>
              </w:rPr>
            </w:pPr>
            <w:r w:rsidRPr="00E86210">
              <w:rPr>
                <w:rFonts w:ascii="宋体" w:hAnsi="宋体" w:hint="eastAsia"/>
                <w:sz w:val="18"/>
                <w:szCs w:val="18"/>
              </w:rPr>
              <w:t>所有</w:t>
            </w:r>
            <w:r w:rsidRPr="00E86210">
              <w:rPr>
                <w:rFonts w:ascii="宋体" w:hAnsi="宋体"/>
                <w:sz w:val="18"/>
                <w:szCs w:val="18"/>
              </w:rPr>
              <w:t>承压件</w:t>
            </w:r>
            <w:r w:rsidRPr="00E86210">
              <w:rPr>
                <w:rFonts w:ascii="宋体" w:hAnsi="宋体" w:hint="eastAsia"/>
                <w:sz w:val="18"/>
                <w:szCs w:val="18"/>
              </w:rPr>
              <w:t>（除</w:t>
            </w:r>
            <w:r w:rsidRPr="00E86210">
              <w:rPr>
                <w:rFonts w:ascii="宋体" w:hAnsi="宋体"/>
                <w:sz w:val="18"/>
                <w:szCs w:val="18"/>
              </w:rPr>
              <w:t>阀体外）的安全系数</w:t>
            </w:r>
          </w:p>
        </w:tc>
      </w:tr>
      <w:tr w:rsidR="00875506" w:rsidRPr="00E86210" w:rsidTr="00C2297D">
        <w:trPr>
          <w:jc w:val="center"/>
        </w:trPr>
        <w:tc>
          <w:tcPr>
            <w:tcW w:w="614" w:type="dxa"/>
          </w:tcPr>
          <w:p w:rsidR="00875506" w:rsidRPr="00E86210" w:rsidRDefault="00875506" w:rsidP="009355CC">
            <w:pPr>
              <w:jc w:val="center"/>
              <w:rPr>
                <w:rFonts w:ascii="宋体" w:hAnsi="宋体"/>
                <w:sz w:val="18"/>
                <w:szCs w:val="18"/>
              </w:rPr>
            </w:pPr>
            <w:r w:rsidRPr="00E86210">
              <w:rPr>
                <w:rFonts w:ascii="宋体" w:hAnsi="宋体" w:hint="eastAsia"/>
                <w:sz w:val="18"/>
                <w:szCs w:val="18"/>
              </w:rPr>
              <w:t>25</w:t>
            </w:r>
          </w:p>
        </w:tc>
        <w:tc>
          <w:tcPr>
            <w:tcW w:w="1985" w:type="dxa"/>
            <w:vAlign w:val="center"/>
            <w:hideMark/>
          </w:tcPr>
          <w:p w:rsidR="00875506" w:rsidRPr="00E86210" w:rsidRDefault="00875506" w:rsidP="009355CC">
            <w:pPr>
              <w:rPr>
                <w:rFonts w:ascii="宋体" w:hAnsi="宋体"/>
                <w:sz w:val="18"/>
                <w:szCs w:val="18"/>
              </w:rPr>
            </w:pPr>
            <w:r w:rsidRPr="00E86210">
              <w:rPr>
                <w:rFonts w:ascii="宋体" w:hAnsi="宋体"/>
                <w:i/>
                <w:sz w:val="18"/>
                <w:szCs w:val="18"/>
              </w:rPr>
              <w:t>S</w:t>
            </w:r>
            <w:r w:rsidRPr="00E86210">
              <w:rPr>
                <w:rFonts w:ascii="宋体" w:hAnsi="宋体"/>
                <w:sz w:val="18"/>
                <w:szCs w:val="18"/>
                <w:vertAlign w:val="subscript"/>
              </w:rPr>
              <w:t>b</w:t>
            </w:r>
            <w:r w:rsidRPr="00E86210">
              <w:rPr>
                <w:rFonts w:ascii="宋体" w:hAnsi="宋体"/>
                <w:sz w:val="18"/>
                <w:szCs w:val="18"/>
              </w:rPr>
              <w:t xml:space="preserve"> </w:t>
            </w:r>
          </w:p>
        </w:tc>
        <w:tc>
          <w:tcPr>
            <w:tcW w:w="2079" w:type="dxa"/>
            <w:vAlign w:val="center"/>
            <w:hideMark/>
          </w:tcPr>
          <w:p w:rsidR="00875506" w:rsidRPr="00E86210" w:rsidRDefault="00875506" w:rsidP="009355CC">
            <w:pPr>
              <w:rPr>
                <w:rFonts w:ascii="宋体" w:hAnsi="宋体"/>
                <w:sz w:val="18"/>
                <w:szCs w:val="18"/>
              </w:rPr>
            </w:pPr>
            <w:r w:rsidRPr="00E86210">
              <w:rPr>
                <w:rFonts w:ascii="宋体" w:hAnsi="宋体"/>
                <w:sz w:val="18"/>
                <w:szCs w:val="18"/>
              </w:rPr>
              <w:t>/</w:t>
            </w:r>
          </w:p>
        </w:tc>
        <w:tc>
          <w:tcPr>
            <w:tcW w:w="3636" w:type="dxa"/>
            <w:vAlign w:val="center"/>
          </w:tcPr>
          <w:p w:rsidR="00875506" w:rsidRPr="00E86210" w:rsidRDefault="00875506" w:rsidP="009355CC">
            <w:pPr>
              <w:rPr>
                <w:rFonts w:ascii="宋体" w:hAnsi="宋体"/>
                <w:sz w:val="18"/>
                <w:szCs w:val="18"/>
              </w:rPr>
            </w:pPr>
            <w:r w:rsidRPr="00E86210">
              <w:rPr>
                <w:rFonts w:ascii="宋体" w:hAnsi="宋体"/>
                <w:sz w:val="18"/>
                <w:szCs w:val="18"/>
              </w:rPr>
              <w:t>阀体的安全系数</w:t>
            </w:r>
          </w:p>
        </w:tc>
      </w:tr>
      <w:tr w:rsidR="00875506" w:rsidRPr="00E86210" w:rsidTr="00C2297D">
        <w:trPr>
          <w:jc w:val="center"/>
        </w:trPr>
        <w:tc>
          <w:tcPr>
            <w:tcW w:w="614" w:type="dxa"/>
          </w:tcPr>
          <w:p w:rsidR="00875506" w:rsidRPr="00E86210" w:rsidRDefault="00875506" w:rsidP="009355CC">
            <w:pPr>
              <w:jc w:val="center"/>
              <w:rPr>
                <w:rFonts w:ascii="宋体" w:hAnsi="宋体"/>
                <w:sz w:val="18"/>
                <w:szCs w:val="18"/>
              </w:rPr>
            </w:pPr>
            <w:r w:rsidRPr="00E86210">
              <w:rPr>
                <w:rFonts w:ascii="宋体" w:hAnsi="宋体" w:hint="eastAsia"/>
                <w:sz w:val="18"/>
                <w:szCs w:val="18"/>
              </w:rPr>
              <w:t>26</w:t>
            </w:r>
          </w:p>
        </w:tc>
        <w:tc>
          <w:tcPr>
            <w:tcW w:w="1985" w:type="dxa"/>
            <w:vAlign w:val="center"/>
            <w:hideMark/>
          </w:tcPr>
          <w:p w:rsidR="00875506" w:rsidRPr="00E86210" w:rsidRDefault="00875506" w:rsidP="009355CC">
            <w:pPr>
              <w:rPr>
                <w:rFonts w:ascii="宋体" w:hAnsi="宋体"/>
                <w:sz w:val="18"/>
                <w:szCs w:val="18"/>
              </w:rPr>
            </w:pPr>
            <w:r w:rsidRPr="00E86210">
              <w:rPr>
                <w:rFonts w:ascii="宋体" w:hAnsi="宋体"/>
                <w:i/>
                <w:sz w:val="18"/>
                <w:szCs w:val="18"/>
              </w:rPr>
              <w:t>t</w:t>
            </w:r>
            <w:r w:rsidRPr="00E86210">
              <w:rPr>
                <w:rFonts w:ascii="宋体" w:hAnsi="宋体"/>
                <w:sz w:val="18"/>
                <w:szCs w:val="18"/>
                <w:vertAlign w:val="subscript"/>
              </w:rPr>
              <w:t>a</w:t>
            </w:r>
          </w:p>
        </w:tc>
        <w:tc>
          <w:tcPr>
            <w:tcW w:w="2079" w:type="dxa"/>
            <w:vAlign w:val="center"/>
            <w:hideMark/>
          </w:tcPr>
          <w:p w:rsidR="00875506" w:rsidRPr="00E86210" w:rsidRDefault="00875506" w:rsidP="009355CC">
            <w:pPr>
              <w:rPr>
                <w:rFonts w:ascii="宋体" w:hAnsi="宋体"/>
                <w:sz w:val="18"/>
                <w:szCs w:val="18"/>
              </w:rPr>
            </w:pPr>
            <w:r w:rsidRPr="00E86210">
              <w:rPr>
                <w:rFonts w:ascii="宋体" w:hAnsi="宋体" w:hint="eastAsia"/>
                <w:sz w:val="18"/>
                <w:szCs w:val="18"/>
              </w:rPr>
              <w:t>s</w:t>
            </w:r>
          </w:p>
        </w:tc>
        <w:tc>
          <w:tcPr>
            <w:tcW w:w="3636" w:type="dxa"/>
            <w:vAlign w:val="center"/>
          </w:tcPr>
          <w:p w:rsidR="00875506" w:rsidRPr="00E86210" w:rsidRDefault="00875506" w:rsidP="009355CC">
            <w:pPr>
              <w:rPr>
                <w:rFonts w:ascii="宋体" w:hAnsi="宋体"/>
                <w:sz w:val="18"/>
                <w:szCs w:val="18"/>
              </w:rPr>
            </w:pPr>
            <w:r w:rsidRPr="00E86210">
              <w:rPr>
                <w:rFonts w:ascii="宋体" w:hAnsi="宋体" w:hint="eastAsia"/>
                <w:sz w:val="18"/>
                <w:szCs w:val="18"/>
              </w:rPr>
              <w:t>响应</w:t>
            </w:r>
            <w:r w:rsidRPr="00E86210">
              <w:rPr>
                <w:rFonts w:ascii="宋体" w:hAnsi="宋体"/>
                <w:sz w:val="18"/>
                <w:szCs w:val="18"/>
              </w:rPr>
              <w:t>时间</w:t>
            </w:r>
          </w:p>
        </w:tc>
      </w:tr>
      <w:tr w:rsidR="00875506" w:rsidRPr="00E86210" w:rsidTr="00C2297D">
        <w:trPr>
          <w:trHeight w:val="136"/>
          <w:jc w:val="center"/>
        </w:trPr>
        <w:tc>
          <w:tcPr>
            <w:tcW w:w="614" w:type="dxa"/>
          </w:tcPr>
          <w:p w:rsidR="00875506" w:rsidRPr="00E86210" w:rsidRDefault="00875506" w:rsidP="009355CC">
            <w:pPr>
              <w:jc w:val="center"/>
              <w:rPr>
                <w:rFonts w:ascii="宋体" w:hAnsi="宋体"/>
                <w:sz w:val="18"/>
                <w:szCs w:val="18"/>
              </w:rPr>
            </w:pPr>
            <w:r w:rsidRPr="00E86210">
              <w:rPr>
                <w:rFonts w:ascii="宋体" w:hAnsi="宋体" w:hint="eastAsia"/>
                <w:sz w:val="18"/>
                <w:szCs w:val="18"/>
              </w:rPr>
              <w:t>27</w:t>
            </w:r>
          </w:p>
        </w:tc>
        <w:tc>
          <w:tcPr>
            <w:tcW w:w="1985" w:type="dxa"/>
            <w:vAlign w:val="center"/>
            <w:hideMark/>
          </w:tcPr>
          <w:p w:rsidR="00875506" w:rsidRPr="00E86210" w:rsidRDefault="00875506" w:rsidP="009355CC">
            <w:pPr>
              <w:rPr>
                <w:rFonts w:ascii="宋体" w:hAnsi="宋体"/>
                <w:sz w:val="18"/>
                <w:szCs w:val="18"/>
              </w:rPr>
            </w:pPr>
            <w:r w:rsidRPr="00E86210">
              <w:rPr>
                <w:rFonts w:ascii="宋体" w:hAnsi="宋体"/>
                <w:i/>
                <w:sz w:val="18"/>
                <w:szCs w:val="18"/>
              </w:rPr>
              <w:t>t</w:t>
            </w:r>
            <w:r w:rsidRPr="00E86210">
              <w:rPr>
                <w:rFonts w:ascii="宋体" w:hAnsi="宋体"/>
                <w:sz w:val="18"/>
                <w:szCs w:val="18"/>
                <w:vertAlign w:val="subscript"/>
              </w:rPr>
              <w:t>n</w:t>
            </w:r>
            <w:r w:rsidRPr="00E86210">
              <w:rPr>
                <w:rFonts w:ascii="宋体" w:hAnsi="宋体"/>
                <w:sz w:val="18"/>
                <w:szCs w:val="18"/>
              </w:rPr>
              <w:t xml:space="preserve"> </w:t>
            </w:r>
          </w:p>
        </w:tc>
        <w:tc>
          <w:tcPr>
            <w:tcW w:w="2079" w:type="dxa"/>
            <w:vAlign w:val="center"/>
            <w:hideMark/>
          </w:tcPr>
          <w:p w:rsidR="00875506" w:rsidRPr="00E86210" w:rsidRDefault="00481D54" w:rsidP="009355CC">
            <w:pPr>
              <w:rPr>
                <w:rFonts w:ascii="宋体" w:hAnsi="宋体"/>
                <w:sz w:val="18"/>
                <w:szCs w:val="18"/>
              </w:rPr>
            </w:pPr>
            <w:r w:rsidRPr="00E86210">
              <w:rPr>
                <w:rFonts w:hint="eastAsia"/>
              </w:rPr>
              <w:t>℃</w:t>
            </w:r>
          </w:p>
        </w:tc>
        <w:tc>
          <w:tcPr>
            <w:tcW w:w="3636" w:type="dxa"/>
            <w:vAlign w:val="center"/>
          </w:tcPr>
          <w:p w:rsidR="00875506" w:rsidRPr="00E86210" w:rsidRDefault="00875506" w:rsidP="009355CC">
            <w:pPr>
              <w:rPr>
                <w:rFonts w:ascii="宋体" w:hAnsi="宋体"/>
                <w:sz w:val="18"/>
                <w:szCs w:val="18"/>
              </w:rPr>
            </w:pPr>
            <w:r w:rsidRPr="00E86210">
              <w:rPr>
                <w:rFonts w:ascii="宋体" w:hAnsi="宋体" w:hint="eastAsia"/>
                <w:sz w:val="18"/>
                <w:szCs w:val="18"/>
              </w:rPr>
              <w:t>标况</w:t>
            </w:r>
            <w:r w:rsidRPr="00E86210">
              <w:rPr>
                <w:rFonts w:ascii="宋体" w:hAnsi="宋体"/>
                <w:sz w:val="18"/>
                <w:szCs w:val="18"/>
              </w:rPr>
              <w:t>下的参考温度</w:t>
            </w:r>
          </w:p>
        </w:tc>
      </w:tr>
      <w:tr w:rsidR="00875506" w:rsidRPr="00E86210" w:rsidTr="00C2297D">
        <w:trPr>
          <w:jc w:val="center"/>
        </w:trPr>
        <w:tc>
          <w:tcPr>
            <w:tcW w:w="614" w:type="dxa"/>
          </w:tcPr>
          <w:p w:rsidR="00875506" w:rsidRPr="00E86210" w:rsidRDefault="00875506" w:rsidP="009355CC">
            <w:pPr>
              <w:jc w:val="center"/>
              <w:rPr>
                <w:rFonts w:ascii="宋体" w:hAnsi="宋体"/>
                <w:sz w:val="18"/>
                <w:szCs w:val="18"/>
              </w:rPr>
            </w:pPr>
            <w:r w:rsidRPr="00E86210">
              <w:rPr>
                <w:rFonts w:ascii="宋体" w:hAnsi="宋体" w:hint="eastAsia"/>
                <w:sz w:val="18"/>
                <w:szCs w:val="18"/>
              </w:rPr>
              <w:t>28</w:t>
            </w:r>
          </w:p>
        </w:tc>
        <w:tc>
          <w:tcPr>
            <w:tcW w:w="1985" w:type="dxa"/>
            <w:vAlign w:val="center"/>
            <w:hideMark/>
          </w:tcPr>
          <w:p w:rsidR="00875506" w:rsidRPr="00E86210" w:rsidRDefault="00875506" w:rsidP="009355CC">
            <w:pPr>
              <w:rPr>
                <w:rFonts w:ascii="宋体" w:hAnsi="宋体"/>
                <w:sz w:val="18"/>
                <w:szCs w:val="18"/>
              </w:rPr>
            </w:pPr>
            <w:r w:rsidRPr="00E86210">
              <w:rPr>
                <w:rFonts w:ascii="宋体" w:hAnsi="宋体"/>
                <w:i/>
                <w:sz w:val="18"/>
                <w:szCs w:val="18"/>
              </w:rPr>
              <w:t>T</w:t>
            </w:r>
            <w:r w:rsidRPr="00E86210">
              <w:rPr>
                <w:rFonts w:ascii="宋体" w:hAnsi="宋体"/>
                <w:sz w:val="18"/>
                <w:szCs w:val="18"/>
                <w:vertAlign w:val="subscript"/>
              </w:rPr>
              <w:t xml:space="preserve">n </w:t>
            </w:r>
          </w:p>
        </w:tc>
        <w:tc>
          <w:tcPr>
            <w:tcW w:w="2079" w:type="dxa"/>
            <w:vAlign w:val="center"/>
            <w:hideMark/>
          </w:tcPr>
          <w:p w:rsidR="00875506" w:rsidRPr="00E86210" w:rsidRDefault="00875506" w:rsidP="009355CC">
            <w:pPr>
              <w:rPr>
                <w:rFonts w:ascii="宋体" w:hAnsi="宋体"/>
                <w:sz w:val="18"/>
                <w:szCs w:val="18"/>
              </w:rPr>
            </w:pPr>
            <w:r w:rsidRPr="00E86210">
              <w:rPr>
                <w:rFonts w:ascii="宋体" w:hAnsi="宋体"/>
                <w:sz w:val="18"/>
                <w:szCs w:val="18"/>
              </w:rPr>
              <w:t>K</w:t>
            </w:r>
          </w:p>
        </w:tc>
        <w:tc>
          <w:tcPr>
            <w:tcW w:w="3636" w:type="dxa"/>
            <w:vAlign w:val="center"/>
          </w:tcPr>
          <w:p w:rsidR="00875506" w:rsidRPr="00E86210" w:rsidRDefault="00875506" w:rsidP="009355CC">
            <w:pPr>
              <w:rPr>
                <w:rFonts w:ascii="宋体" w:hAnsi="宋体"/>
                <w:sz w:val="18"/>
                <w:szCs w:val="18"/>
              </w:rPr>
            </w:pPr>
            <w:r w:rsidRPr="00E86210">
              <w:rPr>
                <w:rFonts w:ascii="宋体" w:hAnsi="宋体" w:hint="eastAsia"/>
                <w:sz w:val="18"/>
                <w:szCs w:val="18"/>
              </w:rPr>
              <w:t>标况</w:t>
            </w:r>
            <w:r w:rsidRPr="00E86210">
              <w:rPr>
                <w:rFonts w:ascii="宋体" w:hAnsi="宋体"/>
                <w:sz w:val="18"/>
                <w:szCs w:val="18"/>
              </w:rPr>
              <w:t>下的参考温度</w:t>
            </w:r>
          </w:p>
        </w:tc>
      </w:tr>
      <w:tr w:rsidR="00875506" w:rsidRPr="00E86210" w:rsidTr="00C2297D">
        <w:trPr>
          <w:jc w:val="center"/>
        </w:trPr>
        <w:tc>
          <w:tcPr>
            <w:tcW w:w="614" w:type="dxa"/>
          </w:tcPr>
          <w:p w:rsidR="00875506" w:rsidRPr="00E86210" w:rsidRDefault="00875506" w:rsidP="009355CC">
            <w:pPr>
              <w:jc w:val="center"/>
              <w:rPr>
                <w:rFonts w:ascii="宋体" w:hAnsi="宋体"/>
                <w:sz w:val="18"/>
                <w:szCs w:val="18"/>
              </w:rPr>
            </w:pPr>
            <w:r w:rsidRPr="00E86210">
              <w:rPr>
                <w:rFonts w:ascii="宋体" w:hAnsi="宋体" w:hint="eastAsia"/>
                <w:sz w:val="18"/>
                <w:szCs w:val="18"/>
              </w:rPr>
              <w:t>29</w:t>
            </w:r>
          </w:p>
        </w:tc>
        <w:tc>
          <w:tcPr>
            <w:tcW w:w="1985" w:type="dxa"/>
            <w:vAlign w:val="center"/>
            <w:hideMark/>
          </w:tcPr>
          <w:p w:rsidR="00875506" w:rsidRPr="00E86210" w:rsidRDefault="00875506" w:rsidP="009355CC">
            <w:pPr>
              <w:rPr>
                <w:rFonts w:ascii="宋体" w:hAnsi="宋体"/>
                <w:sz w:val="18"/>
                <w:szCs w:val="18"/>
              </w:rPr>
            </w:pPr>
            <w:r w:rsidRPr="00E86210">
              <w:rPr>
                <w:rFonts w:ascii="宋体" w:hAnsi="宋体"/>
                <w:i/>
                <w:sz w:val="18"/>
                <w:szCs w:val="18"/>
              </w:rPr>
              <w:t>W</w:t>
            </w:r>
            <w:r w:rsidRPr="00E86210">
              <w:rPr>
                <w:rFonts w:ascii="宋体" w:hAnsi="宋体"/>
                <w:sz w:val="18"/>
                <w:szCs w:val="18"/>
                <w:vertAlign w:val="subscript"/>
              </w:rPr>
              <w:t xml:space="preserve">do </w:t>
            </w:r>
          </w:p>
        </w:tc>
        <w:tc>
          <w:tcPr>
            <w:tcW w:w="2079" w:type="dxa"/>
            <w:vAlign w:val="center"/>
            <w:hideMark/>
          </w:tcPr>
          <w:p w:rsidR="00875506" w:rsidRPr="00E86210" w:rsidRDefault="00875506" w:rsidP="009355CC">
            <w:pPr>
              <w:rPr>
                <w:rFonts w:ascii="宋体" w:hAnsi="宋体"/>
                <w:sz w:val="18"/>
                <w:szCs w:val="18"/>
              </w:rPr>
            </w:pPr>
            <w:r w:rsidRPr="00E86210">
              <w:rPr>
                <w:rFonts w:ascii="宋体" w:hAnsi="宋体" w:hint="eastAsia"/>
                <w:sz w:val="18"/>
                <w:szCs w:val="18"/>
              </w:rPr>
              <w:t>MPa</w:t>
            </w:r>
          </w:p>
        </w:tc>
        <w:tc>
          <w:tcPr>
            <w:tcW w:w="3636" w:type="dxa"/>
            <w:vAlign w:val="center"/>
          </w:tcPr>
          <w:p w:rsidR="00875506" w:rsidRPr="00E86210" w:rsidRDefault="00875506" w:rsidP="009355CC">
            <w:pPr>
              <w:rPr>
                <w:rFonts w:ascii="宋体" w:hAnsi="宋体"/>
                <w:sz w:val="18"/>
                <w:szCs w:val="18"/>
              </w:rPr>
            </w:pPr>
            <w:r w:rsidRPr="00E86210">
              <w:rPr>
                <w:rFonts w:ascii="宋体" w:hAnsi="宋体" w:hint="eastAsia"/>
                <w:sz w:val="18"/>
                <w:szCs w:val="18"/>
              </w:rPr>
              <w:t>设定范围，用于</w:t>
            </w:r>
            <w:r w:rsidRPr="00E86210">
              <w:rPr>
                <w:rFonts w:ascii="宋体" w:hAnsi="宋体"/>
                <w:sz w:val="18"/>
                <w:szCs w:val="18"/>
              </w:rPr>
              <w:t>超压监控</w:t>
            </w:r>
          </w:p>
        </w:tc>
      </w:tr>
      <w:tr w:rsidR="00875506" w:rsidRPr="00E86210" w:rsidTr="00C2297D">
        <w:trPr>
          <w:jc w:val="center"/>
        </w:trPr>
        <w:tc>
          <w:tcPr>
            <w:tcW w:w="614" w:type="dxa"/>
          </w:tcPr>
          <w:p w:rsidR="00875506" w:rsidRPr="00E86210" w:rsidRDefault="00875506" w:rsidP="009355CC">
            <w:pPr>
              <w:jc w:val="center"/>
              <w:rPr>
                <w:rFonts w:ascii="宋体" w:hAnsi="宋体"/>
                <w:sz w:val="18"/>
                <w:szCs w:val="18"/>
              </w:rPr>
            </w:pPr>
            <w:r w:rsidRPr="00E86210">
              <w:rPr>
                <w:rFonts w:ascii="宋体" w:hAnsi="宋体" w:hint="eastAsia"/>
                <w:sz w:val="18"/>
                <w:szCs w:val="18"/>
              </w:rPr>
              <w:t>30</w:t>
            </w:r>
          </w:p>
        </w:tc>
        <w:tc>
          <w:tcPr>
            <w:tcW w:w="1985" w:type="dxa"/>
            <w:vAlign w:val="center"/>
            <w:hideMark/>
          </w:tcPr>
          <w:p w:rsidR="00875506" w:rsidRPr="00E86210" w:rsidRDefault="00875506" w:rsidP="009355CC">
            <w:pPr>
              <w:rPr>
                <w:rFonts w:ascii="宋体" w:hAnsi="宋体"/>
                <w:sz w:val="18"/>
                <w:szCs w:val="18"/>
              </w:rPr>
            </w:pPr>
            <w:r w:rsidRPr="00E86210">
              <w:rPr>
                <w:rFonts w:ascii="宋体" w:hAnsi="宋体"/>
                <w:i/>
                <w:sz w:val="18"/>
                <w:szCs w:val="18"/>
              </w:rPr>
              <w:t>W</w:t>
            </w:r>
            <w:r w:rsidRPr="00E86210">
              <w:rPr>
                <w:rFonts w:ascii="宋体" w:hAnsi="宋体"/>
                <w:sz w:val="18"/>
                <w:szCs w:val="18"/>
                <w:vertAlign w:val="subscript"/>
              </w:rPr>
              <w:t xml:space="preserve">du </w:t>
            </w:r>
          </w:p>
        </w:tc>
        <w:tc>
          <w:tcPr>
            <w:tcW w:w="2079" w:type="dxa"/>
            <w:vAlign w:val="center"/>
            <w:hideMark/>
          </w:tcPr>
          <w:p w:rsidR="00875506" w:rsidRPr="00E86210" w:rsidRDefault="00875506" w:rsidP="009355CC">
            <w:pPr>
              <w:rPr>
                <w:rFonts w:ascii="宋体" w:hAnsi="宋体"/>
                <w:sz w:val="18"/>
                <w:szCs w:val="18"/>
              </w:rPr>
            </w:pPr>
            <w:r w:rsidRPr="00E86210">
              <w:rPr>
                <w:rFonts w:ascii="宋体" w:hAnsi="宋体" w:hint="eastAsia"/>
                <w:sz w:val="18"/>
                <w:szCs w:val="18"/>
              </w:rPr>
              <w:t>MPa</w:t>
            </w:r>
          </w:p>
        </w:tc>
        <w:tc>
          <w:tcPr>
            <w:tcW w:w="3636" w:type="dxa"/>
            <w:vAlign w:val="center"/>
          </w:tcPr>
          <w:p w:rsidR="00875506" w:rsidRPr="00E86210" w:rsidRDefault="00875506" w:rsidP="009355CC">
            <w:pPr>
              <w:rPr>
                <w:rFonts w:ascii="宋体" w:hAnsi="宋体"/>
                <w:sz w:val="18"/>
                <w:szCs w:val="18"/>
              </w:rPr>
            </w:pPr>
            <w:r w:rsidRPr="00E86210">
              <w:rPr>
                <w:rFonts w:ascii="宋体" w:hAnsi="宋体" w:hint="eastAsia"/>
                <w:sz w:val="18"/>
                <w:szCs w:val="18"/>
              </w:rPr>
              <w:t>设定范围，用于失</w:t>
            </w:r>
            <w:r w:rsidRPr="00E86210">
              <w:rPr>
                <w:rFonts w:ascii="宋体" w:hAnsi="宋体"/>
                <w:sz w:val="18"/>
                <w:szCs w:val="18"/>
              </w:rPr>
              <w:t>压监控</w:t>
            </w:r>
          </w:p>
        </w:tc>
      </w:tr>
      <w:tr w:rsidR="00875506" w:rsidRPr="00E86210" w:rsidTr="00C2297D">
        <w:trPr>
          <w:jc w:val="center"/>
        </w:trPr>
        <w:tc>
          <w:tcPr>
            <w:tcW w:w="614" w:type="dxa"/>
          </w:tcPr>
          <w:p w:rsidR="00875506" w:rsidRPr="00E86210" w:rsidRDefault="00875506" w:rsidP="009355CC">
            <w:pPr>
              <w:jc w:val="center"/>
              <w:rPr>
                <w:rFonts w:ascii="宋体" w:hAnsi="宋体"/>
                <w:sz w:val="18"/>
                <w:szCs w:val="18"/>
              </w:rPr>
            </w:pPr>
            <w:r w:rsidRPr="00E86210">
              <w:rPr>
                <w:rFonts w:ascii="宋体" w:hAnsi="宋体" w:hint="eastAsia"/>
                <w:sz w:val="18"/>
                <w:szCs w:val="18"/>
              </w:rPr>
              <w:t>31</w:t>
            </w:r>
          </w:p>
        </w:tc>
        <w:tc>
          <w:tcPr>
            <w:tcW w:w="1985" w:type="dxa"/>
            <w:vAlign w:val="center"/>
            <w:hideMark/>
          </w:tcPr>
          <w:p w:rsidR="00875506" w:rsidRPr="00E86210" w:rsidRDefault="00875506" w:rsidP="009355CC">
            <w:pPr>
              <w:rPr>
                <w:rFonts w:ascii="宋体" w:hAnsi="宋体"/>
                <w:sz w:val="18"/>
                <w:szCs w:val="18"/>
              </w:rPr>
            </w:pPr>
            <w:r w:rsidRPr="00E86210">
              <w:rPr>
                <w:rFonts w:ascii="宋体" w:hAnsi="宋体"/>
                <w:i/>
                <w:sz w:val="18"/>
                <w:szCs w:val="18"/>
              </w:rPr>
              <w:t>W</w:t>
            </w:r>
            <w:r w:rsidRPr="00E86210">
              <w:rPr>
                <w:rFonts w:ascii="宋体" w:hAnsi="宋体"/>
                <w:sz w:val="18"/>
                <w:szCs w:val="18"/>
                <w:vertAlign w:val="subscript"/>
              </w:rPr>
              <w:t>dso</w:t>
            </w:r>
            <w:r w:rsidRPr="00E86210">
              <w:rPr>
                <w:rFonts w:ascii="宋体" w:hAnsi="宋体"/>
                <w:sz w:val="18"/>
                <w:szCs w:val="18"/>
              </w:rPr>
              <w:t xml:space="preserve"> </w:t>
            </w:r>
          </w:p>
        </w:tc>
        <w:tc>
          <w:tcPr>
            <w:tcW w:w="2079" w:type="dxa"/>
            <w:vAlign w:val="center"/>
            <w:hideMark/>
          </w:tcPr>
          <w:p w:rsidR="00875506" w:rsidRPr="00E86210" w:rsidRDefault="00875506" w:rsidP="009355CC">
            <w:pPr>
              <w:rPr>
                <w:rFonts w:ascii="宋体" w:hAnsi="宋体"/>
                <w:sz w:val="18"/>
                <w:szCs w:val="18"/>
              </w:rPr>
            </w:pPr>
            <w:r w:rsidRPr="00E86210">
              <w:rPr>
                <w:rFonts w:ascii="宋体" w:hAnsi="宋体" w:hint="eastAsia"/>
                <w:sz w:val="18"/>
                <w:szCs w:val="18"/>
              </w:rPr>
              <w:t>MPa</w:t>
            </w:r>
          </w:p>
        </w:tc>
        <w:tc>
          <w:tcPr>
            <w:tcW w:w="3636" w:type="dxa"/>
            <w:vAlign w:val="center"/>
          </w:tcPr>
          <w:p w:rsidR="00875506" w:rsidRPr="00E86210" w:rsidRDefault="00875506" w:rsidP="009355CC">
            <w:pPr>
              <w:rPr>
                <w:rFonts w:ascii="宋体" w:hAnsi="宋体"/>
                <w:sz w:val="18"/>
                <w:szCs w:val="18"/>
              </w:rPr>
            </w:pPr>
            <w:r w:rsidRPr="00E86210">
              <w:rPr>
                <w:rFonts w:ascii="宋体" w:hAnsi="宋体" w:hint="eastAsia"/>
                <w:sz w:val="18"/>
                <w:szCs w:val="18"/>
              </w:rPr>
              <w:t>特定设定范围，用于</w:t>
            </w:r>
            <w:r w:rsidRPr="00E86210">
              <w:rPr>
                <w:rFonts w:ascii="宋体" w:hAnsi="宋体"/>
                <w:sz w:val="18"/>
                <w:szCs w:val="18"/>
              </w:rPr>
              <w:t>超压监控</w:t>
            </w:r>
          </w:p>
        </w:tc>
      </w:tr>
      <w:tr w:rsidR="00875506" w:rsidRPr="00E86210" w:rsidTr="00C2297D">
        <w:trPr>
          <w:jc w:val="center"/>
        </w:trPr>
        <w:tc>
          <w:tcPr>
            <w:tcW w:w="614" w:type="dxa"/>
          </w:tcPr>
          <w:p w:rsidR="00875506" w:rsidRPr="00E86210" w:rsidRDefault="00875506" w:rsidP="009355CC">
            <w:pPr>
              <w:jc w:val="center"/>
              <w:rPr>
                <w:rFonts w:ascii="宋体" w:hAnsi="宋体"/>
                <w:sz w:val="18"/>
                <w:szCs w:val="18"/>
              </w:rPr>
            </w:pPr>
            <w:r w:rsidRPr="00E86210">
              <w:rPr>
                <w:rFonts w:ascii="宋体" w:hAnsi="宋体" w:hint="eastAsia"/>
                <w:sz w:val="18"/>
                <w:szCs w:val="18"/>
              </w:rPr>
              <w:t>32</w:t>
            </w:r>
          </w:p>
        </w:tc>
        <w:tc>
          <w:tcPr>
            <w:tcW w:w="1985" w:type="dxa"/>
            <w:vAlign w:val="center"/>
            <w:hideMark/>
          </w:tcPr>
          <w:p w:rsidR="00875506" w:rsidRPr="00E86210" w:rsidRDefault="00875506" w:rsidP="009355CC">
            <w:pPr>
              <w:rPr>
                <w:rFonts w:ascii="宋体" w:hAnsi="宋体"/>
                <w:sz w:val="18"/>
                <w:szCs w:val="18"/>
              </w:rPr>
            </w:pPr>
            <w:r w:rsidRPr="00E86210">
              <w:rPr>
                <w:rFonts w:ascii="宋体" w:hAnsi="宋体"/>
                <w:i/>
                <w:sz w:val="18"/>
                <w:szCs w:val="18"/>
              </w:rPr>
              <w:t>W</w:t>
            </w:r>
            <w:r w:rsidRPr="00E86210">
              <w:rPr>
                <w:rFonts w:ascii="宋体" w:hAnsi="宋体"/>
                <w:sz w:val="18"/>
                <w:szCs w:val="18"/>
                <w:vertAlign w:val="subscript"/>
              </w:rPr>
              <w:t xml:space="preserve">dsu </w:t>
            </w:r>
          </w:p>
        </w:tc>
        <w:tc>
          <w:tcPr>
            <w:tcW w:w="2079" w:type="dxa"/>
            <w:vAlign w:val="center"/>
            <w:hideMark/>
          </w:tcPr>
          <w:p w:rsidR="00875506" w:rsidRPr="00E86210" w:rsidRDefault="00875506" w:rsidP="009355CC">
            <w:pPr>
              <w:rPr>
                <w:rFonts w:ascii="宋体" w:hAnsi="宋体"/>
                <w:sz w:val="18"/>
                <w:szCs w:val="18"/>
              </w:rPr>
            </w:pPr>
            <w:r w:rsidRPr="00E86210">
              <w:rPr>
                <w:rFonts w:ascii="宋体" w:hAnsi="宋体" w:hint="eastAsia"/>
                <w:sz w:val="18"/>
                <w:szCs w:val="18"/>
              </w:rPr>
              <w:t>MPa</w:t>
            </w:r>
          </w:p>
        </w:tc>
        <w:tc>
          <w:tcPr>
            <w:tcW w:w="3636" w:type="dxa"/>
            <w:vAlign w:val="center"/>
          </w:tcPr>
          <w:p w:rsidR="00875506" w:rsidRPr="00E86210" w:rsidRDefault="00875506" w:rsidP="009355CC">
            <w:pPr>
              <w:rPr>
                <w:rFonts w:ascii="宋体" w:hAnsi="宋体"/>
                <w:sz w:val="18"/>
                <w:szCs w:val="18"/>
              </w:rPr>
            </w:pPr>
            <w:r w:rsidRPr="00E86210">
              <w:rPr>
                <w:rFonts w:ascii="宋体" w:hAnsi="宋体" w:hint="eastAsia"/>
                <w:sz w:val="18"/>
                <w:szCs w:val="18"/>
              </w:rPr>
              <w:t>特定设定范围，用于失</w:t>
            </w:r>
            <w:r w:rsidRPr="00E86210">
              <w:rPr>
                <w:rFonts w:ascii="宋体" w:hAnsi="宋体"/>
                <w:sz w:val="18"/>
                <w:szCs w:val="18"/>
              </w:rPr>
              <w:t>压监控</w:t>
            </w:r>
          </w:p>
        </w:tc>
      </w:tr>
    </w:tbl>
    <w:p w:rsidR="00EF3F94" w:rsidRPr="00E86210" w:rsidRDefault="00EF3F94" w:rsidP="00813B9E">
      <w:pPr>
        <w:pStyle w:val="a5"/>
        <w:spacing w:before="312" w:afterLines="50"/>
      </w:pPr>
      <w:bookmarkStart w:id="210" w:name="_Toc465826645"/>
      <w:bookmarkStart w:id="211" w:name="_Toc466455980"/>
      <w:bookmarkStart w:id="212" w:name="_Toc470776537"/>
      <w:bookmarkStart w:id="213" w:name="_Toc470776692"/>
      <w:bookmarkStart w:id="214" w:name="_Toc470793033"/>
      <w:bookmarkStart w:id="215" w:name="_Toc470793413"/>
      <w:bookmarkStart w:id="216" w:name="_Toc470793700"/>
      <w:bookmarkStart w:id="217" w:name="_Toc470793825"/>
      <w:bookmarkStart w:id="218" w:name="_Toc471492517"/>
      <w:bookmarkStart w:id="219" w:name="_Toc471825083"/>
      <w:bookmarkStart w:id="220" w:name="_Toc472279802"/>
      <w:bookmarkStart w:id="221" w:name="_Toc472303112"/>
      <w:bookmarkStart w:id="222" w:name="_Toc472325527"/>
      <w:bookmarkStart w:id="223" w:name="_Toc472325655"/>
      <w:bookmarkStart w:id="224" w:name="_Toc472348064"/>
      <w:bookmarkStart w:id="225" w:name="_Toc472352308"/>
      <w:bookmarkStart w:id="226" w:name="_Toc472433593"/>
      <w:bookmarkStart w:id="227" w:name="_Toc486025541"/>
      <w:bookmarkStart w:id="228" w:name="_Toc486025672"/>
      <w:bookmarkStart w:id="229" w:name="_Toc498636250"/>
      <w:bookmarkStart w:id="230" w:name="_Toc498636379"/>
      <w:bookmarkStart w:id="231" w:name="_Toc498705965"/>
      <w:bookmarkStart w:id="232" w:name="_Toc500170718"/>
      <w:bookmarkStart w:id="233" w:name="_Toc14449007"/>
      <w:bookmarkStart w:id="234" w:name="_Toc14449147"/>
      <w:bookmarkStart w:id="235" w:name="_Toc14453616"/>
      <w:bookmarkStart w:id="236" w:name="_Toc15222666"/>
      <w:bookmarkStart w:id="237" w:name="_Toc15223131"/>
      <w:bookmarkStart w:id="238" w:name="_Toc15248060"/>
      <w:bookmarkStart w:id="239" w:name="_Toc15490513"/>
      <w:bookmarkStart w:id="240" w:name="_Toc15490750"/>
      <w:bookmarkStart w:id="241" w:name="_Toc15490986"/>
      <w:bookmarkStart w:id="242" w:name="_Toc15570024"/>
      <w:bookmarkStart w:id="243" w:name="_Toc16195228"/>
      <w:bookmarkStart w:id="244" w:name="_Toc16197384"/>
      <w:bookmarkStart w:id="245" w:name="_Toc16198563"/>
      <w:bookmarkStart w:id="246" w:name="_Toc27957437"/>
      <w:bookmarkStart w:id="247" w:name="_Toc47312879"/>
      <w:bookmarkStart w:id="248" w:name="_Toc47716652"/>
      <w:bookmarkStart w:id="249" w:name="_Toc47717702"/>
      <w:r w:rsidRPr="00E86210">
        <w:rPr>
          <w:rFonts w:hint="eastAsia"/>
        </w:rPr>
        <w:t>分类</w:t>
      </w:r>
      <w:bookmarkEnd w:id="210"/>
      <w:bookmarkEnd w:id="211"/>
      <w:r w:rsidRPr="00E86210">
        <w:rPr>
          <w:rFonts w:hint="eastAsia"/>
        </w:rPr>
        <w:t>、代号和型号</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EF3F94" w:rsidRPr="00E86210" w:rsidRDefault="00EF3F94" w:rsidP="00D256E9">
      <w:pPr>
        <w:pStyle w:val="a6"/>
        <w:spacing w:before="156" w:after="156"/>
      </w:pPr>
      <w:bookmarkStart w:id="250" w:name="_Toc413416975"/>
      <w:bookmarkStart w:id="251" w:name="_Toc413416692"/>
      <w:bookmarkStart w:id="252" w:name="_Toc436060370"/>
      <w:bookmarkStart w:id="253" w:name="_Toc436060503"/>
      <w:bookmarkStart w:id="254" w:name="_Toc436060640"/>
      <w:bookmarkStart w:id="255" w:name="_Toc436060802"/>
      <w:bookmarkStart w:id="256" w:name="_Toc446318668"/>
      <w:bookmarkStart w:id="257" w:name="_Toc455754033"/>
      <w:bookmarkStart w:id="258" w:name="_Toc457331501"/>
      <w:bookmarkStart w:id="259" w:name="_Toc465826646"/>
      <w:bookmarkStart w:id="260" w:name="_Toc466455981"/>
      <w:bookmarkStart w:id="261" w:name="_Toc470776538"/>
      <w:bookmarkStart w:id="262" w:name="_Toc470776693"/>
      <w:bookmarkStart w:id="263" w:name="_Toc470793034"/>
      <w:bookmarkStart w:id="264" w:name="_Toc470793414"/>
      <w:bookmarkStart w:id="265" w:name="_Toc470793701"/>
      <w:bookmarkStart w:id="266" w:name="_Toc470793826"/>
      <w:bookmarkStart w:id="267" w:name="_Toc472279803"/>
      <w:bookmarkStart w:id="268" w:name="_Toc472303113"/>
      <w:bookmarkStart w:id="269" w:name="_Toc472325528"/>
      <w:bookmarkStart w:id="270" w:name="_Toc472325656"/>
      <w:bookmarkStart w:id="271" w:name="_Toc472348065"/>
      <w:bookmarkStart w:id="272" w:name="_Toc472352309"/>
      <w:bookmarkStart w:id="273" w:name="_Toc472433594"/>
      <w:bookmarkStart w:id="274" w:name="_Toc486025542"/>
      <w:bookmarkStart w:id="275" w:name="_Toc486025673"/>
      <w:bookmarkStart w:id="276" w:name="_Toc498636251"/>
      <w:bookmarkStart w:id="277" w:name="_Toc498636380"/>
      <w:bookmarkStart w:id="278" w:name="_Toc498705966"/>
      <w:bookmarkStart w:id="279" w:name="_Toc500170719"/>
      <w:bookmarkStart w:id="280" w:name="_Toc14449008"/>
      <w:bookmarkStart w:id="281" w:name="_Toc14449148"/>
      <w:bookmarkStart w:id="282" w:name="_Toc14453617"/>
      <w:bookmarkStart w:id="283" w:name="_Toc15222667"/>
      <w:bookmarkStart w:id="284" w:name="_Toc15223132"/>
      <w:bookmarkStart w:id="285" w:name="_Toc15248061"/>
      <w:bookmarkStart w:id="286" w:name="_Toc15490514"/>
      <w:bookmarkStart w:id="287" w:name="_Toc15490751"/>
      <w:bookmarkStart w:id="288" w:name="_Toc15490987"/>
      <w:bookmarkStart w:id="289" w:name="_Toc15570025"/>
      <w:bookmarkStart w:id="290" w:name="_Toc16195229"/>
      <w:bookmarkStart w:id="291" w:name="_Toc16197385"/>
      <w:bookmarkStart w:id="292" w:name="_Toc16198564"/>
      <w:bookmarkStart w:id="293" w:name="_Toc27957438"/>
      <w:bookmarkStart w:id="294" w:name="_Toc47312880"/>
      <w:bookmarkStart w:id="295" w:name="_Toc47716653"/>
      <w:bookmarkStart w:id="296" w:name="_Toc47717703"/>
      <w:r w:rsidRPr="00E86210">
        <w:rPr>
          <w:rFonts w:hint="eastAsia"/>
        </w:rPr>
        <w:t>分类</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6E56EF" w:rsidRPr="00E86210" w:rsidRDefault="006E56EF" w:rsidP="006E56EF">
      <w:pPr>
        <w:spacing w:line="300" w:lineRule="auto"/>
        <w:ind w:firstLineChars="200" w:firstLine="420"/>
        <w:jc w:val="left"/>
        <w:rPr>
          <w:bCs/>
          <w:szCs w:val="21"/>
        </w:rPr>
      </w:pPr>
      <w:r w:rsidRPr="00E86210">
        <w:rPr>
          <w:rFonts w:hint="eastAsia"/>
          <w:bCs/>
          <w:szCs w:val="21"/>
        </w:rPr>
        <w:t>切断阀的分类见表</w:t>
      </w:r>
      <w:r w:rsidRPr="00E86210">
        <w:rPr>
          <w:rFonts w:hint="eastAsia"/>
          <w:bCs/>
          <w:szCs w:val="21"/>
        </w:rPr>
        <w:t>2</w:t>
      </w:r>
      <w:r w:rsidRPr="00E86210">
        <w:rPr>
          <w:rFonts w:hint="eastAsia"/>
          <w:bCs/>
          <w:szCs w:val="21"/>
        </w:rPr>
        <w:t>。</w:t>
      </w:r>
    </w:p>
    <w:p w:rsidR="006E56EF" w:rsidRPr="00E86210" w:rsidRDefault="006E56EF" w:rsidP="00D256E9">
      <w:pPr>
        <w:pStyle w:val="af6"/>
        <w:tabs>
          <w:tab w:val="num" w:pos="360"/>
        </w:tabs>
        <w:spacing w:before="156" w:after="156"/>
        <w:rPr>
          <w:bCs/>
          <w:szCs w:val="21"/>
        </w:rPr>
      </w:pPr>
      <w:r w:rsidRPr="00E86210">
        <w:rPr>
          <w:rFonts w:hint="eastAsia"/>
        </w:rPr>
        <w:t>切断阀的分类</w:t>
      </w:r>
    </w:p>
    <w:tbl>
      <w:tblPr>
        <w:tblW w:w="83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tblPr>
      <w:tblGrid>
        <w:gridCol w:w="624"/>
        <w:gridCol w:w="580"/>
        <w:gridCol w:w="129"/>
        <w:gridCol w:w="1134"/>
        <w:gridCol w:w="583"/>
        <w:gridCol w:w="5284"/>
      </w:tblGrid>
      <w:tr w:rsidR="006E56EF" w:rsidRPr="00E86210" w:rsidTr="00BC6FA0">
        <w:trPr>
          <w:trHeight w:val="45"/>
          <w:jc w:val="center"/>
        </w:trPr>
        <w:tc>
          <w:tcPr>
            <w:tcW w:w="624" w:type="dxa"/>
            <w:tcBorders>
              <w:top w:val="single" w:sz="12" w:space="0" w:color="auto"/>
              <w:bottom w:val="single" w:sz="6" w:space="0" w:color="auto"/>
            </w:tcBorders>
            <w:noWrap/>
            <w:tcMar>
              <w:top w:w="15" w:type="dxa"/>
              <w:left w:w="15" w:type="dxa"/>
              <w:bottom w:w="0" w:type="dxa"/>
              <w:right w:w="15" w:type="dxa"/>
            </w:tcMar>
            <w:vAlign w:val="center"/>
          </w:tcPr>
          <w:p w:rsidR="006E56EF" w:rsidRPr="00E86210" w:rsidRDefault="006E56EF" w:rsidP="00BC6FA0">
            <w:pPr>
              <w:jc w:val="center"/>
              <w:rPr>
                <w:rFonts w:ascii="宋体" w:hAnsi="宋体" w:cs="宋体"/>
                <w:sz w:val="18"/>
                <w:szCs w:val="18"/>
              </w:rPr>
            </w:pPr>
            <w:r w:rsidRPr="00E86210">
              <w:rPr>
                <w:rFonts w:hint="eastAsia"/>
                <w:sz w:val="18"/>
                <w:szCs w:val="18"/>
              </w:rPr>
              <w:t>序号</w:t>
            </w:r>
          </w:p>
        </w:tc>
        <w:tc>
          <w:tcPr>
            <w:tcW w:w="1843" w:type="dxa"/>
            <w:gridSpan w:val="3"/>
            <w:tcBorders>
              <w:top w:val="single" w:sz="12" w:space="0" w:color="auto"/>
              <w:bottom w:val="single" w:sz="6" w:space="0" w:color="auto"/>
            </w:tcBorders>
            <w:noWrap/>
            <w:tcMar>
              <w:top w:w="15" w:type="dxa"/>
              <w:left w:w="15" w:type="dxa"/>
              <w:bottom w:w="0" w:type="dxa"/>
              <w:right w:w="15" w:type="dxa"/>
            </w:tcMar>
            <w:vAlign w:val="center"/>
          </w:tcPr>
          <w:p w:rsidR="006E56EF" w:rsidRPr="00E86210" w:rsidRDefault="006E56EF" w:rsidP="00BC6FA0">
            <w:pPr>
              <w:jc w:val="center"/>
              <w:rPr>
                <w:rFonts w:ascii="宋体" w:hAnsi="宋体" w:cs="宋体"/>
                <w:sz w:val="18"/>
                <w:szCs w:val="18"/>
              </w:rPr>
            </w:pPr>
            <w:r w:rsidRPr="00E86210">
              <w:rPr>
                <w:rFonts w:hint="eastAsia"/>
                <w:sz w:val="18"/>
                <w:szCs w:val="18"/>
              </w:rPr>
              <w:t>分类方法</w:t>
            </w:r>
          </w:p>
        </w:tc>
        <w:tc>
          <w:tcPr>
            <w:tcW w:w="5867" w:type="dxa"/>
            <w:gridSpan w:val="2"/>
            <w:tcBorders>
              <w:top w:val="single" w:sz="12" w:space="0" w:color="auto"/>
              <w:bottom w:val="single" w:sz="6" w:space="0" w:color="auto"/>
            </w:tcBorders>
            <w:noWrap/>
            <w:tcMar>
              <w:top w:w="15" w:type="dxa"/>
              <w:left w:w="15" w:type="dxa"/>
              <w:bottom w:w="0" w:type="dxa"/>
              <w:right w:w="15" w:type="dxa"/>
            </w:tcMar>
            <w:vAlign w:val="center"/>
          </w:tcPr>
          <w:p w:rsidR="006E56EF" w:rsidRPr="00E86210" w:rsidRDefault="006E56EF" w:rsidP="00BC6FA0">
            <w:pPr>
              <w:jc w:val="center"/>
              <w:rPr>
                <w:rFonts w:ascii="宋体" w:hAnsi="宋体" w:cs="宋体"/>
                <w:sz w:val="18"/>
                <w:szCs w:val="18"/>
              </w:rPr>
            </w:pPr>
            <w:r w:rsidRPr="00E86210">
              <w:rPr>
                <w:rFonts w:hint="eastAsia"/>
                <w:sz w:val="18"/>
                <w:szCs w:val="18"/>
              </w:rPr>
              <w:t>类别</w:t>
            </w:r>
          </w:p>
        </w:tc>
      </w:tr>
      <w:tr w:rsidR="006E56EF" w:rsidRPr="00E86210" w:rsidTr="00BC6FA0">
        <w:trPr>
          <w:trHeight w:val="205"/>
          <w:jc w:val="center"/>
        </w:trPr>
        <w:tc>
          <w:tcPr>
            <w:tcW w:w="624" w:type="dxa"/>
            <w:vMerge w:val="restart"/>
            <w:tcBorders>
              <w:top w:val="single" w:sz="12" w:space="0" w:color="auto"/>
            </w:tcBorders>
            <w:noWrap/>
            <w:tcMar>
              <w:top w:w="15" w:type="dxa"/>
              <w:left w:w="15" w:type="dxa"/>
              <w:bottom w:w="0" w:type="dxa"/>
              <w:right w:w="15" w:type="dxa"/>
            </w:tcMar>
            <w:vAlign w:val="center"/>
          </w:tcPr>
          <w:p w:rsidR="006E56EF" w:rsidRPr="00E86210" w:rsidRDefault="006E56EF" w:rsidP="00BC6FA0">
            <w:pPr>
              <w:jc w:val="center"/>
              <w:rPr>
                <w:sz w:val="18"/>
                <w:szCs w:val="18"/>
              </w:rPr>
            </w:pPr>
            <w:r w:rsidRPr="00E86210">
              <w:rPr>
                <w:rFonts w:hint="eastAsia"/>
                <w:sz w:val="18"/>
                <w:szCs w:val="18"/>
              </w:rPr>
              <w:t>1</w:t>
            </w:r>
          </w:p>
        </w:tc>
        <w:tc>
          <w:tcPr>
            <w:tcW w:w="1843" w:type="dxa"/>
            <w:gridSpan w:val="3"/>
            <w:vMerge w:val="restart"/>
            <w:tcBorders>
              <w:top w:val="single" w:sz="12" w:space="0" w:color="auto"/>
            </w:tcBorders>
            <w:noWrap/>
            <w:tcMar>
              <w:top w:w="15" w:type="dxa"/>
              <w:left w:w="15" w:type="dxa"/>
              <w:bottom w:w="0" w:type="dxa"/>
              <w:right w:w="15" w:type="dxa"/>
            </w:tcMar>
            <w:vAlign w:val="center"/>
          </w:tcPr>
          <w:p w:rsidR="006E56EF" w:rsidRPr="00E86210" w:rsidRDefault="006E56EF" w:rsidP="00BC6FA0">
            <w:pPr>
              <w:jc w:val="center"/>
              <w:rPr>
                <w:sz w:val="18"/>
                <w:szCs w:val="18"/>
              </w:rPr>
            </w:pPr>
            <w:r w:rsidRPr="00E86210">
              <w:rPr>
                <w:rFonts w:hint="eastAsia"/>
                <w:sz w:val="18"/>
                <w:szCs w:val="18"/>
              </w:rPr>
              <w:t>驱动方式</w:t>
            </w:r>
          </w:p>
        </w:tc>
        <w:tc>
          <w:tcPr>
            <w:tcW w:w="583" w:type="dxa"/>
            <w:tcBorders>
              <w:top w:val="single" w:sz="12" w:space="0" w:color="auto"/>
              <w:bottom w:val="single" w:sz="4" w:space="0" w:color="auto"/>
              <w:right w:val="single" w:sz="4" w:space="0" w:color="auto"/>
            </w:tcBorders>
            <w:noWrap/>
            <w:tcMar>
              <w:top w:w="15" w:type="dxa"/>
              <w:left w:w="15" w:type="dxa"/>
              <w:bottom w:w="0" w:type="dxa"/>
              <w:right w:w="15" w:type="dxa"/>
            </w:tcMar>
            <w:vAlign w:val="center"/>
          </w:tcPr>
          <w:p w:rsidR="006E56EF" w:rsidRPr="00E86210" w:rsidRDefault="006E56EF" w:rsidP="00BC6FA0">
            <w:pPr>
              <w:jc w:val="center"/>
              <w:rPr>
                <w:sz w:val="18"/>
                <w:szCs w:val="18"/>
              </w:rPr>
            </w:pPr>
            <w:r w:rsidRPr="00E86210">
              <w:rPr>
                <w:rFonts w:hint="eastAsia"/>
                <w:sz w:val="18"/>
                <w:szCs w:val="18"/>
              </w:rPr>
              <w:t>内部</w:t>
            </w:r>
          </w:p>
        </w:tc>
        <w:tc>
          <w:tcPr>
            <w:tcW w:w="5284" w:type="dxa"/>
            <w:tcBorders>
              <w:top w:val="single" w:sz="12" w:space="0" w:color="auto"/>
              <w:left w:val="single" w:sz="4" w:space="0" w:color="auto"/>
              <w:bottom w:val="single" w:sz="4" w:space="0" w:color="auto"/>
            </w:tcBorders>
            <w:vAlign w:val="center"/>
          </w:tcPr>
          <w:p w:rsidR="006E56EF" w:rsidRPr="00E86210" w:rsidRDefault="006E56EF" w:rsidP="00BC6FA0">
            <w:pPr>
              <w:jc w:val="center"/>
              <w:rPr>
                <w:sz w:val="18"/>
                <w:szCs w:val="18"/>
              </w:rPr>
            </w:pPr>
            <w:r w:rsidRPr="00E86210">
              <w:rPr>
                <w:rFonts w:hint="eastAsia"/>
                <w:sz w:val="18"/>
                <w:szCs w:val="18"/>
              </w:rPr>
              <w:t>自力式</w:t>
            </w:r>
          </w:p>
        </w:tc>
      </w:tr>
      <w:tr w:rsidR="006E56EF" w:rsidRPr="00E86210" w:rsidTr="00BC6FA0">
        <w:trPr>
          <w:trHeight w:val="296"/>
          <w:jc w:val="center"/>
        </w:trPr>
        <w:tc>
          <w:tcPr>
            <w:tcW w:w="624" w:type="dxa"/>
            <w:vMerge/>
            <w:tcBorders>
              <w:bottom w:val="single" w:sz="6" w:space="0" w:color="auto"/>
            </w:tcBorders>
            <w:noWrap/>
            <w:tcMar>
              <w:top w:w="15" w:type="dxa"/>
              <w:left w:w="15" w:type="dxa"/>
              <w:bottom w:w="0" w:type="dxa"/>
              <w:right w:w="15" w:type="dxa"/>
            </w:tcMar>
            <w:vAlign w:val="center"/>
          </w:tcPr>
          <w:p w:rsidR="006E56EF" w:rsidRPr="00E86210" w:rsidRDefault="006E56EF" w:rsidP="00BC6FA0">
            <w:pPr>
              <w:jc w:val="center"/>
              <w:rPr>
                <w:sz w:val="18"/>
                <w:szCs w:val="18"/>
              </w:rPr>
            </w:pPr>
          </w:p>
        </w:tc>
        <w:tc>
          <w:tcPr>
            <w:tcW w:w="1843" w:type="dxa"/>
            <w:gridSpan w:val="3"/>
            <w:vMerge/>
            <w:tcBorders>
              <w:bottom w:val="single" w:sz="6" w:space="0" w:color="auto"/>
            </w:tcBorders>
            <w:noWrap/>
            <w:tcMar>
              <w:top w:w="15" w:type="dxa"/>
              <w:left w:w="15" w:type="dxa"/>
              <w:bottom w:w="0" w:type="dxa"/>
              <w:right w:w="15" w:type="dxa"/>
            </w:tcMar>
            <w:vAlign w:val="center"/>
          </w:tcPr>
          <w:p w:rsidR="006E56EF" w:rsidRPr="00E86210" w:rsidRDefault="006E56EF" w:rsidP="00BC6FA0">
            <w:pPr>
              <w:jc w:val="center"/>
              <w:rPr>
                <w:sz w:val="18"/>
                <w:szCs w:val="18"/>
              </w:rPr>
            </w:pPr>
          </w:p>
        </w:tc>
        <w:tc>
          <w:tcPr>
            <w:tcW w:w="583" w:type="dxa"/>
            <w:tcBorders>
              <w:top w:val="single" w:sz="4" w:space="0" w:color="auto"/>
              <w:bottom w:val="single" w:sz="6" w:space="0" w:color="auto"/>
              <w:right w:val="single" w:sz="4" w:space="0" w:color="auto"/>
            </w:tcBorders>
            <w:noWrap/>
            <w:tcMar>
              <w:top w:w="15" w:type="dxa"/>
              <w:left w:w="15" w:type="dxa"/>
              <w:bottom w:w="0" w:type="dxa"/>
              <w:right w:w="15" w:type="dxa"/>
            </w:tcMar>
            <w:vAlign w:val="center"/>
          </w:tcPr>
          <w:p w:rsidR="006E56EF" w:rsidRPr="00E86210" w:rsidRDefault="006E56EF" w:rsidP="00BC6FA0">
            <w:pPr>
              <w:jc w:val="center"/>
              <w:rPr>
                <w:sz w:val="18"/>
                <w:szCs w:val="18"/>
              </w:rPr>
            </w:pPr>
            <w:r w:rsidRPr="00E86210">
              <w:rPr>
                <w:rFonts w:hint="eastAsia"/>
                <w:sz w:val="18"/>
                <w:szCs w:val="18"/>
              </w:rPr>
              <w:t>外部</w:t>
            </w:r>
          </w:p>
        </w:tc>
        <w:tc>
          <w:tcPr>
            <w:tcW w:w="5284" w:type="dxa"/>
            <w:tcBorders>
              <w:top w:val="single" w:sz="4" w:space="0" w:color="auto"/>
              <w:left w:val="single" w:sz="4" w:space="0" w:color="auto"/>
              <w:bottom w:val="single" w:sz="6" w:space="0" w:color="auto"/>
            </w:tcBorders>
            <w:vAlign w:val="center"/>
          </w:tcPr>
          <w:p w:rsidR="006E56EF" w:rsidRPr="00E86210" w:rsidRDefault="00842C91" w:rsidP="00BC6FA0">
            <w:pPr>
              <w:jc w:val="center"/>
              <w:rPr>
                <w:sz w:val="18"/>
                <w:szCs w:val="18"/>
              </w:rPr>
            </w:pPr>
            <w:r w:rsidRPr="00E86210">
              <w:rPr>
                <w:rFonts w:hint="eastAsia"/>
                <w:sz w:val="18"/>
                <w:szCs w:val="18"/>
              </w:rPr>
              <w:t>外力式（</w:t>
            </w:r>
            <w:r w:rsidR="006E56EF" w:rsidRPr="00E86210">
              <w:rPr>
                <w:rFonts w:hint="eastAsia"/>
                <w:sz w:val="18"/>
                <w:szCs w:val="18"/>
              </w:rPr>
              <w:t>电动式、电磁式、液动式、气动式、电液式、气液式</w:t>
            </w:r>
            <w:r w:rsidRPr="00E86210">
              <w:rPr>
                <w:rFonts w:hint="eastAsia"/>
                <w:sz w:val="18"/>
                <w:szCs w:val="18"/>
              </w:rPr>
              <w:t>）</w:t>
            </w:r>
          </w:p>
        </w:tc>
      </w:tr>
      <w:tr w:rsidR="006E56EF" w:rsidRPr="00E86210" w:rsidTr="00BC6FA0">
        <w:trPr>
          <w:trHeight w:val="107"/>
          <w:jc w:val="center"/>
        </w:trPr>
        <w:tc>
          <w:tcPr>
            <w:tcW w:w="624" w:type="dxa"/>
            <w:tcBorders>
              <w:top w:val="single" w:sz="6" w:space="0" w:color="auto"/>
              <w:bottom w:val="single" w:sz="6" w:space="0" w:color="auto"/>
            </w:tcBorders>
            <w:noWrap/>
            <w:tcMar>
              <w:top w:w="15" w:type="dxa"/>
              <w:left w:w="15" w:type="dxa"/>
              <w:bottom w:w="0" w:type="dxa"/>
              <w:right w:w="15" w:type="dxa"/>
            </w:tcMar>
            <w:vAlign w:val="center"/>
          </w:tcPr>
          <w:p w:rsidR="006E56EF" w:rsidRPr="00E86210" w:rsidRDefault="006E56EF" w:rsidP="00BC6FA0">
            <w:pPr>
              <w:jc w:val="center"/>
              <w:rPr>
                <w:rFonts w:ascii="宋体" w:hAnsi="宋体" w:cs="宋体"/>
                <w:sz w:val="18"/>
                <w:szCs w:val="18"/>
              </w:rPr>
            </w:pPr>
            <w:r w:rsidRPr="00E86210">
              <w:rPr>
                <w:rFonts w:ascii="宋体" w:hAnsi="宋体" w:cs="宋体" w:hint="eastAsia"/>
                <w:sz w:val="18"/>
                <w:szCs w:val="18"/>
              </w:rPr>
              <w:t>2</w:t>
            </w:r>
          </w:p>
        </w:tc>
        <w:tc>
          <w:tcPr>
            <w:tcW w:w="1843" w:type="dxa"/>
            <w:gridSpan w:val="3"/>
            <w:tcBorders>
              <w:top w:val="single" w:sz="6" w:space="0" w:color="auto"/>
              <w:bottom w:val="single" w:sz="6" w:space="0" w:color="auto"/>
            </w:tcBorders>
            <w:noWrap/>
            <w:tcMar>
              <w:top w:w="15" w:type="dxa"/>
              <w:left w:w="15" w:type="dxa"/>
              <w:bottom w:w="0" w:type="dxa"/>
              <w:right w:w="15" w:type="dxa"/>
            </w:tcMar>
            <w:vAlign w:val="center"/>
          </w:tcPr>
          <w:p w:rsidR="006E56EF" w:rsidRPr="00E86210" w:rsidRDefault="006E56EF" w:rsidP="00BC6FA0">
            <w:pPr>
              <w:jc w:val="center"/>
              <w:rPr>
                <w:rFonts w:ascii="宋体" w:hAnsi="宋体" w:cs="宋体"/>
                <w:sz w:val="18"/>
                <w:szCs w:val="18"/>
              </w:rPr>
            </w:pPr>
            <w:r w:rsidRPr="00E86210">
              <w:rPr>
                <w:rFonts w:ascii="宋体" w:hAnsi="宋体" w:cs="宋体" w:hint="eastAsia"/>
                <w:sz w:val="18"/>
                <w:szCs w:val="18"/>
              </w:rPr>
              <w:t>工作方式</w:t>
            </w:r>
            <w:r w:rsidRPr="00E86210">
              <w:rPr>
                <w:rFonts w:ascii="宋体" w:cs="宋体" w:hint="eastAsia"/>
                <w:sz w:val="18"/>
                <w:szCs w:val="18"/>
                <w:vertAlign w:val="superscript"/>
              </w:rPr>
              <w:t>注1</w:t>
            </w:r>
          </w:p>
        </w:tc>
        <w:tc>
          <w:tcPr>
            <w:tcW w:w="5867" w:type="dxa"/>
            <w:gridSpan w:val="2"/>
            <w:tcBorders>
              <w:top w:val="single" w:sz="6" w:space="0" w:color="auto"/>
              <w:bottom w:val="single" w:sz="6" w:space="0" w:color="auto"/>
            </w:tcBorders>
            <w:noWrap/>
            <w:tcMar>
              <w:top w:w="15" w:type="dxa"/>
              <w:left w:w="15" w:type="dxa"/>
              <w:bottom w:w="0" w:type="dxa"/>
              <w:right w:w="15" w:type="dxa"/>
            </w:tcMar>
            <w:vAlign w:val="center"/>
          </w:tcPr>
          <w:p w:rsidR="006E56EF" w:rsidRPr="00E86210" w:rsidRDefault="006E56EF" w:rsidP="00BC6FA0">
            <w:pPr>
              <w:jc w:val="center"/>
              <w:rPr>
                <w:rFonts w:ascii="宋体" w:hAnsi="宋体" w:cs="宋体"/>
                <w:sz w:val="18"/>
                <w:szCs w:val="18"/>
              </w:rPr>
            </w:pPr>
            <w:r w:rsidRPr="00E86210">
              <w:rPr>
                <w:rFonts w:hint="eastAsia"/>
                <w:sz w:val="18"/>
                <w:szCs w:val="18"/>
              </w:rPr>
              <w:t>直接作用式、间接作用式</w:t>
            </w:r>
          </w:p>
        </w:tc>
      </w:tr>
      <w:tr w:rsidR="006E56EF" w:rsidRPr="00E86210" w:rsidTr="00BC6FA0">
        <w:trPr>
          <w:trHeight w:val="107"/>
          <w:jc w:val="center"/>
        </w:trPr>
        <w:tc>
          <w:tcPr>
            <w:tcW w:w="624" w:type="dxa"/>
            <w:tcBorders>
              <w:top w:val="single" w:sz="6" w:space="0" w:color="auto"/>
              <w:bottom w:val="single" w:sz="6" w:space="0" w:color="auto"/>
            </w:tcBorders>
            <w:noWrap/>
            <w:tcMar>
              <w:top w:w="15" w:type="dxa"/>
              <w:left w:w="15" w:type="dxa"/>
              <w:bottom w:w="0" w:type="dxa"/>
              <w:right w:w="15" w:type="dxa"/>
            </w:tcMar>
            <w:vAlign w:val="center"/>
          </w:tcPr>
          <w:p w:rsidR="006E56EF" w:rsidRPr="00E86210" w:rsidRDefault="006E56EF" w:rsidP="00BC6FA0">
            <w:pPr>
              <w:jc w:val="center"/>
              <w:rPr>
                <w:rFonts w:ascii="宋体" w:hAnsi="宋体" w:cs="宋体"/>
                <w:sz w:val="18"/>
                <w:szCs w:val="18"/>
              </w:rPr>
            </w:pPr>
            <w:r w:rsidRPr="00E86210">
              <w:rPr>
                <w:rFonts w:ascii="宋体" w:hAnsi="宋体" w:cs="宋体" w:hint="eastAsia"/>
                <w:sz w:val="18"/>
                <w:szCs w:val="18"/>
              </w:rPr>
              <w:t>3</w:t>
            </w:r>
          </w:p>
        </w:tc>
        <w:tc>
          <w:tcPr>
            <w:tcW w:w="1843" w:type="dxa"/>
            <w:gridSpan w:val="3"/>
            <w:tcBorders>
              <w:top w:val="single" w:sz="6" w:space="0" w:color="auto"/>
              <w:bottom w:val="single" w:sz="6" w:space="0" w:color="auto"/>
            </w:tcBorders>
            <w:noWrap/>
            <w:tcMar>
              <w:top w:w="15" w:type="dxa"/>
              <w:left w:w="15" w:type="dxa"/>
              <w:bottom w:w="0" w:type="dxa"/>
              <w:right w:w="15" w:type="dxa"/>
            </w:tcMar>
            <w:vAlign w:val="center"/>
          </w:tcPr>
          <w:p w:rsidR="006E56EF" w:rsidRPr="00E86210" w:rsidRDefault="006E56EF" w:rsidP="00BC6FA0">
            <w:pPr>
              <w:jc w:val="center"/>
              <w:rPr>
                <w:rFonts w:ascii="宋体" w:hAnsi="宋体" w:cs="宋体"/>
                <w:sz w:val="18"/>
                <w:szCs w:val="18"/>
              </w:rPr>
            </w:pPr>
            <w:r w:rsidRPr="00E86210">
              <w:rPr>
                <w:rFonts w:hint="eastAsia"/>
                <w:sz w:val="18"/>
                <w:szCs w:val="18"/>
              </w:rPr>
              <w:t>最大进口压力</w:t>
            </w:r>
            <w:r w:rsidRPr="00E86210">
              <w:rPr>
                <w:rFonts w:hint="eastAsia"/>
                <w:sz w:val="18"/>
                <w:szCs w:val="18"/>
              </w:rPr>
              <w:t>/MPa</w:t>
            </w:r>
          </w:p>
        </w:tc>
        <w:tc>
          <w:tcPr>
            <w:tcW w:w="5867" w:type="dxa"/>
            <w:gridSpan w:val="2"/>
            <w:tcBorders>
              <w:top w:val="single" w:sz="6" w:space="0" w:color="auto"/>
              <w:bottom w:val="single" w:sz="6" w:space="0" w:color="auto"/>
            </w:tcBorders>
            <w:noWrap/>
            <w:tcMar>
              <w:top w:w="15" w:type="dxa"/>
              <w:left w:w="15" w:type="dxa"/>
              <w:bottom w:w="0" w:type="dxa"/>
              <w:right w:w="15" w:type="dxa"/>
            </w:tcMar>
            <w:vAlign w:val="center"/>
          </w:tcPr>
          <w:p w:rsidR="006E56EF" w:rsidRPr="00E86210" w:rsidRDefault="006E56EF" w:rsidP="00BC6FA0">
            <w:pPr>
              <w:jc w:val="center"/>
              <w:rPr>
                <w:rFonts w:ascii="宋体" w:hAnsi="宋体" w:cs="宋体"/>
                <w:sz w:val="18"/>
                <w:szCs w:val="18"/>
              </w:rPr>
            </w:pPr>
            <w:r w:rsidRPr="00E86210">
              <w:rPr>
                <w:rFonts w:hint="eastAsia"/>
                <w:sz w:val="18"/>
                <w:szCs w:val="18"/>
              </w:rPr>
              <w:t>0.01</w:t>
            </w:r>
            <w:r w:rsidRPr="00E86210">
              <w:rPr>
                <w:rFonts w:hint="eastAsia"/>
                <w:sz w:val="18"/>
                <w:szCs w:val="18"/>
              </w:rPr>
              <w:t>、</w:t>
            </w:r>
            <w:r w:rsidRPr="00E86210">
              <w:rPr>
                <w:rFonts w:hint="eastAsia"/>
                <w:sz w:val="18"/>
                <w:szCs w:val="18"/>
              </w:rPr>
              <w:t>0.2</w:t>
            </w:r>
            <w:r w:rsidRPr="00E86210">
              <w:rPr>
                <w:rFonts w:hint="eastAsia"/>
                <w:sz w:val="18"/>
                <w:szCs w:val="18"/>
              </w:rPr>
              <w:t>、</w:t>
            </w:r>
            <w:r w:rsidRPr="00E86210">
              <w:rPr>
                <w:rFonts w:hint="eastAsia"/>
                <w:sz w:val="18"/>
                <w:szCs w:val="18"/>
              </w:rPr>
              <w:t>0.4</w:t>
            </w:r>
            <w:r w:rsidRPr="00E86210">
              <w:rPr>
                <w:rFonts w:hint="eastAsia"/>
                <w:sz w:val="18"/>
                <w:szCs w:val="18"/>
              </w:rPr>
              <w:t>、</w:t>
            </w:r>
            <w:r w:rsidRPr="00E86210">
              <w:rPr>
                <w:rFonts w:hint="eastAsia"/>
                <w:sz w:val="18"/>
                <w:szCs w:val="18"/>
              </w:rPr>
              <w:t>0.8</w:t>
            </w:r>
            <w:r w:rsidRPr="00E86210">
              <w:rPr>
                <w:rFonts w:hint="eastAsia"/>
                <w:sz w:val="18"/>
                <w:szCs w:val="18"/>
              </w:rPr>
              <w:t>、</w:t>
            </w:r>
            <w:r w:rsidRPr="00E86210">
              <w:rPr>
                <w:rFonts w:hint="eastAsia"/>
                <w:sz w:val="18"/>
                <w:szCs w:val="18"/>
              </w:rPr>
              <w:t>1.6</w:t>
            </w:r>
            <w:r w:rsidRPr="00E86210">
              <w:rPr>
                <w:rFonts w:hint="eastAsia"/>
                <w:sz w:val="18"/>
                <w:szCs w:val="18"/>
              </w:rPr>
              <w:t>、</w:t>
            </w:r>
            <w:r w:rsidRPr="00E86210">
              <w:rPr>
                <w:rFonts w:hint="eastAsia"/>
                <w:sz w:val="18"/>
                <w:szCs w:val="18"/>
              </w:rPr>
              <w:t>2.0</w:t>
            </w:r>
            <w:r w:rsidRPr="00E86210">
              <w:rPr>
                <w:rFonts w:hint="eastAsia"/>
                <w:sz w:val="18"/>
                <w:szCs w:val="18"/>
              </w:rPr>
              <w:t>、</w:t>
            </w:r>
            <w:r w:rsidRPr="00E86210">
              <w:rPr>
                <w:rFonts w:hint="eastAsia"/>
                <w:sz w:val="18"/>
                <w:szCs w:val="18"/>
              </w:rPr>
              <w:t>2.5</w:t>
            </w:r>
            <w:r w:rsidRPr="00E86210">
              <w:rPr>
                <w:rFonts w:hint="eastAsia"/>
                <w:sz w:val="18"/>
                <w:szCs w:val="18"/>
              </w:rPr>
              <w:t>、</w:t>
            </w:r>
            <w:r w:rsidRPr="00E86210">
              <w:rPr>
                <w:rFonts w:hint="eastAsia"/>
                <w:sz w:val="18"/>
                <w:szCs w:val="18"/>
              </w:rPr>
              <w:t>4.0</w:t>
            </w:r>
            <w:r w:rsidRPr="00E86210">
              <w:rPr>
                <w:rFonts w:hint="eastAsia"/>
                <w:sz w:val="18"/>
                <w:szCs w:val="18"/>
              </w:rPr>
              <w:t>、</w:t>
            </w:r>
            <w:r w:rsidRPr="00E86210">
              <w:rPr>
                <w:rFonts w:hint="eastAsia"/>
                <w:sz w:val="18"/>
                <w:szCs w:val="18"/>
              </w:rPr>
              <w:t>5.0</w:t>
            </w:r>
            <w:r w:rsidRPr="00E86210">
              <w:rPr>
                <w:rFonts w:hint="eastAsia"/>
                <w:sz w:val="18"/>
                <w:szCs w:val="18"/>
              </w:rPr>
              <w:t>、</w:t>
            </w:r>
            <w:r w:rsidRPr="00E86210">
              <w:rPr>
                <w:rFonts w:hint="eastAsia"/>
                <w:sz w:val="18"/>
                <w:szCs w:val="18"/>
              </w:rPr>
              <w:t>6.3</w:t>
            </w:r>
            <w:r w:rsidRPr="00E86210">
              <w:rPr>
                <w:rFonts w:hint="eastAsia"/>
                <w:sz w:val="18"/>
                <w:szCs w:val="18"/>
              </w:rPr>
              <w:t>、</w:t>
            </w:r>
            <w:r w:rsidRPr="00E86210">
              <w:rPr>
                <w:rFonts w:hint="eastAsia"/>
                <w:sz w:val="18"/>
                <w:szCs w:val="18"/>
              </w:rPr>
              <w:t>10.0</w:t>
            </w:r>
          </w:p>
        </w:tc>
      </w:tr>
      <w:tr w:rsidR="000C0149" w:rsidRPr="00E86210" w:rsidTr="00BC6FA0">
        <w:trPr>
          <w:trHeight w:val="107"/>
          <w:jc w:val="center"/>
        </w:trPr>
        <w:tc>
          <w:tcPr>
            <w:tcW w:w="624" w:type="dxa"/>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BC4E3E" w:rsidP="00BC6FA0">
            <w:pPr>
              <w:jc w:val="center"/>
              <w:rPr>
                <w:rFonts w:ascii="宋体" w:hAnsi="宋体" w:cs="宋体"/>
                <w:sz w:val="18"/>
                <w:szCs w:val="18"/>
              </w:rPr>
            </w:pPr>
            <w:r w:rsidRPr="00E86210">
              <w:rPr>
                <w:rFonts w:ascii="宋体" w:hAnsi="宋体" w:cs="宋体" w:hint="eastAsia"/>
                <w:sz w:val="18"/>
                <w:szCs w:val="18"/>
              </w:rPr>
              <w:t>4</w:t>
            </w:r>
          </w:p>
        </w:tc>
        <w:tc>
          <w:tcPr>
            <w:tcW w:w="1843" w:type="dxa"/>
            <w:gridSpan w:val="3"/>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7D552C">
            <w:pPr>
              <w:jc w:val="center"/>
              <w:rPr>
                <w:rFonts w:ascii="宋体" w:cs="宋体"/>
                <w:strike/>
                <w:sz w:val="18"/>
                <w:szCs w:val="18"/>
                <w:highlight w:val="yellow"/>
              </w:rPr>
            </w:pPr>
            <w:r w:rsidRPr="00E86210">
              <w:rPr>
                <w:rFonts w:ascii="宋体" w:cs="宋体" w:hint="eastAsia"/>
                <w:sz w:val="18"/>
                <w:szCs w:val="18"/>
              </w:rPr>
              <w:t>结构型式</w:t>
            </w:r>
          </w:p>
        </w:tc>
        <w:tc>
          <w:tcPr>
            <w:tcW w:w="5867" w:type="dxa"/>
            <w:gridSpan w:val="2"/>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E27088">
            <w:pPr>
              <w:jc w:val="center"/>
              <w:rPr>
                <w:sz w:val="18"/>
                <w:szCs w:val="18"/>
              </w:rPr>
            </w:pPr>
            <w:r w:rsidRPr="00E86210">
              <w:rPr>
                <w:rFonts w:hint="eastAsia"/>
                <w:sz w:val="18"/>
                <w:szCs w:val="18"/>
              </w:rPr>
              <w:t>阀座</w:t>
            </w:r>
            <w:r w:rsidR="00661FC4" w:rsidRPr="00E86210">
              <w:rPr>
                <w:rFonts w:hint="eastAsia"/>
                <w:sz w:val="18"/>
                <w:szCs w:val="18"/>
              </w:rPr>
              <w:t>式</w:t>
            </w:r>
            <w:r w:rsidRPr="00E86210">
              <w:rPr>
                <w:rFonts w:hint="eastAsia"/>
                <w:sz w:val="18"/>
                <w:szCs w:val="18"/>
              </w:rPr>
              <w:t>、翻板</w:t>
            </w:r>
            <w:r w:rsidR="00661FC4" w:rsidRPr="00E86210">
              <w:rPr>
                <w:rFonts w:hint="eastAsia"/>
                <w:sz w:val="18"/>
                <w:szCs w:val="18"/>
              </w:rPr>
              <w:t>式</w:t>
            </w:r>
            <w:r w:rsidRPr="00E86210">
              <w:rPr>
                <w:rFonts w:hint="eastAsia"/>
                <w:sz w:val="18"/>
                <w:szCs w:val="18"/>
              </w:rPr>
              <w:t>、轴流</w:t>
            </w:r>
            <w:r w:rsidR="00661FC4" w:rsidRPr="00E86210">
              <w:rPr>
                <w:rFonts w:hint="eastAsia"/>
                <w:sz w:val="18"/>
                <w:szCs w:val="18"/>
              </w:rPr>
              <w:t>式</w:t>
            </w:r>
          </w:p>
        </w:tc>
      </w:tr>
      <w:tr w:rsidR="000C0149" w:rsidRPr="00E86210" w:rsidTr="00BC6FA0">
        <w:trPr>
          <w:trHeight w:val="107"/>
          <w:jc w:val="center"/>
        </w:trPr>
        <w:tc>
          <w:tcPr>
            <w:tcW w:w="624" w:type="dxa"/>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BC6FA0">
            <w:pPr>
              <w:jc w:val="center"/>
              <w:rPr>
                <w:rFonts w:ascii="宋体" w:hAnsi="宋体" w:cs="宋体"/>
                <w:sz w:val="18"/>
                <w:szCs w:val="18"/>
              </w:rPr>
            </w:pPr>
            <w:r w:rsidRPr="00E86210">
              <w:rPr>
                <w:rFonts w:ascii="宋体" w:hAnsi="宋体" w:cs="宋体" w:hint="eastAsia"/>
                <w:sz w:val="18"/>
                <w:szCs w:val="18"/>
              </w:rPr>
              <w:t>5</w:t>
            </w:r>
          </w:p>
        </w:tc>
        <w:tc>
          <w:tcPr>
            <w:tcW w:w="1843" w:type="dxa"/>
            <w:gridSpan w:val="3"/>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BC6FA0">
            <w:pPr>
              <w:jc w:val="center"/>
              <w:rPr>
                <w:rFonts w:ascii="宋体" w:cs="宋体"/>
                <w:sz w:val="18"/>
                <w:szCs w:val="18"/>
              </w:rPr>
            </w:pPr>
            <w:r w:rsidRPr="00E86210">
              <w:rPr>
                <w:rFonts w:hint="eastAsia"/>
                <w:sz w:val="18"/>
                <w:szCs w:val="18"/>
              </w:rPr>
              <w:t>结构强度</w:t>
            </w:r>
            <w:r w:rsidRPr="00E86210">
              <w:rPr>
                <w:rFonts w:ascii="宋体" w:cs="宋体" w:hint="eastAsia"/>
                <w:sz w:val="18"/>
                <w:szCs w:val="18"/>
                <w:vertAlign w:val="superscript"/>
              </w:rPr>
              <w:t>注1</w:t>
            </w:r>
          </w:p>
        </w:tc>
        <w:tc>
          <w:tcPr>
            <w:tcW w:w="5867" w:type="dxa"/>
            <w:gridSpan w:val="2"/>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BC6FA0">
            <w:pPr>
              <w:jc w:val="center"/>
              <w:rPr>
                <w:sz w:val="18"/>
                <w:szCs w:val="18"/>
              </w:rPr>
            </w:pPr>
            <w:r w:rsidRPr="00E86210">
              <w:rPr>
                <w:rFonts w:hint="eastAsia"/>
                <w:sz w:val="18"/>
                <w:szCs w:val="18"/>
              </w:rPr>
              <w:t>整体强度类、非整体强度类</w:t>
            </w:r>
          </w:p>
        </w:tc>
      </w:tr>
      <w:tr w:rsidR="000C0149" w:rsidRPr="00E86210" w:rsidTr="00BC6FA0">
        <w:trPr>
          <w:trHeight w:val="107"/>
          <w:jc w:val="center"/>
        </w:trPr>
        <w:tc>
          <w:tcPr>
            <w:tcW w:w="624" w:type="dxa"/>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BC6FA0">
            <w:pPr>
              <w:jc w:val="center"/>
              <w:rPr>
                <w:rFonts w:ascii="宋体" w:hAnsi="宋体" w:cs="宋体"/>
                <w:sz w:val="18"/>
                <w:szCs w:val="18"/>
              </w:rPr>
            </w:pPr>
            <w:r w:rsidRPr="00E86210">
              <w:rPr>
                <w:rFonts w:hint="eastAsia"/>
                <w:sz w:val="18"/>
                <w:szCs w:val="18"/>
              </w:rPr>
              <w:t>6</w:t>
            </w:r>
          </w:p>
        </w:tc>
        <w:tc>
          <w:tcPr>
            <w:tcW w:w="1843" w:type="dxa"/>
            <w:gridSpan w:val="3"/>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BC6FA0">
            <w:pPr>
              <w:jc w:val="center"/>
              <w:rPr>
                <w:rFonts w:ascii="宋体" w:hAnsi="宋体" w:cs="宋体"/>
                <w:sz w:val="18"/>
                <w:szCs w:val="18"/>
              </w:rPr>
            </w:pPr>
            <w:r w:rsidRPr="00E86210">
              <w:rPr>
                <w:rFonts w:hint="eastAsia"/>
                <w:sz w:val="18"/>
                <w:szCs w:val="18"/>
              </w:rPr>
              <w:t>连接方式</w:t>
            </w:r>
          </w:p>
        </w:tc>
        <w:tc>
          <w:tcPr>
            <w:tcW w:w="5867" w:type="dxa"/>
            <w:gridSpan w:val="2"/>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BC6FA0">
            <w:pPr>
              <w:jc w:val="center"/>
              <w:rPr>
                <w:sz w:val="18"/>
                <w:szCs w:val="18"/>
              </w:rPr>
            </w:pPr>
            <w:r w:rsidRPr="00E86210">
              <w:rPr>
                <w:rFonts w:hint="eastAsia"/>
                <w:sz w:val="18"/>
                <w:szCs w:val="18"/>
              </w:rPr>
              <w:t>法兰连接、螺纹连接</w:t>
            </w:r>
            <w:r w:rsidRPr="00813B9E">
              <w:rPr>
                <w:rFonts w:hint="eastAsia"/>
                <w:sz w:val="18"/>
                <w:szCs w:val="18"/>
              </w:rPr>
              <w:t>、</w:t>
            </w:r>
            <w:r w:rsidR="003D0F5A" w:rsidRPr="00813B9E">
              <w:rPr>
                <w:rFonts w:hint="eastAsia"/>
                <w:sz w:val="18"/>
                <w:szCs w:val="18"/>
              </w:rPr>
              <w:t>焊接</w:t>
            </w:r>
            <w:r w:rsidRPr="00813B9E">
              <w:rPr>
                <w:rFonts w:hint="eastAsia"/>
                <w:sz w:val="18"/>
                <w:szCs w:val="18"/>
              </w:rPr>
              <w:t>连接</w:t>
            </w:r>
          </w:p>
        </w:tc>
      </w:tr>
      <w:tr w:rsidR="000C0149" w:rsidRPr="00E86210" w:rsidTr="00D515DE">
        <w:trPr>
          <w:trHeight w:val="107"/>
          <w:jc w:val="center"/>
        </w:trPr>
        <w:tc>
          <w:tcPr>
            <w:tcW w:w="624" w:type="dxa"/>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BC6FA0">
            <w:pPr>
              <w:jc w:val="center"/>
              <w:rPr>
                <w:sz w:val="18"/>
                <w:szCs w:val="18"/>
              </w:rPr>
            </w:pPr>
            <w:r w:rsidRPr="00E86210">
              <w:rPr>
                <w:rFonts w:hint="eastAsia"/>
                <w:sz w:val="18"/>
                <w:szCs w:val="18"/>
              </w:rPr>
              <w:t>7</w:t>
            </w:r>
          </w:p>
        </w:tc>
        <w:tc>
          <w:tcPr>
            <w:tcW w:w="709" w:type="dxa"/>
            <w:gridSpan w:val="2"/>
            <w:vMerge w:val="restart"/>
            <w:tcBorders>
              <w:top w:val="single" w:sz="6" w:space="0" w:color="auto"/>
              <w:right w:val="single" w:sz="4" w:space="0" w:color="auto"/>
            </w:tcBorders>
            <w:noWrap/>
            <w:tcMar>
              <w:top w:w="15" w:type="dxa"/>
              <w:left w:w="15" w:type="dxa"/>
              <w:bottom w:w="0" w:type="dxa"/>
              <w:right w:w="15" w:type="dxa"/>
            </w:tcMar>
            <w:vAlign w:val="center"/>
          </w:tcPr>
          <w:p w:rsidR="000C0149" w:rsidRPr="00E86210" w:rsidRDefault="000C0149" w:rsidP="00BC6FA0">
            <w:pPr>
              <w:jc w:val="center"/>
              <w:rPr>
                <w:sz w:val="18"/>
                <w:szCs w:val="18"/>
              </w:rPr>
            </w:pPr>
            <w:r w:rsidRPr="00E86210">
              <w:rPr>
                <w:rFonts w:hint="eastAsia"/>
                <w:sz w:val="18"/>
                <w:szCs w:val="18"/>
              </w:rPr>
              <w:t>监控参数类别</w:t>
            </w:r>
          </w:p>
        </w:tc>
        <w:tc>
          <w:tcPr>
            <w:tcW w:w="1134" w:type="dxa"/>
            <w:tcBorders>
              <w:top w:val="single" w:sz="6" w:space="0" w:color="auto"/>
              <w:left w:val="single" w:sz="4" w:space="0" w:color="auto"/>
              <w:bottom w:val="single" w:sz="6" w:space="0" w:color="auto"/>
            </w:tcBorders>
            <w:vAlign w:val="center"/>
          </w:tcPr>
          <w:p w:rsidR="000C0149" w:rsidRPr="00E86210" w:rsidRDefault="000C0149" w:rsidP="00D515DE">
            <w:pPr>
              <w:jc w:val="center"/>
              <w:rPr>
                <w:sz w:val="18"/>
                <w:szCs w:val="18"/>
              </w:rPr>
            </w:pPr>
            <w:r w:rsidRPr="00E86210">
              <w:rPr>
                <w:sz w:val="18"/>
                <w:szCs w:val="18"/>
              </w:rPr>
              <w:t>压力</w:t>
            </w:r>
          </w:p>
        </w:tc>
        <w:tc>
          <w:tcPr>
            <w:tcW w:w="5867" w:type="dxa"/>
            <w:gridSpan w:val="2"/>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D515DE">
            <w:pPr>
              <w:jc w:val="center"/>
              <w:rPr>
                <w:sz w:val="18"/>
                <w:szCs w:val="18"/>
              </w:rPr>
            </w:pPr>
            <w:r w:rsidRPr="00E86210">
              <w:rPr>
                <w:rFonts w:hint="eastAsia"/>
                <w:sz w:val="18"/>
                <w:szCs w:val="18"/>
              </w:rPr>
              <w:t>超压切断、欠压切断、超压和欠压切断</w:t>
            </w:r>
          </w:p>
        </w:tc>
      </w:tr>
      <w:tr w:rsidR="000C0149" w:rsidRPr="00E86210" w:rsidTr="00D515DE">
        <w:trPr>
          <w:trHeight w:val="107"/>
          <w:jc w:val="center"/>
        </w:trPr>
        <w:tc>
          <w:tcPr>
            <w:tcW w:w="624" w:type="dxa"/>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BC6FA0">
            <w:pPr>
              <w:jc w:val="center"/>
              <w:rPr>
                <w:sz w:val="18"/>
                <w:szCs w:val="18"/>
              </w:rPr>
            </w:pPr>
          </w:p>
        </w:tc>
        <w:tc>
          <w:tcPr>
            <w:tcW w:w="709" w:type="dxa"/>
            <w:gridSpan w:val="2"/>
            <w:vMerge/>
            <w:tcBorders>
              <w:top w:val="single" w:sz="6" w:space="0" w:color="auto"/>
              <w:right w:val="single" w:sz="4" w:space="0" w:color="auto"/>
            </w:tcBorders>
            <w:noWrap/>
            <w:tcMar>
              <w:top w:w="15" w:type="dxa"/>
              <w:left w:w="15" w:type="dxa"/>
              <w:bottom w:w="0" w:type="dxa"/>
              <w:right w:w="15" w:type="dxa"/>
            </w:tcMar>
            <w:vAlign w:val="center"/>
          </w:tcPr>
          <w:p w:rsidR="000C0149" w:rsidRPr="00E86210" w:rsidRDefault="000C0149" w:rsidP="00BC6FA0">
            <w:pPr>
              <w:jc w:val="center"/>
              <w:rPr>
                <w:sz w:val="18"/>
                <w:szCs w:val="18"/>
              </w:rPr>
            </w:pPr>
          </w:p>
        </w:tc>
        <w:tc>
          <w:tcPr>
            <w:tcW w:w="1134" w:type="dxa"/>
            <w:tcBorders>
              <w:top w:val="single" w:sz="6" w:space="0" w:color="auto"/>
              <w:left w:val="single" w:sz="4" w:space="0" w:color="auto"/>
              <w:bottom w:val="single" w:sz="6" w:space="0" w:color="auto"/>
            </w:tcBorders>
            <w:vAlign w:val="center"/>
          </w:tcPr>
          <w:p w:rsidR="000C0149" w:rsidRPr="00E86210" w:rsidRDefault="000C0149" w:rsidP="00D515DE">
            <w:pPr>
              <w:jc w:val="center"/>
              <w:rPr>
                <w:sz w:val="18"/>
                <w:szCs w:val="18"/>
              </w:rPr>
            </w:pPr>
            <w:r w:rsidRPr="00E86210">
              <w:rPr>
                <w:sz w:val="18"/>
                <w:szCs w:val="18"/>
              </w:rPr>
              <w:t>温度</w:t>
            </w:r>
          </w:p>
        </w:tc>
        <w:tc>
          <w:tcPr>
            <w:tcW w:w="5867" w:type="dxa"/>
            <w:gridSpan w:val="2"/>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A45D2F">
            <w:pPr>
              <w:jc w:val="center"/>
              <w:rPr>
                <w:sz w:val="18"/>
                <w:szCs w:val="18"/>
              </w:rPr>
            </w:pPr>
            <w:r w:rsidRPr="00E86210">
              <w:rPr>
                <w:rFonts w:hint="eastAsia"/>
                <w:sz w:val="18"/>
                <w:szCs w:val="18"/>
              </w:rPr>
              <w:t>超温切断</w:t>
            </w:r>
          </w:p>
        </w:tc>
      </w:tr>
      <w:tr w:rsidR="000C0149" w:rsidRPr="00E86210" w:rsidTr="00D515DE">
        <w:trPr>
          <w:trHeight w:val="107"/>
          <w:jc w:val="center"/>
        </w:trPr>
        <w:tc>
          <w:tcPr>
            <w:tcW w:w="624" w:type="dxa"/>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BC6FA0">
            <w:pPr>
              <w:jc w:val="center"/>
              <w:rPr>
                <w:sz w:val="18"/>
                <w:szCs w:val="18"/>
              </w:rPr>
            </w:pPr>
          </w:p>
        </w:tc>
        <w:tc>
          <w:tcPr>
            <w:tcW w:w="709" w:type="dxa"/>
            <w:gridSpan w:val="2"/>
            <w:vMerge/>
            <w:tcBorders>
              <w:bottom w:val="single" w:sz="6" w:space="0" w:color="auto"/>
              <w:right w:val="single" w:sz="4" w:space="0" w:color="auto"/>
            </w:tcBorders>
            <w:noWrap/>
            <w:tcMar>
              <w:top w:w="15" w:type="dxa"/>
              <w:left w:w="15" w:type="dxa"/>
              <w:bottom w:w="0" w:type="dxa"/>
              <w:right w:w="15" w:type="dxa"/>
            </w:tcMar>
            <w:vAlign w:val="center"/>
          </w:tcPr>
          <w:p w:rsidR="000C0149" w:rsidRPr="00E86210" w:rsidRDefault="000C0149" w:rsidP="00BC6FA0">
            <w:pPr>
              <w:jc w:val="center"/>
              <w:rPr>
                <w:sz w:val="18"/>
                <w:szCs w:val="18"/>
              </w:rPr>
            </w:pPr>
          </w:p>
        </w:tc>
        <w:tc>
          <w:tcPr>
            <w:tcW w:w="1134" w:type="dxa"/>
            <w:tcBorders>
              <w:top w:val="single" w:sz="6" w:space="0" w:color="auto"/>
              <w:left w:val="single" w:sz="4" w:space="0" w:color="auto"/>
              <w:bottom w:val="single" w:sz="6" w:space="0" w:color="auto"/>
            </w:tcBorders>
            <w:vAlign w:val="center"/>
          </w:tcPr>
          <w:p w:rsidR="000C0149" w:rsidRPr="00E86210" w:rsidRDefault="000C0149" w:rsidP="00BC6FA0">
            <w:pPr>
              <w:jc w:val="center"/>
              <w:rPr>
                <w:sz w:val="18"/>
                <w:szCs w:val="18"/>
              </w:rPr>
            </w:pPr>
            <w:r w:rsidRPr="00E86210">
              <w:rPr>
                <w:rFonts w:hint="eastAsia"/>
                <w:sz w:val="18"/>
                <w:szCs w:val="18"/>
              </w:rPr>
              <w:t>电信号</w:t>
            </w:r>
          </w:p>
        </w:tc>
        <w:tc>
          <w:tcPr>
            <w:tcW w:w="5867" w:type="dxa"/>
            <w:gridSpan w:val="2"/>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542A90">
            <w:pPr>
              <w:jc w:val="center"/>
              <w:rPr>
                <w:sz w:val="18"/>
                <w:szCs w:val="18"/>
              </w:rPr>
            </w:pPr>
            <w:r w:rsidRPr="00E86210">
              <w:rPr>
                <w:rFonts w:hint="eastAsia"/>
                <w:sz w:val="18"/>
                <w:szCs w:val="18"/>
              </w:rPr>
              <w:t>无源信号、脉冲信号</w:t>
            </w:r>
          </w:p>
        </w:tc>
      </w:tr>
      <w:tr w:rsidR="000C0149" w:rsidRPr="00E86210" w:rsidTr="00BC6FA0">
        <w:trPr>
          <w:trHeight w:val="107"/>
          <w:jc w:val="center"/>
        </w:trPr>
        <w:tc>
          <w:tcPr>
            <w:tcW w:w="624" w:type="dxa"/>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BC6FA0">
            <w:pPr>
              <w:jc w:val="center"/>
              <w:rPr>
                <w:sz w:val="18"/>
                <w:szCs w:val="18"/>
              </w:rPr>
            </w:pPr>
            <w:r w:rsidRPr="00E86210">
              <w:rPr>
                <w:rFonts w:hint="eastAsia"/>
                <w:sz w:val="18"/>
                <w:szCs w:val="18"/>
              </w:rPr>
              <w:t>8</w:t>
            </w:r>
          </w:p>
        </w:tc>
        <w:tc>
          <w:tcPr>
            <w:tcW w:w="1843" w:type="dxa"/>
            <w:gridSpan w:val="3"/>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BC6FA0">
            <w:pPr>
              <w:jc w:val="center"/>
              <w:rPr>
                <w:sz w:val="18"/>
                <w:szCs w:val="18"/>
              </w:rPr>
            </w:pPr>
            <w:r w:rsidRPr="00E86210">
              <w:rPr>
                <w:rFonts w:hint="eastAsia"/>
                <w:sz w:val="18"/>
                <w:szCs w:val="18"/>
              </w:rPr>
              <w:t>壳体材料</w:t>
            </w:r>
          </w:p>
        </w:tc>
        <w:tc>
          <w:tcPr>
            <w:tcW w:w="5867" w:type="dxa"/>
            <w:gridSpan w:val="2"/>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BC6FA0">
            <w:pPr>
              <w:jc w:val="center"/>
              <w:rPr>
                <w:sz w:val="18"/>
                <w:szCs w:val="18"/>
              </w:rPr>
            </w:pPr>
            <w:r w:rsidRPr="00E86210">
              <w:rPr>
                <w:rFonts w:hint="eastAsia"/>
                <w:sz w:val="18"/>
                <w:szCs w:val="18"/>
              </w:rPr>
              <w:t>碳钢、低合金钢、不锈钢、铸铁、铜及铜合金、铝合金</w:t>
            </w:r>
          </w:p>
        </w:tc>
      </w:tr>
      <w:tr w:rsidR="000C0149" w:rsidRPr="00E86210" w:rsidTr="00BC6FA0">
        <w:trPr>
          <w:trHeight w:val="107"/>
          <w:jc w:val="center"/>
        </w:trPr>
        <w:tc>
          <w:tcPr>
            <w:tcW w:w="624" w:type="dxa"/>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BC6FA0">
            <w:pPr>
              <w:jc w:val="center"/>
              <w:rPr>
                <w:sz w:val="18"/>
                <w:szCs w:val="18"/>
              </w:rPr>
            </w:pPr>
            <w:r w:rsidRPr="00E86210">
              <w:rPr>
                <w:rFonts w:hint="eastAsia"/>
                <w:sz w:val="18"/>
                <w:szCs w:val="18"/>
              </w:rPr>
              <w:t>9</w:t>
            </w:r>
          </w:p>
        </w:tc>
        <w:tc>
          <w:tcPr>
            <w:tcW w:w="1843" w:type="dxa"/>
            <w:gridSpan w:val="3"/>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BC6FA0">
            <w:pPr>
              <w:jc w:val="center"/>
              <w:rPr>
                <w:sz w:val="18"/>
                <w:szCs w:val="18"/>
              </w:rPr>
            </w:pPr>
            <w:r w:rsidRPr="00E86210">
              <w:rPr>
                <w:rFonts w:hint="eastAsia"/>
                <w:sz w:val="18"/>
                <w:szCs w:val="18"/>
              </w:rPr>
              <w:t>工作温度范围</w:t>
            </w:r>
          </w:p>
        </w:tc>
        <w:tc>
          <w:tcPr>
            <w:tcW w:w="5867" w:type="dxa"/>
            <w:gridSpan w:val="2"/>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BC6FA0">
            <w:pPr>
              <w:jc w:val="center"/>
              <w:rPr>
                <w:sz w:val="18"/>
                <w:szCs w:val="18"/>
              </w:rPr>
            </w:pPr>
            <w:r w:rsidRPr="00E86210">
              <w:rPr>
                <w:sz w:val="18"/>
                <w:szCs w:val="18"/>
              </w:rPr>
              <w:t>-10</w:t>
            </w:r>
            <w:r w:rsidRPr="00E86210">
              <w:rPr>
                <w:rFonts w:hint="eastAsia"/>
                <w:sz w:val="18"/>
                <w:szCs w:val="18"/>
              </w:rPr>
              <w:t xml:space="preserve"> </w:t>
            </w:r>
            <w:r w:rsidRPr="00E86210">
              <w:rPr>
                <w:rFonts w:hint="eastAsia"/>
                <w:sz w:val="18"/>
                <w:szCs w:val="18"/>
              </w:rPr>
              <w:t>℃～</w:t>
            </w:r>
            <w:r w:rsidRPr="00E86210">
              <w:rPr>
                <w:sz w:val="18"/>
                <w:szCs w:val="18"/>
              </w:rPr>
              <w:t>+60</w:t>
            </w:r>
            <w:r w:rsidRPr="00E86210">
              <w:rPr>
                <w:rFonts w:hint="eastAsia"/>
                <w:sz w:val="18"/>
                <w:szCs w:val="18"/>
              </w:rPr>
              <w:t xml:space="preserve"> </w:t>
            </w:r>
            <w:r w:rsidRPr="00E86210">
              <w:rPr>
                <w:rFonts w:hint="eastAsia"/>
                <w:sz w:val="18"/>
                <w:szCs w:val="18"/>
              </w:rPr>
              <w:t>℃、</w:t>
            </w:r>
            <w:r w:rsidRPr="00E86210">
              <w:rPr>
                <w:sz w:val="18"/>
                <w:szCs w:val="18"/>
              </w:rPr>
              <w:t>-20</w:t>
            </w:r>
            <w:r w:rsidRPr="00E86210">
              <w:rPr>
                <w:rFonts w:hint="eastAsia"/>
                <w:sz w:val="18"/>
                <w:szCs w:val="18"/>
              </w:rPr>
              <w:t xml:space="preserve"> </w:t>
            </w:r>
            <w:r w:rsidRPr="00E86210">
              <w:rPr>
                <w:rFonts w:hint="eastAsia"/>
                <w:sz w:val="18"/>
                <w:szCs w:val="18"/>
              </w:rPr>
              <w:t>℃～</w:t>
            </w:r>
            <w:r w:rsidRPr="00E86210">
              <w:rPr>
                <w:sz w:val="18"/>
                <w:szCs w:val="18"/>
              </w:rPr>
              <w:t>+60</w:t>
            </w:r>
            <w:r w:rsidRPr="00E86210">
              <w:rPr>
                <w:rFonts w:hint="eastAsia"/>
                <w:sz w:val="18"/>
                <w:szCs w:val="18"/>
              </w:rPr>
              <w:t xml:space="preserve"> </w:t>
            </w:r>
            <w:r w:rsidRPr="00E86210">
              <w:rPr>
                <w:rFonts w:hint="eastAsia"/>
                <w:sz w:val="18"/>
                <w:szCs w:val="18"/>
              </w:rPr>
              <w:t>℃</w:t>
            </w:r>
          </w:p>
        </w:tc>
      </w:tr>
      <w:tr w:rsidR="000C0149" w:rsidRPr="00E86210" w:rsidTr="00BC6FA0">
        <w:trPr>
          <w:trHeight w:val="107"/>
          <w:jc w:val="center"/>
        </w:trPr>
        <w:tc>
          <w:tcPr>
            <w:tcW w:w="624" w:type="dxa"/>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BC6FA0">
            <w:pPr>
              <w:jc w:val="center"/>
              <w:rPr>
                <w:sz w:val="18"/>
                <w:szCs w:val="18"/>
              </w:rPr>
            </w:pPr>
            <w:r w:rsidRPr="00E86210">
              <w:rPr>
                <w:rFonts w:hint="eastAsia"/>
                <w:sz w:val="18"/>
                <w:szCs w:val="18"/>
              </w:rPr>
              <w:t>10</w:t>
            </w:r>
          </w:p>
        </w:tc>
        <w:tc>
          <w:tcPr>
            <w:tcW w:w="1843" w:type="dxa"/>
            <w:gridSpan w:val="3"/>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BC6FA0">
            <w:pPr>
              <w:jc w:val="center"/>
              <w:rPr>
                <w:sz w:val="18"/>
                <w:szCs w:val="18"/>
              </w:rPr>
            </w:pPr>
            <w:r w:rsidRPr="00E86210">
              <w:rPr>
                <w:rFonts w:hint="eastAsia"/>
                <w:sz w:val="18"/>
                <w:szCs w:val="18"/>
              </w:rPr>
              <w:t>密封力</w:t>
            </w:r>
            <w:r w:rsidRPr="00E86210">
              <w:rPr>
                <w:rFonts w:ascii="宋体" w:cs="宋体" w:hint="eastAsia"/>
                <w:sz w:val="18"/>
                <w:szCs w:val="18"/>
                <w:vertAlign w:val="superscript"/>
              </w:rPr>
              <w:t>注2</w:t>
            </w:r>
          </w:p>
        </w:tc>
        <w:tc>
          <w:tcPr>
            <w:tcW w:w="5867" w:type="dxa"/>
            <w:gridSpan w:val="2"/>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5A2CFA">
            <w:pPr>
              <w:jc w:val="center"/>
              <w:rPr>
                <w:sz w:val="18"/>
                <w:szCs w:val="18"/>
              </w:rPr>
            </w:pPr>
            <w:r w:rsidRPr="00E86210">
              <w:rPr>
                <w:rFonts w:hint="eastAsia"/>
                <w:sz w:val="18"/>
                <w:szCs w:val="18"/>
              </w:rPr>
              <w:t>A</w:t>
            </w:r>
            <w:r w:rsidRPr="00E86210">
              <w:rPr>
                <w:rFonts w:hint="eastAsia"/>
                <w:sz w:val="18"/>
                <w:szCs w:val="18"/>
              </w:rPr>
              <w:t>级：有密封力要求；</w:t>
            </w:r>
            <w:r w:rsidRPr="00E86210">
              <w:rPr>
                <w:rFonts w:hint="eastAsia"/>
                <w:sz w:val="18"/>
                <w:szCs w:val="18"/>
              </w:rPr>
              <w:t>D</w:t>
            </w:r>
            <w:r w:rsidRPr="00E86210">
              <w:rPr>
                <w:rFonts w:hint="eastAsia"/>
                <w:sz w:val="18"/>
                <w:szCs w:val="18"/>
              </w:rPr>
              <w:t>级：无密封力要求</w:t>
            </w:r>
          </w:p>
        </w:tc>
      </w:tr>
      <w:tr w:rsidR="000C0149" w:rsidRPr="00E86210" w:rsidTr="00BC6FA0">
        <w:trPr>
          <w:trHeight w:val="107"/>
          <w:jc w:val="center"/>
        </w:trPr>
        <w:tc>
          <w:tcPr>
            <w:tcW w:w="624" w:type="dxa"/>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BC6FA0">
            <w:pPr>
              <w:jc w:val="center"/>
              <w:rPr>
                <w:sz w:val="18"/>
                <w:szCs w:val="18"/>
              </w:rPr>
            </w:pPr>
            <w:r w:rsidRPr="00E86210">
              <w:rPr>
                <w:rFonts w:hint="eastAsia"/>
                <w:sz w:val="18"/>
                <w:szCs w:val="18"/>
              </w:rPr>
              <w:t>11</w:t>
            </w:r>
          </w:p>
        </w:tc>
        <w:tc>
          <w:tcPr>
            <w:tcW w:w="1843" w:type="dxa"/>
            <w:gridSpan w:val="3"/>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BC6FA0">
            <w:pPr>
              <w:jc w:val="center"/>
              <w:rPr>
                <w:sz w:val="18"/>
                <w:szCs w:val="18"/>
              </w:rPr>
            </w:pPr>
            <w:r w:rsidRPr="00E86210">
              <w:rPr>
                <w:rFonts w:hint="eastAsia"/>
                <w:sz w:val="18"/>
                <w:szCs w:val="18"/>
              </w:rPr>
              <w:t>用途</w:t>
            </w:r>
            <w:r w:rsidRPr="00E86210">
              <w:rPr>
                <w:rFonts w:ascii="宋体" w:cs="宋体" w:hint="eastAsia"/>
                <w:sz w:val="18"/>
                <w:szCs w:val="18"/>
                <w:vertAlign w:val="superscript"/>
              </w:rPr>
              <w:t>注2</w:t>
            </w:r>
          </w:p>
        </w:tc>
        <w:tc>
          <w:tcPr>
            <w:tcW w:w="5867" w:type="dxa"/>
            <w:gridSpan w:val="2"/>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542A90">
            <w:pPr>
              <w:jc w:val="center"/>
              <w:rPr>
                <w:strike/>
                <w:sz w:val="18"/>
                <w:szCs w:val="18"/>
              </w:rPr>
            </w:pPr>
            <w:r w:rsidRPr="00E86210">
              <w:rPr>
                <w:rFonts w:hint="eastAsia"/>
                <w:sz w:val="18"/>
                <w:szCs w:val="18"/>
              </w:rPr>
              <w:t>C/I</w:t>
            </w:r>
            <w:r w:rsidRPr="00E86210">
              <w:rPr>
                <w:rFonts w:hint="eastAsia"/>
                <w:sz w:val="18"/>
                <w:szCs w:val="18"/>
              </w:rPr>
              <w:t>阀、</w:t>
            </w:r>
            <w:r w:rsidRPr="00E86210">
              <w:rPr>
                <w:rFonts w:hint="eastAsia"/>
                <w:strike/>
                <w:sz w:val="18"/>
                <w:szCs w:val="18"/>
              </w:rPr>
              <w:t>自动切断阀、</w:t>
            </w:r>
            <w:r w:rsidRPr="00E86210">
              <w:rPr>
                <w:rFonts w:hint="eastAsia"/>
                <w:sz w:val="18"/>
                <w:szCs w:val="18"/>
              </w:rPr>
              <w:t>半自动切断阀</w:t>
            </w:r>
          </w:p>
        </w:tc>
      </w:tr>
      <w:tr w:rsidR="000C0149" w:rsidRPr="00E86210" w:rsidTr="00BC6FA0">
        <w:trPr>
          <w:trHeight w:val="107"/>
          <w:jc w:val="center"/>
        </w:trPr>
        <w:tc>
          <w:tcPr>
            <w:tcW w:w="624" w:type="dxa"/>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BC6FA0">
            <w:pPr>
              <w:jc w:val="center"/>
              <w:rPr>
                <w:sz w:val="18"/>
                <w:szCs w:val="18"/>
              </w:rPr>
            </w:pPr>
            <w:r w:rsidRPr="00E86210">
              <w:rPr>
                <w:rFonts w:hint="eastAsia"/>
                <w:sz w:val="18"/>
                <w:szCs w:val="18"/>
              </w:rPr>
              <w:t>12</w:t>
            </w:r>
          </w:p>
        </w:tc>
        <w:tc>
          <w:tcPr>
            <w:tcW w:w="1843" w:type="dxa"/>
            <w:gridSpan w:val="3"/>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BC6FA0">
            <w:pPr>
              <w:jc w:val="center"/>
              <w:rPr>
                <w:sz w:val="18"/>
                <w:szCs w:val="18"/>
              </w:rPr>
            </w:pPr>
            <w:r w:rsidRPr="00E86210">
              <w:rPr>
                <w:rFonts w:hint="eastAsia"/>
                <w:sz w:val="18"/>
                <w:szCs w:val="18"/>
              </w:rPr>
              <w:t>弯曲应力</w:t>
            </w:r>
            <w:r w:rsidRPr="00E86210">
              <w:rPr>
                <w:rFonts w:ascii="宋体" w:cs="宋体" w:hint="eastAsia"/>
                <w:sz w:val="18"/>
                <w:szCs w:val="18"/>
                <w:vertAlign w:val="superscript"/>
              </w:rPr>
              <w:t>注2</w:t>
            </w:r>
          </w:p>
        </w:tc>
        <w:tc>
          <w:tcPr>
            <w:tcW w:w="5867" w:type="dxa"/>
            <w:gridSpan w:val="2"/>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672402">
            <w:pPr>
              <w:jc w:val="center"/>
              <w:rPr>
                <w:sz w:val="18"/>
                <w:szCs w:val="18"/>
              </w:rPr>
            </w:pPr>
            <w:r w:rsidRPr="00E86210">
              <w:rPr>
                <w:rFonts w:hint="eastAsia"/>
                <w:sz w:val="18"/>
                <w:szCs w:val="18"/>
              </w:rPr>
              <w:t>1</w:t>
            </w:r>
            <w:r w:rsidRPr="00E86210">
              <w:rPr>
                <w:rFonts w:hint="eastAsia"/>
                <w:sz w:val="18"/>
                <w:szCs w:val="18"/>
              </w:rPr>
              <w:t>组：不承受设备管道安装弯曲应力；</w:t>
            </w:r>
            <w:r w:rsidRPr="00E86210">
              <w:rPr>
                <w:rFonts w:hint="eastAsia"/>
                <w:sz w:val="18"/>
                <w:szCs w:val="18"/>
              </w:rPr>
              <w:t>2</w:t>
            </w:r>
            <w:r w:rsidRPr="00E86210">
              <w:rPr>
                <w:rFonts w:hint="eastAsia"/>
                <w:sz w:val="18"/>
                <w:szCs w:val="18"/>
              </w:rPr>
              <w:t>组：承受设备管道安装弯曲应力</w:t>
            </w:r>
          </w:p>
        </w:tc>
      </w:tr>
      <w:tr w:rsidR="000C0149" w:rsidRPr="00E86210" w:rsidTr="00E95081">
        <w:trPr>
          <w:trHeight w:val="107"/>
          <w:jc w:val="center"/>
        </w:trPr>
        <w:tc>
          <w:tcPr>
            <w:tcW w:w="624" w:type="dxa"/>
            <w:vMerge w:val="restart"/>
            <w:tcBorders>
              <w:top w:val="single" w:sz="6" w:space="0" w:color="auto"/>
            </w:tcBorders>
            <w:noWrap/>
            <w:tcMar>
              <w:top w:w="15" w:type="dxa"/>
              <w:left w:w="15" w:type="dxa"/>
              <w:bottom w:w="0" w:type="dxa"/>
              <w:right w:w="15" w:type="dxa"/>
            </w:tcMar>
            <w:vAlign w:val="center"/>
          </w:tcPr>
          <w:p w:rsidR="000C0149" w:rsidRPr="00E86210" w:rsidRDefault="000C0149" w:rsidP="00BC6FA0">
            <w:pPr>
              <w:jc w:val="center"/>
              <w:rPr>
                <w:sz w:val="18"/>
                <w:szCs w:val="18"/>
              </w:rPr>
            </w:pPr>
            <w:r w:rsidRPr="00E86210">
              <w:rPr>
                <w:rFonts w:hint="eastAsia"/>
                <w:sz w:val="18"/>
                <w:szCs w:val="18"/>
              </w:rPr>
              <w:t>13</w:t>
            </w:r>
          </w:p>
        </w:tc>
        <w:tc>
          <w:tcPr>
            <w:tcW w:w="580" w:type="dxa"/>
            <w:vMerge w:val="restart"/>
            <w:tcBorders>
              <w:top w:val="single" w:sz="6" w:space="0" w:color="auto"/>
              <w:right w:val="single" w:sz="4" w:space="0" w:color="auto"/>
            </w:tcBorders>
            <w:noWrap/>
            <w:tcMar>
              <w:top w:w="15" w:type="dxa"/>
              <w:left w:w="15" w:type="dxa"/>
              <w:bottom w:w="0" w:type="dxa"/>
              <w:right w:w="15" w:type="dxa"/>
            </w:tcMar>
            <w:vAlign w:val="center"/>
          </w:tcPr>
          <w:p w:rsidR="000C0149" w:rsidRPr="00E86210" w:rsidRDefault="000C0149" w:rsidP="00F965C8">
            <w:pPr>
              <w:jc w:val="center"/>
              <w:rPr>
                <w:sz w:val="18"/>
                <w:szCs w:val="18"/>
              </w:rPr>
            </w:pPr>
            <w:r w:rsidRPr="00E86210">
              <w:rPr>
                <w:rFonts w:hint="eastAsia"/>
                <w:sz w:val="18"/>
                <w:szCs w:val="18"/>
              </w:rPr>
              <w:t>功能</w:t>
            </w:r>
          </w:p>
        </w:tc>
        <w:tc>
          <w:tcPr>
            <w:tcW w:w="1263" w:type="dxa"/>
            <w:gridSpan w:val="2"/>
            <w:tcBorders>
              <w:top w:val="single" w:sz="6" w:space="0" w:color="auto"/>
              <w:left w:val="single" w:sz="4" w:space="0" w:color="auto"/>
              <w:bottom w:val="single" w:sz="6" w:space="0" w:color="auto"/>
            </w:tcBorders>
            <w:vAlign w:val="center"/>
          </w:tcPr>
          <w:p w:rsidR="000C0149" w:rsidRPr="00E86210" w:rsidRDefault="000C0149" w:rsidP="00C17CC8">
            <w:pPr>
              <w:jc w:val="center"/>
              <w:rPr>
                <w:sz w:val="18"/>
                <w:szCs w:val="18"/>
              </w:rPr>
            </w:pPr>
            <w:r w:rsidRPr="00E86210">
              <w:rPr>
                <w:rFonts w:hint="eastAsia"/>
                <w:sz w:val="18"/>
                <w:szCs w:val="18"/>
              </w:rPr>
              <w:t>SSD</w:t>
            </w:r>
            <w:r w:rsidRPr="00E86210">
              <w:rPr>
                <w:rFonts w:hint="eastAsia"/>
                <w:sz w:val="18"/>
                <w:szCs w:val="18"/>
              </w:rPr>
              <w:t>切断阀</w:t>
            </w:r>
          </w:p>
        </w:tc>
        <w:tc>
          <w:tcPr>
            <w:tcW w:w="5867" w:type="dxa"/>
            <w:gridSpan w:val="2"/>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252E04">
            <w:pPr>
              <w:jc w:val="left"/>
              <w:rPr>
                <w:sz w:val="18"/>
                <w:szCs w:val="18"/>
              </w:rPr>
            </w:pPr>
            <w:r w:rsidRPr="00E86210">
              <w:rPr>
                <w:rFonts w:hint="eastAsia"/>
                <w:sz w:val="18"/>
                <w:szCs w:val="18"/>
              </w:rPr>
              <w:t>功能</w:t>
            </w:r>
            <w:r w:rsidRPr="00E86210">
              <w:rPr>
                <w:rFonts w:hint="eastAsia"/>
                <w:sz w:val="18"/>
                <w:szCs w:val="18"/>
              </w:rPr>
              <w:t>A</w:t>
            </w:r>
            <w:r w:rsidRPr="00E86210">
              <w:rPr>
                <w:rFonts w:hint="eastAsia"/>
                <w:sz w:val="18"/>
                <w:szCs w:val="18"/>
              </w:rPr>
              <w:t>型：当压力检测元件损坏或外部电源故障时关闭，且其重新开启只能手动进行的</w:t>
            </w:r>
            <w:r w:rsidRPr="00E86210">
              <w:rPr>
                <w:rFonts w:hint="eastAsia"/>
                <w:sz w:val="18"/>
                <w:szCs w:val="18"/>
              </w:rPr>
              <w:t>SSD</w:t>
            </w:r>
            <w:r w:rsidRPr="00E86210">
              <w:rPr>
                <w:rFonts w:hint="eastAsia"/>
                <w:sz w:val="18"/>
                <w:szCs w:val="18"/>
              </w:rPr>
              <w:t>；</w:t>
            </w:r>
          </w:p>
          <w:p w:rsidR="000C0149" w:rsidRPr="00E86210" w:rsidRDefault="000C0149" w:rsidP="00430590">
            <w:pPr>
              <w:jc w:val="left"/>
              <w:rPr>
                <w:sz w:val="18"/>
                <w:szCs w:val="18"/>
              </w:rPr>
            </w:pPr>
            <w:r w:rsidRPr="00E86210">
              <w:rPr>
                <w:rFonts w:hint="eastAsia"/>
                <w:sz w:val="18"/>
                <w:szCs w:val="18"/>
              </w:rPr>
              <w:t>功能</w:t>
            </w:r>
            <w:r w:rsidRPr="00E86210">
              <w:rPr>
                <w:rFonts w:hint="eastAsia"/>
                <w:sz w:val="18"/>
                <w:szCs w:val="18"/>
              </w:rPr>
              <w:t>B</w:t>
            </w:r>
            <w:r w:rsidRPr="00E86210">
              <w:rPr>
                <w:rFonts w:hint="eastAsia"/>
                <w:sz w:val="18"/>
                <w:szCs w:val="18"/>
              </w:rPr>
              <w:t>型：当压力检测元件发生损坏时不关闭，但提供适当可靠的保护，且其重新开启只能手动进行的</w:t>
            </w:r>
            <w:r w:rsidRPr="00E86210">
              <w:rPr>
                <w:rFonts w:hint="eastAsia"/>
                <w:sz w:val="18"/>
                <w:szCs w:val="18"/>
              </w:rPr>
              <w:t>SSD</w:t>
            </w:r>
            <w:r w:rsidRPr="00E86210">
              <w:rPr>
                <w:rFonts w:hint="eastAsia"/>
                <w:sz w:val="18"/>
                <w:szCs w:val="18"/>
              </w:rPr>
              <w:t>。</w:t>
            </w:r>
          </w:p>
        </w:tc>
      </w:tr>
      <w:tr w:rsidR="000C0149" w:rsidRPr="00E86210" w:rsidTr="0031182A">
        <w:trPr>
          <w:trHeight w:val="107"/>
          <w:jc w:val="center"/>
        </w:trPr>
        <w:tc>
          <w:tcPr>
            <w:tcW w:w="624" w:type="dxa"/>
            <w:vMerge/>
            <w:tcBorders>
              <w:bottom w:val="single" w:sz="6" w:space="0" w:color="auto"/>
            </w:tcBorders>
            <w:noWrap/>
            <w:tcMar>
              <w:top w:w="15" w:type="dxa"/>
              <w:left w:w="15" w:type="dxa"/>
              <w:bottom w:w="0" w:type="dxa"/>
              <w:right w:w="15" w:type="dxa"/>
            </w:tcMar>
            <w:vAlign w:val="center"/>
          </w:tcPr>
          <w:p w:rsidR="000C0149" w:rsidRPr="00E86210" w:rsidRDefault="000C0149" w:rsidP="00BC6FA0">
            <w:pPr>
              <w:jc w:val="center"/>
              <w:rPr>
                <w:sz w:val="18"/>
                <w:szCs w:val="18"/>
              </w:rPr>
            </w:pPr>
          </w:p>
        </w:tc>
        <w:tc>
          <w:tcPr>
            <w:tcW w:w="580" w:type="dxa"/>
            <w:vMerge/>
            <w:tcBorders>
              <w:bottom w:val="single" w:sz="6" w:space="0" w:color="auto"/>
              <w:right w:val="single" w:sz="4" w:space="0" w:color="auto"/>
            </w:tcBorders>
            <w:noWrap/>
            <w:tcMar>
              <w:top w:w="15" w:type="dxa"/>
              <w:left w:w="15" w:type="dxa"/>
              <w:bottom w:w="0" w:type="dxa"/>
              <w:right w:w="15" w:type="dxa"/>
            </w:tcMar>
            <w:vAlign w:val="center"/>
          </w:tcPr>
          <w:p w:rsidR="000C0149" w:rsidRPr="00E86210" w:rsidRDefault="000C0149" w:rsidP="007E3E04">
            <w:pPr>
              <w:jc w:val="center"/>
              <w:rPr>
                <w:sz w:val="18"/>
                <w:szCs w:val="18"/>
              </w:rPr>
            </w:pPr>
          </w:p>
        </w:tc>
        <w:tc>
          <w:tcPr>
            <w:tcW w:w="1263" w:type="dxa"/>
            <w:gridSpan w:val="2"/>
            <w:tcBorders>
              <w:top w:val="single" w:sz="6" w:space="0" w:color="auto"/>
              <w:left w:val="single" w:sz="4" w:space="0" w:color="auto"/>
              <w:bottom w:val="single" w:sz="6" w:space="0" w:color="auto"/>
            </w:tcBorders>
            <w:vAlign w:val="center"/>
          </w:tcPr>
          <w:p w:rsidR="000C0149" w:rsidRPr="00E86210" w:rsidRDefault="000C0149" w:rsidP="00C17CC8">
            <w:pPr>
              <w:jc w:val="center"/>
              <w:rPr>
                <w:sz w:val="18"/>
                <w:szCs w:val="18"/>
              </w:rPr>
            </w:pPr>
            <w:r w:rsidRPr="00E86210">
              <w:rPr>
                <w:rFonts w:hint="eastAsia"/>
                <w:sz w:val="18"/>
                <w:szCs w:val="18"/>
              </w:rPr>
              <w:t>ASD</w:t>
            </w:r>
            <w:r w:rsidRPr="00E86210">
              <w:rPr>
                <w:rFonts w:hint="eastAsia"/>
                <w:sz w:val="18"/>
                <w:szCs w:val="18"/>
              </w:rPr>
              <w:t>切断</w:t>
            </w:r>
            <w:r w:rsidRPr="00813B9E">
              <w:rPr>
                <w:rFonts w:hint="eastAsia"/>
                <w:sz w:val="18"/>
                <w:szCs w:val="18"/>
              </w:rPr>
              <w:t>阀</w:t>
            </w:r>
            <w:r w:rsidR="00F965C8" w:rsidRPr="00813B9E">
              <w:rPr>
                <w:rFonts w:ascii="宋体" w:cs="宋体" w:hint="eastAsia"/>
                <w:sz w:val="18"/>
                <w:szCs w:val="18"/>
                <w:vertAlign w:val="superscript"/>
              </w:rPr>
              <w:t>注3</w:t>
            </w:r>
          </w:p>
        </w:tc>
        <w:tc>
          <w:tcPr>
            <w:tcW w:w="5867" w:type="dxa"/>
            <w:gridSpan w:val="2"/>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6424B3">
            <w:pPr>
              <w:pStyle w:val="ad"/>
              <w:numPr>
                <w:ilvl w:val="0"/>
                <w:numId w:val="0"/>
              </w:numPr>
              <w:rPr>
                <w:rFonts w:ascii="Times New Roman"/>
                <w:kern w:val="2"/>
                <w:sz w:val="18"/>
                <w:szCs w:val="18"/>
              </w:rPr>
            </w:pPr>
            <w:r w:rsidRPr="00E86210">
              <w:rPr>
                <w:rFonts w:ascii="Times New Roman" w:hint="eastAsia"/>
                <w:kern w:val="2"/>
                <w:sz w:val="18"/>
                <w:szCs w:val="18"/>
              </w:rPr>
              <w:t xml:space="preserve">B </w:t>
            </w:r>
            <w:r w:rsidRPr="00E86210">
              <w:rPr>
                <w:rFonts w:ascii="Times New Roman" w:hint="eastAsia"/>
                <w:kern w:val="2"/>
                <w:sz w:val="18"/>
                <w:szCs w:val="18"/>
              </w:rPr>
              <w:t>类控制功能：为防止设备处于不安全状态的控制功能。控制功能的失效不会直接导致危险；</w:t>
            </w:r>
          </w:p>
          <w:p w:rsidR="000C0149" w:rsidRPr="00E86210" w:rsidRDefault="000C0149" w:rsidP="005A2CFA">
            <w:pPr>
              <w:pStyle w:val="ad"/>
              <w:numPr>
                <w:ilvl w:val="0"/>
                <w:numId w:val="0"/>
              </w:numPr>
              <w:rPr>
                <w:rFonts w:ascii="Times New Roman"/>
                <w:kern w:val="2"/>
                <w:sz w:val="18"/>
                <w:szCs w:val="18"/>
              </w:rPr>
            </w:pPr>
            <w:r w:rsidRPr="00E86210">
              <w:rPr>
                <w:rFonts w:ascii="Times New Roman" w:hint="eastAsia"/>
                <w:kern w:val="2"/>
                <w:sz w:val="18"/>
                <w:szCs w:val="18"/>
              </w:rPr>
              <w:t xml:space="preserve">C </w:t>
            </w:r>
            <w:r w:rsidRPr="00E86210">
              <w:rPr>
                <w:rFonts w:ascii="Times New Roman" w:hint="eastAsia"/>
                <w:kern w:val="2"/>
                <w:sz w:val="18"/>
                <w:szCs w:val="18"/>
              </w:rPr>
              <w:t>类控制功能：用于防止爆炸等特殊危险的控制功能，或其故障可直接导</w:t>
            </w:r>
            <w:r w:rsidRPr="00E86210">
              <w:rPr>
                <w:rFonts w:ascii="Times New Roman" w:hint="eastAsia"/>
                <w:kern w:val="2"/>
                <w:sz w:val="18"/>
                <w:szCs w:val="18"/>
              </w:rPr>
              <w:lastRenderedPageBreak/>
              <w:t>致设备危险的控制功。</w:t>
            </w:r>
          </w:p>
        </w:tc>
      </w:tr>
      <w:tr w:rsidR="000C0149" w:rsidRPr="00E86210" w:rsidTr="00BC6FA0">
        <w:trPr>
          <w:trHeight w:val="107"/>
          <w:jc w:val="center"/>
        </w:trPr>
        <w:tc>
          <w:tcPr>
            <w:tcW w:w="624" w:type="dxa"/>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BC6FA0">
            <w:pPr>
              <w:jc w:val="center"/>
              <w:rPr>
                <w:sz w:val="18"/>
                <w:szCs w:val="18"/>
              </w:rPr>
            </w:pPr>
            <w:r w:rsidRPr="00E86210">
              <w:rPr>
                <w:rFonts w:hint="eastAsia"/>
                <w:sz w:val="18"/>
                <w:szCs w:val="18"/>
              </w:rPr>
              <w:lastRenderedPageBreak/>
              <w:t>14</w:t>
            </w:r>
          </w:p>
        </w:tc>
        <w:tc>
          <w:tcPr>
            <w:tcW w:w="1843" w:type="dxa"/>
            <w:gridSpan w:val="3"/>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BC6FA0">
            <w:pPr>
              <w:jc w:val="center"/>
              <w:rPr>
                <w:sz w:val="18"/>
                <w:szCs w:val="18"/>
              </w:rPr>
            </w:pPr>
            <w:r w:rsidRPr="00E86210">
              <w:rPr>
                <w:rFonts w:hint="eastAsia"/>
                <w:sz w:val="18"/>
                <w:szCs w:val="18"/>
              </w:rPr>
              <w:t>直流供电类型</w:t>
            </w:r>
            <w:r w:rsidRPr="00E86210">
              <w:rPr>
                <w:rFonts w:ascii="宋体" w:cs="宋体" w:hint="eastAsia"/>
                <w:sz w:val="18"/>
                <w:szCs w:val="18"/>
                <w:vertAlign w:val="superscript"/>
              </w:rPr>
              <w:t>注2</w:t>
            </w:r>
          </w:p>
        </w:tc>
        <w:tc>
          <w:tcPr>
            <w:tcW w:w="5867" w:type="dxa"/>
            <w:gridSpan w:val="2"/>
            <w:tcBorders>
              <w:top w:val="single" w:sz="6" w:space="0" w:color="auto"/>
              <w:bottom w:val="single" w:sz="6" w:space="0" w:color="auto"/>
            </w:tcBorders>
            <w:noWrap/>
            <w:tcMar>
              <w:top w:w="15" w:type="dxa"/>
              <w:left w:w="15" w:type="dxa"/>
              <w:bottom w:w="0" w:type="dxa"/>
              <w:right w:w="15" w:type="dxa"/>
            </w:tcMar>
            <w:vAlign w:val="center"/>
          </w:tcPr>
          <w:p w:rsidR="000C0149" w:rsidRPr="00E86210" w:rsidRDefault="000C0149" w:rsidP="00BC6FA0">
            <w:pPr>
              <w:jc w:val="center"/>
              <w:rPr>
                <w:sz w:val="18"/>
                <w:szCs w:val="18"/>
              </w:rPr>
            </w:pPr>
            <w:r w:rsidRPr="00E86210">
              <w:rPr>
                <w:rFonts w:hint="eastAsia"/>
                <w:sz w:val="18"/>
                <w:szCs w:val="18"/>
              </w:rPr>
              <w:t>独立电池系统、非固定使用的电池系统、连接到直流电电网的系统</w:t>
            </w:r>
          </w:p>
        </w:tc>
      </w:tr>
      <w:tr w:rsidR="000C0149" w:rsidRPr="00E86210" w:rsidTr="00BC6FA0">
        <w:trPr>
          <w:trHeight w:val="107"/>
          <w:jc w:val="center"/>
        </w:trPr>
        <w:tc>
          <w:tcPr>
            <w:tcW w:w="8334" w:type="dxa"/>
            <w:gridSpan w:val="6"/>
            <w:tcBorders>
              <w:top w:val="single" w:sz="6" w:space="0" w:color="auto"/>
              <w:bottom w:val="single" w:sz="12" w:space="0" w:color="auto"/>
            </w:tcBorders>
            <w:noWrap/>
            <w:tcMar>
              <w:top w:w="15" w:type="dxa"/>
              <w:left w:w="15" w:type="dxa"/>
              <w:bottom w:w="0" w:type="dxa"/>
              <w:right w:w="15" w:type="dxa"/>
            </w:tcMar>
            <w:vAlign w:val="center"/>
          </w:tcPr>
          <w:p w:rsidR="000C0149" w:rsidRPr="00E86210" w:rsidRDefault="000C0149" w:rsidP="00BC6FA0">
            <w:pPr>
              <w:rPr>
                <w:rFonts w:ascii="宋体" w:cs="宋体"/>
                <w:sz w:val="18"/>
                <w:szCs w:val="18"/>
              </w:rPr>
            </w:pPr>
            <w:r w:rsidRPr="00E86210">
              <w:rPr>
                <w:rFonts w:ascii="宋体" w:cs="宋体" w:hint="eastAsia"/>
                <w:sz w:val="18"/>
                <w:szCs w:val="18"/>
              </w:rPr>
              <w:t>注1：仅适用于自力式切断阀（SSD）；</w:t>
            </w:r>
          </w:p>
          <w:p w:rsidR="000C0149" w:rsidRPr="00E86210" w:rsidRDefault="000C0149" w:rsidP="00E95081">
            <w:pPr>
              <w:rPr>
                <w:rFonts w:ascii="宋体" w:cs="宋体"/>
                <w:sz w:val="18"/>
                <w:szCs w:val="18"/>
              </w:rPr>
            </w:pPr>
            <w:r w:rsidRPr="00E86210">
              <w:rPr>
                <w:rFonts w:ascii="宋体" w:cs="宋体" w:hint="eastAsia"/>
                <w:sz w:val="18"/>
                <w:szCs w:val="18"/>
              </w:rPr>
              <w:t>注2：仅适用于外力式切断阀（ASD）；</w:t>
            </w:r>
          </w:p>
          <w:p w:rsidR="000C0149" w:rsidRPr="00E86210" w:rsidRDefault="000C0149" w:rsidP="00E95081">
            <w:pPr>
              <w:rPr>
                <w:sz w:val="18"/>
                <w:szCs w:val="18"/>
              </w:rPr>
            </w:pPr>
            <w:r w:rsidRPr="00E86210">
              <w:rPr>
                <w:rFonts w:ascii="宋体" w:cs="宋体" w:hint="eastAsia"/>
                <w:sz w:val="18"/>
                <w:szCs w:val="18"/>
              </w:rPr>
              <w:t>注3：外力式切断阀（ASD）按</w:t>
            </w:r>
            <w:r w:rsidRPr="00E86210">
              <w:rPr>
                <w:rFonts w:hint="eastAsia"/>
                <w:sz w:val="18"/>
                <w:szCs w:val="18"/>
              </w:rPr>
              <w:t>控制功能分类</w:t>
            </w:r>
            <w:r w:rsidRPr="00E86210">
              <w:rPr>
                <w:rFonts w:ascii="宋体" w:cs="宋体" w:hint="eastAsia"/>
                <w:sz w:val="18"/>
                <w:szCs w:val="18"/>
              </w:rPr>
              <w:t>。</w:t>
            </w:r>
          </w:p>
        </w:tc>
      </w:tr>
    </w:tbl>
    <w:p w:rsidR="00387638" w:rsidRPr="00E86210" w:rsidRDefault="00387638" w:rsidP="00D256E9">
      <w:pPr>
        <w:pStyle w:val="a6"/>
        <w:spacing w:before="156" w:after="156"/>
      </w:pPr>
      <w:bookmarkStart w:id="297" w:name="_Toc16195230"/>
      <w:bookmarkStart w:id="298" w:name="_Toc16197386"/>
      <w:bookmarkStart w:id="299" w:name="_Toc16198565"/>
      <w:bookmarkStart w:id="300" w:name="_Toc27957439"/>
      <w:bookmarkStart w:id="301" w:name="_Toc47312881"/>
      <w:bookmarkStart w:id="302" w:name="_Toc47716654"/>
      <w:bookmarkStart w:id="303" w:name="_Toc47717704"/>
      <w:r w:rsidRPr="00E86210">
        <w:rPr>
          <w:rFonts w:hint="eastAsia"/>
        </w:rPr>
        <w:t>代号</w:t>
      </w:r>
      <w:bookmarkEnd w:id="297"/>
      <w:bookmarkEnd w:id="298"/>
      <w:bookmarkEnd w:id="299"/>
      <w:bookmarkEnd w:id="300"/>
      <w:bookmarkEnd w:id="301"/>
      <w:bookmarkEnd w:id="302"/>
      <w:bookmarkEnd w:id="303"/>
    </w:p>
    <w:p w:rsidR="00387638" w:rsidRPr="00E86210" w:rsidRDefault="00387638" w:rsidP="00387638">
      <w:pPr>
        <w:pStyle w:val="affe"/>
        <w:rPr>
          <w:bCs/>
        </w:rPr>
      </w:pPr>
      <w:r w:rsidRPr="00E86210">
        <w:rPr>
          <w:rFonts w:hint="eastAsia"/>
          <w:bCs/>
        </w:rPr>
        <w:t>燃气安全切断阀类型代号，</w:t>
      </w:r>
      <w:r w:rsidRPr="00E86210">
        <w:rPr>
          <w:rFonts w:hint="eastAsia"/>
        </w:rPr>
        <w:t>自力</w:t>
      </w:r>
      <w:r w:rsidRPr="00E86210">
        <w:rPr>
          <w:rFonts w:hint="eastAsia"/>
          <w:bCs/>
        </w:rPr>
        <w:t>式燃气安全切断阀的代号为SSD，</w:t>
      </w:r>
      <w:r w:rsidRPr="00E86210">
        <w:rPr>
          <w:rFonts w:hint="eastAsia"/>
        </w:rPr>
        <w:t>外力式</w:t>
      </w:r>
      <w:r w:rsidRPr="00E86210">
        <w:rPr>
          <w:rFonts w:hint="eastAsia"/>
          <w:bCs/>
        </w:rPr>
        <w:t>燃气安全切断阀代号为ASD。</w:t>
      </w:r>
    </w:p>
    <w:p w:rsidR="00387638" w:rsidRPr="00E86210" w:rsidRDefault="00387638" w:rsidP="00387638">
      <w:pPr>
        <w:pStyle w:val="affe"/>
        <w:rPr>
          <w:bCs/>
        </w:rPr>
      </w:pPr>
      <w:r w:rsidRPr="00E86210">
        <w:rPr>
          <w:rFonts w:hint="eastAsia"/>
          <w:bCs/>
        </w:rPr>
        <w:t>工作方式代号，见表3。</w:t>
      </w:r>
      <w:r w:rsidR="00F7256F" w:rsidRPr="00E86210">
        <w:rPr>
          <w:rFonts w:hint="eastAsia"/>
          <w:bCs/>
        </w:rPr>
        <w:t>工作方式代号为</w:t>
      </w:r>
      <w:r w:rsidR="00B6704A" w:rsidRPr="00E86210">
        <w:rPr>
          <w:rFonts w:hint="eastAsia"/>
          <w:bCs/>
        </w:rPr>
        <w:t>SSD</w:t>
      </w:r>
      <w:r w:rsidRPr="00E86210">
        <w:rPr>
          <w:rFonts w:hint="eastAsia"/>
        </w:rPr>
        <w:t>自力</w:t>
      </w:r>
      <w:r w:rsidRPr="00E86210">
        <w:rPr>
          <w:rFonts w:hint="eastAsia"/>
          <w:bCs/>
        </w:rPr>
        <w:t>式燃气安全切断阀特有。</w:t>
      </w:r>
    </w:p>
    <w:p w:rsidR="00387638" w:rsidRPr="00E86210" w:rsidRDefault="00387638" w:rsidP="00D256E9">
      <w:pPr>
        <w:pStyle w:val="af6"/>
        <w:tabs>
          <w:tab w:val="num" w:pos="360"/>
        </w:tabs>
        <w:spacing w:before="156" w:after="156"/>
        <w:rPr>
          <w:bCs/>
          <w:szCs w:val="21"/>
        </w:rPr>
      </w:pPr>
      <w:r w:rsidRPr="00E86210">
        <w:rPr>
          <w:rFonts w:hint="eastAsia"/>
        </w:rPr>
        <w:t>工作方式代号</w:t>
      </w:r>
    </w:p>
    <w:tbl>
      <w:tblPr>
        <w:tblW w:w="0" w:type="auto"/>
        <w:jc w:val="center"/>
        <w:tblInd w:w="-3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307"/>
        <w:gridCol w:w="2845"/>
        <w:gridCol w:w="2846"/>
      </w:tblGrid>
      <w:tr w:rsidR="00387638" w:rsidRPr="00E86210" w:rsidTr="00C2297D">
        <w:trPr>
          <w:trHeight w:val="312"/>
          <w:jc w:val="center"/>
        </w:trPr>
        <w:tc>
          <w:tcPr>
            <w:tcW w:w="2307" w:type="dxa"/>
            <w:tcBorders>
              <w:right w:val="single" w:sz="4" w:space="0" w:color="auto"/>
            </w:tcBorders>
            <w:vAlign w:val="center"/>
          </w:tcPr>
          <w:p w:rsidR="00387638" w:rsidRPr="00E86210" w:rsidRDefault="00387638" w:rsidP="00E07D39">
            <w:pPr>
              <w:jc w:val="center"/>
              <w:rPr>
                <w:sz w:val="18"/>
                <w:szCs w:val="18"/>
              </w:rPr>
            </w:pPr>
            <w:r w:rsidRPr="00E86210">
              <w:rPr>
                <w:rFonts w:hint="eastAsia"/>
                <w:sz w:val="18"/>
                <w:szCs w:val="18"/>
              </w:rPr>
              <w:t>工作方式</w:t>
            </w:r>
          </w:p>
        </w:tc>
        <w:tc>
          <w:tcPr>
            <w:tcW w:w="2845" w:type="dxa"/>
            <w:tcBorders>
              <w:left w:val="single" w:sz="4" w:space="0" w:color="auto"/>
            </w:tcBorders>
            <w:vAlign w:val="center"/>
          </w:tcPr>
          <w:p w:rsidR="00387638" w:rsidRPr="00E86210" w:rsidRDefault="00387638" w:rsidP="00E07D39">
            <w:pPr>
              <w:jc w:val="center"/>
              <w:rPr>
                <w:sz w:val="18"/>
                <w:szCs w:val="18"/>
              </w:rPr>
            </w:pPr>
            <w:r w:rsidRPr="00E86210">
              <w:rPr>
                <w:rFonts w:hint="eastAsia"/>
                <w:sz w:val="18"/>
                <w:szCs w:val="18"/>
              </w:rPr>
              <w:t>直接作用式</w:t>
            </w:r>
          </w:p>
        </w:tc>
        <w:tc>
          <w:tcPr>
            <w:tcW w:w="2846" w:type="dxa"/>
            <w:vAlign w:val="center"/>
          </w:tcPr>
          <w:p w:rsidR="00387638" w:rsidRPr="00E86210" w:rsidRDefault="00387638" w:rsidP="00E07D39">
            <w:pPr>
              <w:jc w:val="center"/>
              <w:rPr>
                <w:sz w:val="18"/>
                <w:szCs w:val="18"/>
              </w:rPr>
            </w:pPr>
            <w:r w:rsidRPr="00E86210">
              <w:rPr>
                <w:rFonts w:hint="eastAsia"/>
                <w:sz w:val="18"/>
                <w:szCs w:val="18"/>
              </w:rPr>
              <w:t>间接作用式</w:t>
            </w:r>
          </w:p>
        </w:tc>
      </w:tr>
      <w:tr w:rsidR="00387638" w:rsidRPr="00E86210" w:rsidTr="00C2297D">
        <w:trPr>
          <w:trHeight w:val="312"/>
          <w:jc w:val="center"/>
        </w:trPr>
        <w:tc>
          <w:tcPr>
            <w:tcW w:w="2307" w:type="dxa"/>
            <w:tcBorders>
              <w:right w:val="single" w:sz="4" w:space="0" w:color="auto"/>
            </w:tcBorders>
            <w:vAlign w:val="center"/>
          </w:tcPr>
          <w:p w:rsidR="00387638" w:rsidRPr="00E86210" w:rsidRDefault="00387638" w:rsidP="00E07D39">
            <w:pPr>
              <w:jc w:val="center"/>
              <w:rPr>
                <w:sz w:val="18"/>
                <w:szCs w:val="18"/>
              </w:rPr>
            </w:pPr>
            <w:r w:rsidRPr="00E86210">
              <w:rPr>
                <w:rFonts w:hint="eastAsia"/>
                <w:sz w:val="18"/>
                <w:szCs w:val="18"/>
              </w:rPr>
              <w:t>工作方式代号</w:t>
            </w:r>
          </w:p>
        </w:tc>
        <w:tc>
          <w:tcPr>
            <w:tcW w:w="2845" w:type="dxa"/>
            <w:tcBorders>
              <w:left w:val="single" w:sz="4" w:space="0" w:color="auto"/>
            </w:tcBorders>
            <w:vAlign w:val="center"/>
          </w:tcPr>
          <w:p w:rsidR="00387638" w:rsidRPr="00E86210" w:rsidRDefault="00387638" w:rsidP="00E07D39">
            <w:pPr>
              <w:jc w:val="center"/>
              <w:rPr>
                <w:sz w:val="18"/>
                <w:szCs w:val="18"/>
              </w:rPr>
            </w:pPr>
            <w:r w:rsidRPr="00E86210">
              <w:rPr>
                <w:rFonts w:hint="eastAsia"/>
                <w:sz w:val="18"/>
                <w:szCs w:val="18"/>
              </w:rPr>
              <w:t>Z</w:t>
            </w:r>
          </w:p>
        </w:tc>
        <w:tc>
          <w:tcPr>
            <w:tcW w:w="2846" w:type="dxa"/>
            <w:vAlign w:val="center"/>
          </w:tcPr>
          <w:p w:rsidR="00387638" w:rsidRPr="00E86210" w:rsidRDefault="00387638" w:rsidP="00E07D39">
            <w:pPr>
              <w:jc w:val="center"/>
              <w:rPr>
                <w:sz w:val="18"/>
                <w:szCs w:val="18"/>
              </w:rPr>
            </w:pPr>
            <w:r w:rsidRPr="00E86210">
              <w:rPr>
                <w:rFonts w:hint="eastAsia"/>
                <w:sz w:val="18"/>
                <w:szCs w:val="18"/>
              </w:rPr>
              <w:t>J</w:t>
            </w:r>
          </w:p>
        </w:tc>
      </w:tr>
    </w:tbl>
    <w:p w:rsidR="00387638" w:rsidRPr="00E86210" w:rsidRDefault="00387638" w:rsidP="00387638">
      <w:pPr>
        <w:pStyle w:val="affe"/>
      </w:pPr>
      <w:r w:rsidRPr="00E86210">
        <w:rPr>
          <w:rFonts w:hint="eastAsia"/>
        </w:rPr>
        <w:t>驱动方式代号，见表</w:t>
      </w:r>
      <w:r w:rsidR="00E47943" w:rsidRPr="00E86210">
        <w:rPr>
          <w:rFonts w:hint="eastAsia"/>
        </w:rPr>
        <w:t>4</w:t>
      </w:r>
      <w:r w:rsidRPr="00E86210">
        <w:rPr>
          <w:rFonts w:hint="eastAsia"/>
        </w:rPr>
        <w:t>。</w:t>
      </w:r>
      <w:r w:rsidR="00F7256F" w:rsidRPr="00E86210">
        <w:rPr>
          <w:rFonts w:hint="eastAsia"/>
        </w:rPr>
        <w:t>驱动方式代号为</w:t>
      </w:r>
      <w:r w:rsidR="00B6704A" w:rsidRPr="00E86210">
        <w:rPr>
          <w:rFonts w:hint="eastAsia"/>
        </w:rPr>
        <w:t>ASD</w:t>
      </w:r>
      <w:r w:rsidRPr="00E86210">
        <w:rPr>
          <w:rFonts w:hint="eastAsia"/>
        </w:rPr>
        <w:t>外力</w:t>
      </w:r>
      <w:r w:rsidRPr="00E86210">
        <w:rPr>
          <w:rFonts w:hint="eastAsia"/>
          <w:bCs/>
        </w:rPr>
        <w:t>式燃气安全切断阀特有</w:t>
      </w:r>
      <w:r w:rsidR="00E47943" w:rsidRPr="00E86210">
        <w:rPr>
          <w:rFonts w:hint="eastAsia"/>
          <w:bCs/>
        </w:rPr>
        <w:t>。</w:t>
      </w:r>
    </w:p>
    <w:p w:rsidR="00B6704A" w:rsidRPr="00E86210" w:rsidRDefault="00B6704A" w:rsidP="00B6704A">
      <w:pPr>
        <w:pStyle w:val="af6"/>
        <w:tabs>
          <w:tab w:val="num" w:pos="360"/>
        </w:tabs>
        <w:spacing w:before="156" w:after="156"/>
      </w:pPr>
      <w:r w:rsidRPr="00E86210">
        <w:rPr>
          <w:rFonts w:hint="eastAsia"/>
        </w:rPr>
        <w:t>驱动方式代号</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013"/>
        <w:gridCol w:w="2014"/>
        <w:gridCol w:w="2013"/>
        <w:gridCol w:w="2014"/>
      </w:tblGrid>
      <w:tr w:rsidR="00387638" w:rsidRPr="00E86210" w:rsidTr="00C2297D">
        <w:trPr>
          <w:trHeight w:val="312"/>
          <w:jc w:val="center"/>
        </w:trPr>
        <w:tc>
          <w:tcPr>
            <w:tcW w:w="2013" w:type="dxa"/>
            <w:tcBorders>
              <w:top w:val="single" w:sz="12" w:space="0" w:color="auto"/>
              <w:left w:val="single" w:sz="12" w:space="0" w:color="auto"/>
              <w:bottom w:val="single" w:sz="12" w:space="0" w:color="auto"/>
            </w:tcBorders>
            <w:vAlign w:val="center"/>
          </w:tcPr>
          <w:p w:rsidR="00387638" w:rsidRPr="00E86210" w:rsidRDefault="00B6704A" w:rsidP="00E07D39">
            <w:pPr>
              <w:jc w:val="center"/>
              <w:rPr>
                <w:bCs/>
                <w:sz w:val="18"/>
                <w:szCs w:val="18"/>
              </w:rPr>
            </w:pPr>
            <w:r w:rsidRPr="00E86210">
              <w:tab/>
            </w:r>
            <w:r w:rsidR="00387638" w:rsidRPr="00E86210">
              <w:rPr>
                <w:rFonts w:hint="eastAsia"/>
                <w:bCs/>
                <w:sz w:val="18"/>
                <w:szCs w:val="18"/>
              </w:rPr>
              <w:t>驱动方式</w:t>
            </w:r>
          </w:p>
        </w:tc>
        <w:tc>
          <w:tcPr>
            <w:tcW w:w="2014" w:type="dxa"/>
            <w:tcBorders>
              <w:top w:val="single" w:sz="12" w:space="0" w:color="auto"/>
              <w:bottom w:val="single" w:sz="12" w:space="0" w:color="auto"/>
            </w:tcBorders>
            <w:vAlign w:val="center"/>
          </w:tcPr>
          <w:p w:rsidR="00387638" w:rsidRPr="00E86210" w:rsidRDefault="00387638" w:rsidP="00E07D39">
            <w:pPr>
              <w:jc w:val="center"/>
              <w:rPr>
                <w:bCs/>
                <w:sz w:val="18"/>
                <w:szCs w:val="18"/>
              </w:rPr>
            </w:pPr>
            <w:r w:rsidRPr="00E86210">
              <w:rPr>
                <w:rFonts w:hint="eastAsia"/>
                <w:bCs/>
                <w:sz w:val="18"/>
                <w:szCs w:val="18"/>
              </w:rPr>
              <w:t>代号</w:t>
            </w:r>
          </w:p>
        </w:tc>
        <w:tc>
          <w:tcPr>
            <w:tcW w:w="2013" w:type="dxa"/>
            <w:tcBorders>
              <w:top w:val="single" w:sz="12" w:space="0" w:color="auto"/>
              <w:bottom w:val="single" w:sz="12" w:space="0" w:color="auto"/>
            </w:tcBorders>
            <w:vAlign w:val="center"/>
          </w:tcPr>
          <w:p w:rsidR="00387638" w:rsidRPr="00E86210" w:rsidRDefault="00387638" w:rsidP="00E07D39">
            <w:pPr>
              <w:jc w:val="center"/>
              <w:rPr>
                <w:bCs/>
                <w:sz w:val="18"/>
                <w:szCs w:val="18"/>
              </w:rPr>
            </w:pPr>
            <w:r w:rsidRPr="00E86210">
              <w:rPr>
                <w:rFonts w:hint="eastAsia"/>
                <w:bCs/>
                <w:sz w:val="18"/>
                <w:szCs w:val="18"/>
              </w:rPr>
              <w:t>驱动方式</w:t>
            </w:r>
          </w:p>
        </w:tc>
        <w:tc>
          <w:tcPr>
            <w:tcW w:w="2014" w:type="dxa"/>
            <w:tcBorders>
              <w:top w:val="single" w:sz="12" w:space="0" w:color="auto"/>
              <w:bottom w:val="single" w:sz="12" w:space="0" w:color="auto"/>
              <w:right w:val="single" w:sz="12" w:space="0" w:color="auto"/>
            </w:tcBorders>
            <w:vAlign w:val="center"/>
          </w:tcPr>
          <w:p w:rsidR="00387638" w:rsidRPr="00E86210" w:rsidRDefault="00387638" w:rsidP="00E07D39">
            <w:pPr>
              <w:jc w:val="center"/>
              <w:rPr>
                <w:bCs/>
                <w:sz w:val="18"/>
                <w:szCs w:val="18"/>
              </w:rPr>
            </w:pPr>
            <w:r w:rsidRPr="00E86210">
              <w:rPr>
                <w:rFonts w:hint="eastAsia"/>
                <w:bCs/>
                <w:sz w:val="18"/>
                <w:szCs w:val="18"/>
              </w:rPr>
              <w:t>代号</w:t>
            </w:r>
          </w:p>
        </w:tc>
      </w:tr>
      <w:tr w:rsidR="00D723CA" w:rsidRPr="00E86210" w:rsidTr="00C2297D">
        <w:trPr>
          <w:trHeight w:val="312"/>
          <w:jc w:val="center"/>
        </w:trPr>
        <w:tc>
          <w:tcPr>
            <w:tcW w:w="2013" w:type="dxa"/>
            <w:tcBorders>
              <w:top w:val="single" w:sz="12" w:space="0" w:color="auto"/>
            </w:tcBorders>
            <w:vAlign w:val="center"/>
          </w:tcPr>
          <w:p w:rsidR="00D723CA" w:rsidRPr="00E86210" w:rsidRDefault="00D723CA" w:rsidP="00E07D39">
            <w:pPr>
              <w:jc w:val="center"/>
              <w:rPr>
                <w:bCs/>
                <w:sz w:val="18"/>
                <w:szCs w:val="18"/>
              </w:rPr>
            </w:pPr>
            <w:r w:rsidRPr="00E86210">
              <w:rPr>
                <w:rFonts w:hint="eastAsia"/>
                <w:bCs/>
                <w:sz w:val="18"/>
                <w:szCs w:val="18"/>
              </w:rPr>
              <w:t>电磁</w:t>
            </w:r>
          </w:p>
        </w:tc>
        <w:tc>
          <w:tcPr>
            <w:tcW w:w="2014" w:type="dxa"/>
            <w:tcBorders>
              <w:top w:val="single" w:sz="12" w:space="0" w:color="auto"/>
            </w:tcBorders>
            <w:vAlign w:val="center"/>
          </w:tcPr>
          <w:p w:rsidR="00D723CA" w:rsidRPr="00E86210" w:rsidRDefault="00D723CA" w:rsidP="00E07D39">
            <w:pPr>
              <w:jc w:val="center"/>
              <w:rPr>
                <w:bCs/>
                <w:sz w:val="18"/>
                <w:szCs w:val="18"/>
              </w:rPr>
            </w:pPr>
            <w:r w:rsidRPr="00E86210">
              <w:rPr>
                <w:rFonts w:hint="eastAsia"/>
                <w:bCs/>
                <w:sz w:val="18"/>
                <w:szCs w:val="18"/>
              </w:rPr>
              <w:t>0</w:t>
            </w:r>
          </w:p>
        </w:tc>
        <w:tc>
          <w:tcPr>
            <w:tcW w:w="2013" w:type="dxa"/>
            <w:tcBorders>
              <w:top w:val="single" w:sz="12" w:space="0" w:color="auto"/>
            </w:tcBorders>
            <w:vAlign w:val="center"/>
          </w:tcPr>
          <w:p w:rsidR="00D723CA" w:rsidRPr="00E86210" w:rsidRDefault="00D723CA" w:rsidP="008E2EFD">
            <w:pPr>
              <w:jc w:val="center"/>
              <w:rPr>
                <w:bCs/>
                <w:sz w:val="18"/>
                <w:szCs w:val="18"/>
              </w:rPr>
            </w:pPr>
            <w:r w:rsidRPr="00E86210">
              <w:rPr>
                <w:rFonts w:hint="eastAsia"/>
                <w:bCs/>
                <w:sz w:val="18"/>
                <w:szCs w:val="18"/>
              </w:rPr>
              <w:t>液动</w:t>
            </w:r>
          </w:p>
        </w:tc>
        <w:tc>
          <w:tcPr>
            <w:tcW w:w="2014" w:type="dxa"/>
            <w:tcBorders>
              <w:top w:val="single" w:sz="12" w:space="0" w:color="auto"/>
            </w:tcBorders>
            <w:vAlign w:val="center"/>
          </w:tcPr>
          <w:p w:rsidR="00D723CA" w:rsidRPr="00E86210" w:rsidRDefault="00D723CA" w:rsidP="008E2EFD">
            <w:pPr>
              <w:jc w:val="center"/>
              <w:rPr>
                <w:bCs/>
                <w:sz w:val="18"/>
                <w:szCs w:val="18"/>
              </w:rPr>
            </w:pPr>
            <w:r w:rsidRPr="00E86210">
              <w:rPr>
                <w:rFonts w:hint="eastAsia"/>
                <w:bCs/>
                <w:sz w:val="18"/>
                <w:szCs w:val="18"/>
              </w:rPr>
              <w:t>7</w:t>
            </w:r>
          </w:p>
        </w:tc>
      </w:tr>
      <w:tr w:rsidR="00D723CA" w:rsidRPr="00E86210" w:rsidTr="00C2297D">
        <w:trPr>
          <w:trHeight w:val="312"/>
          <w:jc w:val="center"/>
        </w:trPr>
        <w:tc>
          <w:tcPr>
            <w:tcW w:w="2013" w:type="dxa"/>
            <w:vAlign w:val="center"/>
          </w:tcPr>
          <w:p w:rsidR="00D723CA" w:rsidRPr="00E86210" w:rsidRDefault="00D723CA" w:rsidP="00E07D39">
            <w:pPr>
              <w:jc w:val="center"/>
              <w:rPr>
                <w:bCs/>
                <w:sz w:val="18"/>
                <w:szCs w:val="18"/>
              </w:rPr>
            </w:pPr>
            <w:r w:rsidRPr="00E86210">
              <w:rPr>
                <w:rFonts w:hint="eastAsia"/>
                <w:bCs/>
                <w:sz w:val="18"/>
                <w:szCs w:val="18"/>
              </w:rPr>
              <w:t>电磁</w:t>
            </w:r>
            <w:r w:rsidRPr="00E86210">
              <w:rPr>
                <w:rFonts w:hint="eastAsia"/>
                <w:bCs/>
                <w:sz w:val="18"/>
                <w:szCs w:val="18"/>
              </w:rPr>
              <w:t>-</w:t>
            </w:r>
            <w:r w:rsidRPr="00E86210">
              <w:rPr>
                <w:rFonts w:hint="eastAsia"/>
                <w:bCs/>
                <w:sz w:val="18"/>
                <w:szCs w:val="18"/>
              </w:rPr>
              <w:t>液动</w:t>
            </w:r>
          </w:p>
        </w:tc>
        <w:tc>
          <w:tcPr>
            <w:tcW w:w="2014" w:type="dxa"/>
            <w:vAlign w:val="center"/>
          </w:tcPr>
          <w:p w:rsidR="00D723CA" w:rsidRPr="00E86210" w:rsidRDefault="00D723CA" w:rsidP="00E07D39">
            <w:pPr>
              <w:jc w:val="center"/>
              <w:rPr>
                <w:bCs/>
                <w:sz w:val="18"/>
                <w:szCs w:val="18"/>
              </w:rPr>
            </w:pPr>
            <w:r w:rsidRPr="00E86210">
              <w:rPr>
                <w:rFonts w:hint="eastAsia"/>
                <w:bCs/>
                <w:sz w:val="18"/>
                <w:szCs w:val="18"/>
              </w:rPr>
              <w:t>1</w:t>
            </w:r>
          </w:p>
        </w:tc>
        <w:tc>
          <w:tcPr>
            <w:tcW w:w="2013" w:type="dxa"/>
            <w:vAlign w:val="center"/>
          </w:tcPr>
          <w:p w:rsidR="00D723CA" w:rsidRPr="00E86210" w:rsidRDefault="00D723CA" w:rsidP="008E2EFD">
            <w:pPr>
              <w:jc w:val="center"/>
              <w:rPr>
                <w:bCs/>
                <w:sz w:val="18"/>
                <w:szCs w:val="18"/>
              </w:rPr>
            </w:pPr>
            <w:r w:rsidRPr="00E86210">
              <w:rPr>
                <w:rFonts w:hint="eastAsia"/>
                <w:bCs/>
                <w:sz w:val="18"/>
                <w:szCs w:val="18"/>
              </w:rPr>
              <w:t>气</w:t>
            </w:r>
            <w:r w:rsidRPr="00E86210">
              <w:rPr>
                <w:rFonts w:hint="eastAsia"/>
                <w:bCs/>
                <w:sz w:val="18"/>
                <w:szCs w:val="18"/>
              </w:rPr>
              <w:t>-</w:t>
            </w:r>
            <w:r w:rsidRPr="00E86210">
              <w:rPr>
                <w:rFonts w:hint="eastAsia"/>
                <w:bCs/>
                <w:sz w:val="18"/>
                <w:szCs w:val="18"/>
              </w:rPr>
              <w:t>液动</w:t>
            </w:r>
          </w:p>
        </w:tc>
        <w:tc>
          <w:tcPr>
            <w:tcW w:w="2014" w:type="dxa"/>
            <w:vAlign w:val="center"/>
          </w:tcPr>
          <w:p w:rsidR="00D723CA" w:rsidRPr="00E86210" w:rsidRDefault="00D723CA" w:rsidP="008E2EFD">
            <w:pPr>
              <w:jc w:val="center"/>
              <w:rPr>
                <w:bCs/>
                <w:sz w:val="18"/>
                <w:szCs w:val="18"/>
              </w:rPr>
            </w:pPr>
            <w:r w:rsidRPr="00E86210">
              <w:rPr>
                <w:rFonts w:hint="eastAsia"/>
                <w:bCs/>
                <w:sz w:val="18"/>
                <w:szCs w:val="18"/>
              </w:rPr>
              <w:t>8</w:t>
            </w:r>
          </w:p>
        </w:tc>
      </w:tr>
      <w:tr w:rsidR="00D723CA" w:rsidRPr="00E86210" w:rsidTr="00C2297D">
        <w:trPr>
          <w:trHeight w:val="312"/>
          <w:jc w:val="center"/>
        </w:trPr>
        <w:tc>
          <w:tcPr>
            <w:tcW w:w="2013" w:type="dxa"/>
            <w:vAlign w:val="center"/>
          </w:tcPr>
          <w:p w:rsidR="00D723CA" w:rsidRPr="00E86210" w:rsidRDefault="00D723CA" w:rsidP="00E07D39">
            <w:pPr>
              <w:jc w:val="center"/>
              <w:rPr>
                <w:bCs/>
                <w:sz w:val="18"/>
                <w:szCs w:val="18"/>
              </w:rPr>
            </w:pPr>
            <w:r w:rsidRPr="00E86210">
              <w:rPr>
                <w:rFonts w:hint="eastAsia"/>
                <w:bCs/>
                <w:sz w:val="18"/>
                <w:szCs w:val="18"/>
              </w:rPr>
              <w:t>电</w:t>
            </w:r>
            <w:r w:rsidRPr="00E86210">
              <w:rPr>
                <w:rFonts w:hint="eastAsia"/>
                <w:bCs/>
                <w:sz w:val="18"/>
                <w:szCs w:val="18"/>
              </w:rPr>
              <w:t>-</w:t>
            </w:r>
            <w:r w:rsidRPr="00E86210">
              <w:rPr>
                <w:rFonts w:hint="eastAsia"/>
                <w:bCs/>
                <w:sz w:val="18"/>
                <w:szCs w:val="18"/>
              </w:rPr>
              <w:t>液动</w:t>
            </w:r>
          </w:p>
        </w:tc>
        <w:tc>
          <w:tcPr>
            <w:tcW w:w="2014" w:type="dxa"/>
            <w:vAlign w:val="center"/>
          </w:tcPr>
          <w:p w:rsidR="00D723CA" w:rsidRPr="00E86210" w:rsidRDefault="00D723CA" w:rsidP="00E07D39">
            <w:pPr>
              <w:jc w:val="center"/>
              <w:rPr>
                <w:bCs/>
                <w:sz w:val="18"/>
                <w:szCs w:val="18"/>
              </w:rPr>
            </w:pPr>
            <w:r w:rsidRPr="00E86210">
              <w:rPr>
                <w:rFonts w:hint="eastAsia"/>
                <w:bCs/>
                <w:sz w:val="18"/>
                <w:szCs w:val="18"/>
              </w:rPr>
              <w:t>2</w:t>
            </w:r>
          </w:p>
        </w:tc>
        <w:tc>
          <w:tcPr>
            <w:tcW w:w="2013" w:type="dxa"/>
            <w:vAlign w:val="center"/>
          </w:tcPr>
          <w:p w:rsidR="00D723CA" w:rsidRPr="00E86210" w:rsidRDefault="00D723CA" w:rsidP="008E2EFD">
            <w:pPr>
              <w:jc w:val="center"/>
              <w:rPr>
                <w:bCs/>
                <w:sz w:val="18"/>
                <w:szCs w:val="18"/>
              </w:rPr>
            </w:pPr>
            <w:r w:rsidRPr="00E86210">
              <w:rPr>
                <w:rFonts w:hint="eastAsia"/>
                <w:bCs/>
                <w:sz w:val="18"/>
                <w:szCs w:val="18"/>
              </w:rPr>
              <w:t>电动</w:t>
            </w:r>
          </w:p>
        </w:tc>
        <w:tc>
          <w:tcPr>
            <w:tcW w:w="2014" w:type="dxa"/>
            <w:vAlign w:val="center"/>
          </w:tcPr>
          <w:p w:rsidR="00D723CA" w:rsidRPr="00E86210" w:rsidRDefault="00D723CA" w:rsidP="008E2EFD">
            <w:pPr>
              <w:jc w:val="center"/>
              <w:rPr>
                <w:bCs/>
                <w:sz w:val="18"/>
                <w:szCs w:val="18"/>
              </w:rPr>
            </w:pPr>
            <w:r w:rsidRPr="00E86210">
              <w:rPr>
                <w:rFonts w:hint="eastAsia"/>
                <w:bCs/>
                <w:sz w:val="18"/>
                <w:szCs w:val="18"/>
              </w:rPr>
              <w:t>9</w:t>
            </w:r>
          </w:p>
        </w:tc>
      </w:tr>
      <w:tr w:rsidR="00D723CA" w:rsidRPr="00E86210" w:rsidTr="00C2297D">
        <w:trPr>
          <w:trHeight w:val="312"/>
          <w:jc w:val="center"/>
        </w:trPr>
        <w:tc>
          <w:tcPr>
            <w:tcW w:w="2013" w:type="dxa"/>
            <w:vAlign w:val="center"/>
          </w:tcPr>
          <w:p w:rsidR="00D723CA" w:rsidRPr="00E86210" w:rsidRDefault="00D723CA" w:rsidP="008E2EFD">
            <w:pPr>
              <w:jc w:val="center"/>
              <w:rPr>
                <w:bCs/>
                <w:sz w:val="18"/>
                <w:szCs w:val="18"/>
              </w:rPr>
            </w:pPr>
            <w:r w:rsidRPr="00E86210">
              <w:rPr>
                <w:rFonts w:hint="eastAsia"/>
                <w:bCs/>
                <w:sz w:val="18"/>
                <w:szCs w:val="18"/>
              </w:rPr>
              <w:t>气动</w:t>
            </w:r>
          </w:p>
        </w:tc>
        <w:tc>
          <w:tcPr>
            <w:tcW w:w="2014" w:type="dxa"/>
            <w:vAlign w:val="center"/>
          </w:tcPr>
          <w:p w:rsidR="00D723CA" w:rsidRPr="00E86210" w:rsidRDefault="00D723CA" w:rsidP="008E2EFD">
            <w:pPr>
              <w:jc w:val="center"/>
              <w:rPr>
                <w:bCs/>
                <w:sz w:val="18"/>
                <w:szCs w:val="18"/>
              </w:rPr>
            </w:pPr>
            <w:r w:rsidRPr="00E86210">
              <w:rPr>
                <w:rFonts w:hint="eastAsia"/>
                <w:bCs/>
                <w:sz w:val="18"/>
                <w:szCs w:val="18"/>
              </w:rPr>
              <w:t>6</w:t>
            </w:r>
          </w:p>
        </w:tc>
        <w:tc>
          <w:tcPr>
            <w:tcW w:w="2013" w:type="dxa"/>
            <w:vAlign w:val="center"/>
          </w:tcPr>
          <w:p w:rsidR="00D723CA" w:rsidRPr="00E86210" w:rsidRDefault="00D723CA" w:rsidP="00E07D39">
            <w:pPr>
              <w:jc w:val="center"/>
              <w:rPr>
                <w:bCs/>
                <w:sz w:val="18"/>
                <w:szCs w:val="18"/>
              </w:rPr>
            </w:pPr>
          </w:p>
        </w:tc>
        <w:tc>
          <w:tcPr>
            <w:tcW w:w="2014" w:type="dxa"/>
            <w:vAlign w:val="center"/>
          </w:tcPr>
          <w:p w:rsidR="00D723CA" w:rsidRPr="00E86210" w:rsidRDefault="00D723CA" w:rsidP="00E07D39">
            <w:pPr>
              <w:jc w:val="center"/>
              <w:rPr>
                <w:bCs/>
                <w:sz w:val="18"/>
                <w:szCs w:val="18"/>
              </w:rPr>
            </w:pPr>
          </w:p>
        </w:tc>
      </w:tr>
      <w:tr w:rsidR="00D723CA" w:rsidRPr="00E86210" w:rsidTr="00C2297D">
        <w:trPr>
          <w:trHeight w:val="312"/>
          <w:jc w:val="center"/>
        </w:trPr>
        <w:tc>
          <w:tcPr>
            <w:tcW w:w="8054" w:type="dxa"/>
            <w:gridSpan w:val="4"/>
            <w:vAlign w:val="center"/>
          </w:tcPr>
          <w:p w:rsidR="00D723CA" w:rsidRPr="00E86210" w:rsidRDefault="00D723CA" w:rsidP="00BE2869">
            <w:pPr>
              <w:pStyle w:val="a4"/>
              <w:numPr>
                <w:ilvl w:val="0"/>
                <w:numId w:val="63"/>
              </w:numPr>
            </w:pPr>
            <w:r w:rsidRPr="00E86210">
              <w:rPr>
                <w:rFonts w:hint="eastAsia"/>
              </w:rPr>
              <w:t>防爆型阀门，在驱动方式后面加注汉语拼音B表示，如0B、6B、9B；</w:t>
            </w:r>
          </w:p>
          <w:p w:rsidR="00D723CA" w:rsidRPr="00E86210" w:rsidRDefault="00D723CA" w:rsidP="00E07D39">
            <w:pPr>
              <w:pStyle w:val="a4"/>
            </w:pPr>
            <w:r w:rsidRPr="00E86210">
              <w:rPr>
                <w:rFonts w:hint="eastAsia"/>
              </w:rPr>
              <w:t>对具有</w:t>
            </w:r>
            <w:r w:rsidRPr="007444D0">
              <w:rPr>
                <w:rFonts w:hint="eastAsia"/>
              </w:rPr>
              <w:t>常开或</w:t>
            </w:r>
            <w:r w:rsidRPr="00E86210">
              <w:rPr>
                <w:rFonts w:hint="eastAsia"/>
              </w:rPr>
              <w:t>常闭结构的阀门，在驱动方式后面加注汉语拼音下标</w:t>
            </w:r>
            <w:r w:rsidRPr="007444D0">
              <w:rPr>
                <w:rFonts w:hint="eastAsia"/>
              </w:rPr>
              <w:t>K或</w:t>
            </w:r>
            <w:r w:rsidRPr="00E86210">
              <w:rPr>
                <w:rFonts w:hint="eastAsia"/>
              </w:rPr>
              <w:t>B表示，如</w:t>
            </w:r>
            <w:r w:rsidRPr="007444D0">
              <w:rPr>
                <w:rFonts w:hint="eastAsia"/>
              </w:rPr>
              <w:t>常开式用0</w:t>
            </w:r>
            <w:r w:rsidRPr="007444D0">
              <w:rPr>
                <w:rFonts w:hint="eastAsia"/>
                <w:vertAlign w:val="subscript"/>
              </w:rPr>
              <w:t>K</w:t>
            </w:r>
            <w:r w:rsidRPr="007444D0">
              <w:rPr>
                <w:rFonts w:hint="eastAsia"/>
              </w:rPr>
              <w:t>、6</w:t>
            </w:r>
            <w:r w:rsidRPr="007444D0">
              <w:rPr>
                <w:rFonts w:hint="eastAsia"/>
                <w:vertAlign w:val="subscript"/>
              </w:rPr>
              <w:t>K</w:t>
            </w:r>
            <w:r w:rsidRPr="007444D0">
              <w:rPr>
                <w:rFonts w:hint="eastAsia"/>
              </w:rPr>
              <w:t>表示，</w:t>
            </w:r>
            <w:r w:rsidRPr="00E86210">
              <w:rPr>
                <w:rFonts w:hint="eastAsia"/>
              </w:rPr>
              <w:t>常闭式用0</w:t>
            </w:r>
            <w:r w:rsidRPr="00E86210">
              <w:rPr>
                <w:rFonts w:hint="eastAsia"/>
                <w:vertAlign w:val="subscript"/>
              </w:rPr>
              <w:t>B</w:t>
            </w:r>
            <w:r w:rsidRPr="00E86210">
              <w:rPr>
                <w:rFonts w:hint="eastAsia"/>
              </w:rPr>
              <w:t>、6</w:t>
            </w:r>
            <w:r w:rsidRPr="00E86210">
              <w:rPr>
                <w:rFonts w:hint="eastAsia"/>
                <w:vertAlign w:val="subscript"/>
              </w:rPr>
              <w:t>B</w:t>
            </w:r>
            <w:r w:rsidRPr="00E86210">
              <w:rPr>
                <w:rFonts w:hint="eastAsia"/>
              </w:rPr>
              <w:t>表示；</w:t>
            </w:r>
          </w:p>
          <w:p w:rsidR="00D723CA" w:rsidRPr="00E86210" w:rsidRDefault="00D723CA" w:rsidP="00E07D39">
            <w:pPr>
              <w:pStyle w:val="a4"/>
            </w:pPr>
            <w:r w:rsidRPr="00E86210">
              <w:rPr>
                <w:rFonts w:hint="eastAsia"/>
              </w:rPr>
              <w:t>对既是防爆型，又是常开或常闭型的阀门，在驱动方式代号后面加汉语拼音B，再加注括号下标</w:t>
            </w:r>
            <w:r w:rsidRPr="007444D0">
              <w:rPr>
                <w:rFonts w:hint="eastAsia"/>
              </w:rPr>
              <w:t>K或</w:t>
            </w:r>
            <w:r w:rsidRPr="00E86210">
              <w:rPr>
                <w:rFonts w:hint="eastAsia"/>
              </w:rPr>
              <w:t>B表示，如0B</w:t>
            </w:r>
            <w:r w:rsidRPr="00E86210">
              <w:rPr>
                <w:rFonts w:hint="eastAsia"/>
                <w:vertAlign w:val="subscript"/>
              </w:rPr>
              <w:t>（B）</w:t>
            </w:r>
            <w:r w:rsidRPr="00E86210">
              <w:rPr>
                <w:rFonts w:hint="eastAsia"/>
              </w:rPr>
              <w:t>、</w:t>
            </w:r>
            <w:r w:rsidRPr="007444D0">
              <w:rPr>
                <w:rFonts w:hint="eastAsia"/>
              </w:rPr>
              <w:t>6B</w:t>
            </w:r>
            <w:r w:rsidRPr="007444D0">
              <w:rPr>
                <w:rFonts w:hint="eastAsia"/>
                <w:vertAlign w:val="subscript"/>
              </w:rPr>
              <w:t>（k）</w:t>
            </w:r>
            <w:r w:rsidRPr="007444D0">
              <w:rPr>
                <w:rFonts w:hint="eastAsia"/>
              </w:rPr>
              <w:t>、</w:t>
            </w:r>
            <w:r w:rsidRPr="00E86210">
              <w:rPr>
                <w:rFonts w:hint="eastAsia"/>
              </w:rPr>
              <w:t>9B</w:t>
            </w:r>
            <w:r w:rsidRPr="00E86210">
              <w:rPr>
                <w:rFonts w:hint="eastAsia"/>
                <w:vertAlign w:val="subscript"/>
              </w:rPr>
              <w:t>（B）</w:t>
            </w:r>
            <w:r w:rsidRPr="00E86210">
              <w:rPr>
                <w:rFonts w:hint="eastAsia"/>
              </w:rPr>
              <w:t>；</w:t>
            </w:r>
          </w:p>
          <w:p w:rsidR="00D723CA" w:rsidRPr="00E86210" w:rsidRDefault="00D723CA" w:rsidP="00E07D39">
            <w:pPr>
              <w:pStyle w:val="a4"/>
            </w:pPr>
            <w:r w:rsidRPr="00E86210">
              <w:rPr>
                <w:rFonts w:hint="eastAsia"/>
              </w:rPr>
              <w:t>对带手动操作的阀门，在驱动方式代号后面加汉语拼音下标S表示，如0</w:t>
            </w:r>
            <w:r w:rsidRPr="00E86210">
              <w:rPr>
                <w:rFonts w:hint="eastAsia"/>
                <w:vertAlign w:val="subscript"/>
              </w:rPr>
              <w:t>S</w:t>
            </w:r>
            <w:r w:rsidRPr="00E86210">
              <w:rPr>
                <w:rFonts w:hint="eastAsia"/>
              </w:rPr>
              <w:t>、6</w:t>
            </w:r>
            <w:r w:rsidRPr="00E86210">
              <w:rPr>
                <w:rFonts w:hint="eastAsia"/>
                <w:vertAlign w:val="subscript"/>
              </w:rPr>
              <w:t>S</w:t>
            </w:r>
            <w:r w:rsidRPr="00E86210">
              <w:rPr>
                <w:rFonts w:hint="eastAsia"/>
              </w:rPr>
              <w:t>。</w:t>
            </w:r>
          </w:p>
        </w:tc>
      </w:tr>
    </w:tbl>
    <w:p w:rsidR="00387638" w:rsidRPr="00E86210" w:rsidRDefault="00387638" w:rsidP="00387638">
      <w:pPr>
        <w:pStyle w:val="affe"/>
        <w:numPr>
          <w:ilvl w:val="0"/>
          <w:numId w:val="0"/>
        </w:numPr>
        <w:rPr>
          <w:bCs/>
        </w:rPr>
      </w:pPr>
    </w:p>
    <w:p w:rsidR="00387638" w:rsidRPr="00E86210" w:rsidRDefault="001A74DC" w:rsidP="00387638">
      <w:pPr>
        <w:pStyle w:val="affe"/>
        <w:rPr>
          <w:bCs/>
        </w:rPr>
      </w:pPr>
      <w:r w:rsidRPr="00E86210">
        <w:rPr>
          <w:rFonts w:hint="eastAsia"/>
          <w:bCs/>
        </w:rPr>
        <w:t>结构型式代号</w:t>
      </w:r>
      <w:r w:rsidR="00387638" w:rsidRPr="00E86210">
        <w:rPr>
          <w:rFonts w:hint="eastAsia"/>
          <w:bCs/>
        </w:rPr>
        <w:t>见表5。</w:t>
      </w:r>
    </w:p>
    <w:p w:rsidR="00387638" w:rsidRPr="00E86210" w:rsidRDefault="00905BA0" w:rsidP="00D256E9">
      <w:pPr>
        <w:pStyle w:val="af6"/>
        <w:tabs>
          <w:tab w:val="num" w:pos="360"/>
        </w:tabs>
        <w:spacing w:before="156" w:after="156"/>
      </w:pPr>
      <w:r w:rsidRPr="00E86210">
        <w:rPr>
          <w:rFonts w:hint="eastAsia"/>
        </w:rPr>
        <w:t>结构型式代号</w:t>
      </w:r>
    </w:p>
    <w:tbl>
      <w:tblPr>
        <w:tblW w:w="8080" w:type="dxa"/>
        <w:jc w:val="center"/>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773"/>
        <w:gridCol w:w="1932"/>
        <w:gridCol w:w="2187"/>
        <w:gridCol w:w="2188"/>
      </w:tblGrid>
      <w:tr w:rsidR="00387638" w:rsidRPr="00E86210" w:rsidTr="00BE3317">
        <w:trPr>
          <w:trHeight w:val="312"/>
          <w:jc w:val="center"/>
        </w:trPr>
        <w:tc>
          <w:tcPr>
            <w:tcW w:w="1773" w:type="dxa"/>
            <w:tcBorders>
              <w:right w:val="single" w:sz="4" w:space="0" w:color="auto"/>
            </w:tcBorders>
            <w:vAlign w:val="center"/>
          </w:tcPr>
          <w:p w:rsidR="00387638" w:rsidRPr="00E86210" w:rsidRDefault="00387638" w:rsidP="00E07D39">
            <w:pPr>
              <w:jc w:val="center"/>
              <w:rPr>
                <w:sz w:val="18"/>
                <w:szCs w:val="18"/>
              </w:rPr>
            </w:pPr>
            <w:r w:rsidRPr="00E86210">
              <w:rPr>
                <w:rFonts w:hint="eastAsia"/>
                <w:sz w:val="18"/>
                <w:szCs w:val="18"/>
              </w:rPr>
              <w:t>闭合元件类别</w:t>
            </w:r>
          </w:p>
        </w:tc>
        <w:tc>
          <w:tcPr>
            <w:tcW w:w="1932" w:type="dxa"/>
            <w:tcBorders>
              <w:left w:val="single" w:sz="4" w:space="0" w:color="auto"/>
            </w:tcBorders>
            <w:vAlign w:val="center"/>
          </w:tcPr>
          <w:p w:rsidR="00387638" w:rsidRPr="00E86210" w:rsidRDefault="00387638" w:rsidP="00E07D39">
            <w:pPr>
              <w:jc w:val="center"/>
              <w:rPr>
                <w:sz w:val="18"/>
                <w:szCs w:val="18"/>
              </w:rPr>
            </w:pPr>
            <w:r w:rsidRPr="00E86210">
              <w:rPr>
                <w:rFonts w:hint="eastAsia"/>
                <w:sz w:val="18"/>
                <w:szCs w:val="18"/>
              </w:rPr>
              <w:t>阀座式</w:t>
            </w:r>
          </w:p>
        </w:tc>
        <w:tc>
          <w:tcPr>
            <w:tcW w:w="2187" w:type="dxa"/>
            <w:vAlign w:val="center"/>
          </w:tcPr>
          <w:p w:rsidR="00387638" w:rsidRPr="00E86210" w:rsidRDefault="00387638" w:rsidP="00E07D39">
            <w:pPr>
              <w:jc w:val="center"/>
              <w:rPr>
                <w:sz w:val="18"/>
                <w:szCs w:val="18"/>
              </w:rPr>
            </w:pPr>
            <w:r w:rsidRPr="00E86210">
              <w:rPr>
                <w:rFonts w:hint="eastAsia"/>
                <w:sz w:val="18"/>
                <w:szCs w:val="18"/>
              </w:rPr>
              <w:t>翻板式</w:t>
            </w:r>
          </w:p>
        </w:tc>
        <w:tc>
          <w:tcPr>
            <w:tcW w:w="2188" w:type="dxa"/>
            <w:tcBorders>
              <w:left w:val="single" w:sz="4" w:space="0" w:color="auto"/>
            </w:tcBorders>
            <w:vAlign w:val="center"/>
          </w:tcPr>
          <w:p w:rsidR="00387638" w:rsidRPr="00E86210" w:rsidRDefault="00387638" w:rsidP="00E07D39">
            <w:pPr>
              <w:jc w:val="center"/>
              <w:rPr>
                <w:sz w:val="18"/>
                <w:szCs w:val="18"/>
              </w:rPr>
            </w:pPr>
            <w:r w:rsidRPr="00E86210">
              <w:rPr>
                <w:rFonts w:hint="eastAsia"/>
                <w:sz w:val="18"/>
                <w:szCs w:val="18"/>
              </w:rPr>
              <w:t>轴流式</w:t>
            </w:r>
          </w:p>
        </w:tc>
      </w:tr>
      <w:tr w:rsidR="00387638" w:rsidRPr="00E86210" w:rsidTr="00BE3317">
        <w:trPr>
          <w:trHeight w:val="312"/>
          <w:jc w:val="center"/>
        </w:trPr>
        <w:tc>
          <w:tcPr>
            <w:tcW w:w="1773" w:type="dxa"/>
            <w:tcBorders>
              <w:right w:val="single" w:sz="4" w:space="0" w:color="auto"/>
            </w:tcBorders>
            <w:vAlign w:val="center"/>
          </w:tcPr>
          <w:p w:rsidR="00387638" w:rsidRPr="00E86210" w:rsidRDefault="00387638" w:rsidP="00E07D39">
            <w:pPr>
              <w:jc w:val="center"/>
              <w:rPr>
                <w:sz w:val="18"/>
                <w:szCs w:val="18"/>
              </w:rPr>
            </w:pPr>
            <w:r w:rsidRPr="00E86210">
              <w:rPr>
                <w:rFonts w:hint="eastAsia"/>
                <w:sz w:val="18"/>
                <w:szCs w:val="18"/>
              </w:rPr>
              <w:t>闭合元件类别代号</w:t>
            </w:r>
          </w:p>
        </w:tc>
        <w:tc>
          <w:tcPr>
            <w:tcW w:w="1932" w:type="dxa"/>
            <w:tcBorders>
              <w:left w:val="single" w:sz="4" w:space="0" w:color="auto"/>
            </w:tcBorders>
            <w:vAlign w:val="center"/>
          </w:tcPr>
          <w:p w:rsidR="00387638" w:rsidRPr="00E86210" w:rsidRDefault="00387638" w:rsidP="00E07D39">
            <w:pPr>
              <w:jc w:val="center"/>
              <w:rPr>
                <w:sz w:val="18"/>
                <w:szCs w:val="18"/>
              </w:rPr>
            </w:pPr>
            <w:r w:rsidRPr="00E86210">
              <w:rPr>
                <w:rFonts w:hint="eastAsia"/>
                <w:sz w:val="18"/>
                <w:szCs w:val="18"/>
              </w:rPr>
              <w:t>FZ</w:t>
            </w:r>
          </w:p>
        </w:tc>
        <w:tc>
          <w:tcPr>
            <w:tcW w:w="2187" w:type="dxa"/>
            <w:vAlign w:val="center"/>
          </w:tcPr>
          <w:p w:rsidR="00387638" w:rsidRPr="00E86210" w:rsidRDefault="00387638" w:rsidP="00E07D39">
            <w:pPr>
              <w:jc w:val="center"/>
              <w:rPr>
                <w:sz w:val="18"/>
                <w:szCs w:val="18"/>
              </w:rPr>
            </w:pPr>
            <w:r w:rsidRPr="00E86210">
              <w:rPr>
                <w:rFonts w:hint="eastAsia"/>
                <w:sz w:val="18"/>
                <w:szCs w:val="18"/>
              </w:rPr>
              <w:t>FB</w:t>
            </w:r>
          </w:p>
        </w:tc>
        <w:tc>
          <w:tcPr>
            <w:tcW w:w="2188" w:type="dxa"/>
            <w:tcBorders>
              <w:left w:val="single" w:sz="4" w:space="0" w:color="auto"/>
            </w:tcBorders>
            <w:vAlign w:val="center"/>
          </w:tcPr>
          <w:p w:rsidR="00387638" w:rsidRPr="00E86210" w:rsidRDefault="00387638" w:rsidP="00E07D39">
            <w:pPr>
              <w:jc w:val="center"/>
              <w:rPr>
                <w:sz w:val="18"/>
                <w:szCs w:val="18"/>
              </w:rPr>
            </w:pPr>
            <w:r w:rsidRPr="00E86210">
              <w:rPr>
                <w:rFonts w:hint="eastAsia"/>
                <w:sz w:val="18"/>
                <w:szCs w:val="18"/>
              </w:rPr>
              <w:t>ZL</w:t>
            </w:r>
          </w:p>
        </w:tc>
      </w:tr>
    </w:tbl>
    <w:p w:rsidR="00387638" w:rsidRPr="00E86210" w:rsidRDefault="00387638" w:rsidP="00387638">
      <w:pPr>
        <w:pStyle w:val="affe"/>
        <w:rPr>
          <w:bCs/>
        </w:rPr>
      </w:pPr>
      <w:r w:rsidRPr="00E86210">
        <w:rPr>
          <w:rFonts w:hint="eastAsia"/>
          <w:bCs/>
        </w:rPr>
        <w:t>公称尺寸代号，标出进口连接的公称尺寸。按GB/T 1047的规定标注DN和公称尺寸数值。</w:t>
      </w:r>
    </w:p>
    <w:p w:rsidR="00387638" w:rsidRPr="00E86210" w:rsidRDefault="00387638" w:rsidP="00387638">
      <w:pPr>
        <w:pStyle w:val="affe"/>
        <w:rPr>
          <w:bCs/>
        </w:rPr>
      </w:pPr>
      <w:r w:rsidRPr="00E86210">
        <w:rPr>
          <w:rFonts w:hint="eastAsia"/>
          <w:bCs/>
        </w:rPr>
        <w:t>连接型式代号，焊接连接的代号为H，螺纹连接的代号为L，法兰连接时省略代号。</w:t>
      </w:r>
    </w:p>
    <w:p w:rsidR="00387638" w:rsidRPr="00E86210" w:rsidRDefault="00387638" w:rsidP="00387638">
      <w:pPr>
        <w:pStyle w:val="affe"/>
      </w:pPr>
      <w:r w:rsidRPr="00E86210">
        <w:rPr>
          <w:rFonts w:hint="eastAsia"/>
        </w:rPr>
        <w:t>公称压力代号，切断阀公称压力应符合GB/T 1048的规定。公称压力采用PN的，压力代号采用PN后的数值；公称压力采用压力等级的，采用字母Class或CL（大写），后标注压力等级数值，如Class150或CL150。</w:t>
      </w:r>
    </w:p>
    <w:p w:rsidR="00387638" w:rsidRPr="00E86210" w:rsidRDefault="00387638" w:rsidP="00387638">
      <w:pPr>
        <w:pStyle w:val="affe"/>
      </w:pPr>
      <w:r w:rsidRPr="00E86210">
        <w:rPr>
          <w:rFonts w:hint="eastAsia"/>
          <w:bCs/>
        </w:rPr>
        <w:t>壳体材料代号，见表6。</w:t>
      </w:r>
    </w:p>
    <w:p w:rsidR="00387638" w:rsidRPr="00E86210" w:rsidRDefault="00387638" w:rsidP="00D256E9">
      <w:pPr>
        <w:pStyle w:val="af6"/>
        <w:tabs>
          <w:tab w:val="num" w:pos="360"/>
        </w:tabs>
        <w:spacing w:before="156" w:after="156"/>
      </w:pPr>
      <w:r w:rsidRPr="00E86210">
        <w:rPr>
          <w:rFonts w:hint="eastAsia"/>
        </w:rPr>
        <w:lastRenderedPageBreak/>
        <w:t xml:space="preserve">壳体材料代号  </w:t>
      </w:r>
    </w:p>
    <w:tbl>
      <w:tblPr>
        <w:tblW w:w="0" w:type="auto"/>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1"/>
        <w:gridCol w:w="4091"/>
      </w:tblGrid>
      <w:tr w:rsidR="00387638" w:rsidRPr="00E86210" w:rsidTr="00C2297D">
        <w:trPr>
          <w:jc w:val="center"/>
        </w:trPr>
        <w:tc>
          <w:tcPr>
            <w:tcW w:w="4091" w:type="dxa"/>
            <w:tcBorders>
              <w:top w:val="single" w:sz="12" w:space="0" w:color="auto"/>
              <w:left w:val="single" w:sz="12" w:space="0" w:color="auto"/>
              <w:bottom w:val="single" w:sz="12" w:space="0" w:color="auto"/>
            </w:tcBorders>
            <w:vAlign w:val="center"/>
          </w:tcPr>
          <w:p w:rsidR="00387638" w:rsidRPr="00E86210" w:rsidRDefault="00387638" w:rsidP="00E07D39">
            <w:pPr>
              <w:jc w:val="center"/>
              <w:rPr>
                <w:sz w:val="18"/>
                <w:szCs w:val="18"/>
              </w:rPr>
            </w:pPr>
            <w:r w:rsidRPr="00E86210">
              <w:rPr>
                <w:rFonts w:hint="eastAsia"/>
                <w:sz w:val="18"/>
                <w:szCs w:val="18"/>
              </w:rPr>
              <w:t>壳体材料</w:t>
            </w:r>
          </w:p>
        </w:tc>
        <w:tc>
          <w:tcPr>
            <w:tcW w:w="4091" w:type="dxa"/>
            <w:tcBorders>
              <w:top w:val="single" w:sz="12" w:space="0" w:color="auto"/>
              <w:bottom w:val="single" w:sz="12" w:space="0" w:color="auto"/>
              <w:right w:val="single" w:sz="12" w:space="0" w:color="auto"/>
            </w:tcBorders>
            <w:vAlign w:val="center"/>
          </w:tcPr>
          <w:p w:rsidR="00387638" w:rsidRPr="00E86210" w:rsidRDefault="00387638" w:rsidP="00E07D39">
            <w:pPr>
              <w:jc w:val="center"/>
              <w:rPr>
                <w:sz w:val="18"/>
                <w:szCs w:val="18"/>
              </w:rPr>
            </w:pPr>
            <w:r w:rsidRPr="00E86210">
              <w:rPr>
                <w:rFonts w:hint="eastAsia"/>
                <w:sz w:val="18"/>
                <w:szCs w:val="18"/>
              </w:rPr>
              <w:t>壳体材料代号</w:t>
            </w:r>
          </w:p>
        </w:tc>
      </w:tr>
      <w:tr w:rsidR="00387638" w:rsidRPr="00E86210" w:rsidTr="00C2297D">
        <w:trPr>
          <w:jc w:val="center"/>
        </w:trPr>
        <w:tc>
          <w:tcPr>
            <w:tcW w:w="4091" w:type="dxa"/>
            <w:tcBorders>
              <w:top w:val="single" w:sz="12" w:space="0" w:color="auto"/>
              <w:left w:val="single" w:sz="12" w:space="0" w:color="auto"/>
            </w:tcBorders>
            <w:vAlign w:val="center"/>
          </w:tcPr>
          <w:p w:rsidR="00387638" w:rsidRPr="00E86210" w:rsidRDefault="00387638" w:rsidP="00E07D39">
            <w:pPr>
              <w:jc w:val="center"/>
              <w:rPr>
                <w:sz w:val="18"/>
                <w:szCs w:val="18"/>
              </w:rPr>
            </w:pPr>
            <w:r w:rsidRPr="00E86210">
              <w:rPr>
                <w:rFonts w:hint="eastAsia"/>
                <w:sz w:val="18"/>
                <w:szCs w:val="18"/>
              </w:rPr>
              <w:t>碳钢</w:t>
            </w:r>
          </w:p>
        </w:tc>
        <w:tc>
          <w:tcPr>
            <w:tcW w:w="4091" w:type="dxa"/>
            <w:tcBorders>
              <w:top w:val="single" w:sz="12" w:space="0" w:color="auto"/>
              <w:right w:val="single" w:sz="12" w:space="0" w:color="auto"/>
            </w:tcBorders>
            <w:vAlign w:val="center"/>
          </w:tcPr>
          <w:p w:rsidR="00387638" w:rsidRPr="00E86210" w:rsidRDefault="00387638" w:rsidP="00E07D39">
            <w:pPr>
              <w:jc w:val="center"/>
              <w:rPr>
                <w:sz w:val="18"/>
                <w:szCs w:val="18"/>
              </w:rPr>
            </w:pPr>
            <w:r w:rsidRPr="00E86210">
              <w:rPr>
                <w:sz w:val="18"/>
                <w:szCs w:val="18"/>
              </w:rPr>
              <w:t>C</w:t>
            </w:r>
          </w:p>
        </w:tc>
      </w:tr>
      <w:tr w:rsidR="00387638" w:rsidRPr="00E86210" w:rsidTr="00C2297D">
        <w:trPr>
          <w:jc w:val="center"/>
        </w:trPr>
        <w:tc>
          <w:tcPr>
            <w:tcW w:w="4091" w:type="dxa"/>
            <w:tcBorders>
              <w:left w:val="single" w:sz="12" w:space="0" w:color="auto"/>
            </w:tcBorders>
            <w:vAlign w:val="center"/>
          </w:tcPr>
          <w:p w:rsidR="00387638" w:rsidRPr="00E86210" w:rsidRDefault="003773DD" w:rsidP="00E07D39">
            <w:pPr>
              <w:jc w:val="center"/>
              <w:rPr>
                <w:sz w:val="18"/>
                <w:szCs w:val="18"/>
              </w:rPr>
            </w:pPr>
            <w:r w:rsidRPr="00E86210">
              <w:rPr>
                <w:rFonts w:hint="eastAsia"/>
                <w:sz w:val="18"/>
                <w:szCs w:val="18"/>
              </w:rPr>
              <w:t>Cr13</w:t>
            </w:r>
            <w:r w:rsidR="00387638" w:rsidRPr="00E86210">
              <w:rPr>
                <w:rFonts w:hint="eastAsia"/>
                <w:sz w:val="18"/>
                <w:szCs w:val="18"/>
              </w:rPr>
              <w:t>系不锈钢</w:t>
            </w:r>
          </w:p>
        </w:tc>
        <w:tc>
          <w:tcPr>
            <w:tcW w:w="4091" w:type="dxa"/>
            <w:tcBorders>
              <w:right w:val="single" w:sz="12" w:space="0" w:color="auto"/>
            </w:tcBorders>
            <w:vAlign w:val="center"/>
          </w:tcPr>
          <w:p w:rsidR="00387638" w:rsidRPr="00E86210" w:rsidRDefault="00387638" w:rsidP="00E07D39">
            <w:pPr>
              <w:jc w:val="center"/>
              <w:rPr>
                <w:sz w:val="18"/>
                <w:szCs w:val="18"/>
              </w:rPr>
            </w:pPr>
            <w:r w:rsidRPr="00E86210">
              <w:rPr>
                <w:rFonts w:hint="eastAsia"/>
                <w:sz w:val="18"/>
                <w:szCs w:val="18"/>
              </w:rPr>
              <w:t>H</w:t>
            </w:r>
          </w:p>
        </w:tc>
      </w:tr>
      <w:tr w:rsidR="00387638" w:rsidRPr="00E86210" w:rsidTr="00C2297D">
        <w:trPr>
          <w:jc w:val="center"/>
        </w:trPr>
        <w:tc>
          <w:tcPr>
            <w:tcW w:w="4091" w:type="dxa"/>
            <w:tcBorders>
              <w:left w:val="single" w:sz="12" w:space="0" w:color="auto"/>
            </w:tcBorders>
            <w:vAlign w:val="center"/>
          </w:tcPr>
          <w:p w:rsidR="00387638" w:rsidRPr="00E86210" w:rsidRDefault="00387638" w:rsidP="00E07D39">
            <w:pPr>
              <w:jc w:val="center"/>
              <w:rPr>
                <w:sz w:val="18"/>
                <w:szCs w:val="18"/>
              </w:rPr>
            </w:pPr>
            <w:r w:rsidRPr="00E86210">
              <w:rPr>
                <w:rFonts w:hint="eastAsia"/>
                <w:sz w:val="18"/>
                <w:szCs w:val="18"/>
              </w:rPr>
              <w:t>铬镍系不锈钢</w:t>
            </w:r>
          </w:p>
        </w:tc>
        <w:tc>
          <w:tcPr>
            <w:tcW w:w="4091" w:type="dxa"/>
            <w:tcBorders>
              <w:right w:val="single" w:sz="12" w:space="0" w:color="auto"/>
            </w:tcBorders>
            <w:vAlign w:val="center"/>
          </w:tcPr>
          <w:p w:rsidR="00387638" w:rsidRPr="00E86210" w:rsidRDefault="00387638" w:rsidP="00E07D39">
            <w:pPr>
              <w:jc w:val="center"/>
              <w:rPr>
                <w:sz w:val="18"/>
                <w:szCs w:val="18"/>
              </w:rPr>
            </w:pPr>
            <w:r w:rsidRPr="00E86210">
              <w:rPr>
                <w:rFonts w:hint="eastAsia"/>
                <w:sz w:val="18"/>
                <w:szCs w:val="18"/>
              </w:rPr>
              <w:t>P</w:t>
            </w:r>
          </w:p>
        </w:tc>
      </w:tr>
      <w:tr w:rsidR="00387638" w:rsidRPr="00E86210" w:rsidTr="00C2297D">
        <w:trPr>
          <w:jc w:val="center"/>
        </w:trPr>
        <w:tc>
          <w:tcPr>
            <w:tcW w:w="4091" w:type="dxa"/>
            <w:tcBorders>
              <w:left w:val="single" w:sz="12" w:space="0" w:color="auto"/>
            </w:tcBorders>
            <w:vAlign w:val="center"/>
          </w:tcPr>
          <w:p w:rsidR="00387638" w:rsidRPr="00E86210" w:rsidRDefault="00387638" w:rsidP="00E07D39">
            <w:pPr>
              <w:jc w:val="center"/>
              <w:rPr>
                <w:sz w:val="18"/>
                <w:szCs w:val="18"/>
              </w:rPr>
            </w:pPr>
            <w:r w:rsidRPr="00E86210">
              <w:rPr>
                <w:rFonts w:hint="eastAsia"/>
                <w:sz w:val="18"/>
                <w:szCs w:val="18"/>
              </w:rPr>
              <w:t>铬镍钼系不锈钢</w:t>
            </w:r>
          </w:p>
        </w:tc>
        <w:tc>
          <w:tcPr>
            <w:tcW w:w="4091" w:type="dxa"/>
            <w:tcBorders>
              <w:right w:val="single" w:sz="12" w:space="0" w:color="auto"/>
            </w:tcBorders>
            <w:vAlign w:val="center"/>
          </w:tcPr>
          <w:p w:rsidR="00387638" w:rsidRPr="00E86210" w:rsidRDefault="00387638" w:rsidP="00E07D39">
            <w:pPr>
              <w:jc w:val="center"/>
              <w:rPr>
                <w:sz w:val="18"/>
                <w:szCs w:val="18"/>
              </w:rPr>
            </w:pPr>
            <w:r w:rsidRPr="00E86210">
              <w:rPr>
                <w:rFonts w:hint="eastAsia"/>
                <w:sz w:val="18"/>
                <w:szCs w:val="18"/>
              </w:rPr>
              <w:t>R</w:t>
            </w:r>
          </w:p>
        </w:tc>
      </w:tr>
      <w:tr w:rsidR="00387638" w:rsidRPr="00E86210" w:rsidTr="00C2297D">
        <w:trPr>
          <w:jc w:val="center"/>
        </w:trPr>
        <w:tc>
          <w:tcPr>
            <w:tcW w:w="4091" w:type="dxa"/>
            <w:tcBorders>
              <w:left w:val="single" w:sz="12" w:space="0" w:color="auto"/>
            </w:tcBorders>
            <w:vAlign w:val="center"/>
          </w:tcPr>
          <w:p w:rsidR="00387638" w:rsidRPr="00E86210" w:rsidRDefault="00387638" w:rsidP="00E07D39">
            <w:pPr>
              <w:jc w:val="center"/>
              <w:rPr>
                <w:sz w:val="18"/>
                <w:szCs w:val="18"/>
              </w:rPr>
            </w:pPr>
            <w:r w:rsidRPr="00E86210">
              <w:rPr>
                <w:rFonts w:hint="eastAsia"/>
                <w:sz w:val="18"/>
                <w:szCs w:val="18"/>
              </w:rPr>
              <w:t>球墨铸铁</w:t>
            </w:r>
          </w:p>
        </w:tc>
        <w:tc>
          <w:tcPr>
            <w:tcW w:w="4091" w:type="dxa"/>
            <w:tcBorders>
              <w:right w:val="single" w:sz="12" w:space="0" w:color="auto"/>
            </w:tcBorders>
            <w:vAlign w:val="center"/>
          </w:tcPr>
          <w:p w:rsidR="00387638" w:rsidRPr="00E86210" w:rsidRDefault="00387638" w:rsidP="00E07D39">
            <w:pPr>
              <w:jc w:val="center"/>
              <w:rPr>
                <w:sz w:val="18"/>
                <w:szCs w:val="18"/>
              </w:rPr>
            </w:pPr>
            <w:r w:rsidRPr="00E86210">
              <w:rPr>
                <w:sz w:val="18"/>
                <w:szCs w:val="18"/>
              </w:rPr>
              <w:t>Q</w:t>
            </w:r>
          </w:p>
        </w:tc>
      </w:tr>
      <w:tr w:rsidR="00387638" w:rsidRPr="00E86210" w:rsidTr="00C2297D">
        <w:trPr>
          <w:jc w:val="center"/>
        </w:trPr>
        <w:tc>
          <w:tcPr>
            <w:tcW w:w="4091" w:type="dxa"/>
            <w:tcBorders>
              <w:left w:val="single" w:sz="12" w:space="0" w:color="auto"/>
            </w:tcBorders>
            <w:vAlign w:val="center"/>
          </w:tcPr>
          <w:p w:rsidR="00387638" w:rsidRPr="00E86210" w:rsidRDefault="00387638" w:rsidP="00E07D39">
            <w:pPr>
              <w:jc w:val="center"/>
              <w:rPr>
                <w:sz w:val="18"/>
                <w:szCs w:val="18"/>
              </w:rPr>
            </w:pPr>
            <w:r w:rsidRPr="00E86210">
              <w:rPr>
                <w:rFonts w:hint="eastAsia"/>
                <w:sz w:val="18"/>
                <w:szCs w:val="18"/>
              </w:rPr>
              <w:t>可锻铸铁</w:t>
            </w:r>
          </w:p>
        </w:tc>
        <w:tc>
          <w:tcPr>
            <w:tcW w:w="4091" w:type="dxa"/>
            <w:tcBorders>
              <w:right w:val="single" w:sz="12" w:space="0" w:color="auto"/>
            </w:tcBorders>
            <w:vAlign w:val="center"/>
          </w:tcPr>
          <w:p w:rsidR="00387638" w:rsidRPr="00E86210" w:rsidRDefault="00387638" w:rsidP="00E07D39">
            <w:pPr>
              <w:jc w:val="center"/>
              <w:rPr>
                <w:sz w:val="18"/>
                <w:szCs w:val="18"/>
              </w:rPr>
            </w:pPr>
            <w:r w:rsidRPr="00E86210">
              <w:rPr>
                <w:sz w:val="18"/>
                <w:szCs w:val="18"/>
              </w:rPr>
              <w:t>K</w:t>
            </w:r>
          </w:p>
        </w:tc>
      </w:tr>
      <w:tr w:rsidR="00387638" w:rsidRPr="00E86210" w:rsidTr="00C2297D">
        <w:trPr>
          <w:jc w:val="center"/>
        </w:trPr>
        <w:tc>
          <w:tcPr>
            <w:tcW w:w="4091" w:type="dxa"/>
            <w:tcBorders>
              <w:left w:val="single" w:sz="12" w:space="0" w:color="auto"/>
            </w:tcBorders>
            <w:vAlign w:val="center"/>
          </w:tcPr>
          <w:p w:rsidR="00387638" w:rsidRPr="00E86210" w:rsidRDefault="00387638" w:rsidP="00E07D39">
            <w:pPr>
              <w:jc w:val="center"/>
              <w:rPr>
                <w:sz w:val="18"/>
                <w:szCs w:val="18"/>
              </w:rPr>
            </w:pPr>
            <w:r w:rsidRPr="00E86210">
              <w:rPr>
                <w:rFonts w:hint="eastAsia"/>
                <w:sz w:val="18"/>
                <w:szCs w:val="18"/>
              </w:rPr>
              <w:t>铜及铜合金</w:t>
            </w:r>
          </w:p>
        </w:tc>
        <w:tc>
          <w:tcPr>
            <w:tcW w:w="4091" w:type="dxa"/>
            <w:tcBorders>
              <w:right w:val="single" w:sz="12" w:space="0" w:color="auto"/>
            </w:tcBorders>
            <w:vAlign w:val="center"/>
          </w:tcPr>
          <w:p w:rsidR="00387638" w:rsidRPr="00E86210" w:rsidRDefault="00387638" w:rsidP="00E07D39">
            <w:pPr>
              <w:jc w:val="center"/>
              <w:rPr>
                <w:sz w:val="18"/>
                <w:szCs w:val="18"/>
              </w:rPr>
            </w:pPr>
            <w:r w:rsidRPr="00E86210">
              <w:rPr>
                <w:sz w:val="18"/>
                <w:szCs w:val="18"/>
              </w:rPr>
              <w:t>T</w:t>
            </w:r>
          </w:p>
        </w:tc>
      </w:tr>
      <w:tr w:rsidR="00387638" w:rsidRPr="00E86210" w:rsidTr="00C2297D">
        <w:trPr>
          <w:jc w:val="center"/>
        </w:trPr>
        <w:tc>
          <w:tcPr>
            <w:tcW w:w="4091" w:type="dxa"/>
            <w:tcBorders>
              <w:left w:val="single" w:sz="12" w:space="0" w:color="auto"/>
              <w:bottom w:val="single" w:sz="12" w:space="0" w:color="auto"/>
            </w:tcBorders>
            <w:vAlign w:val="center"/>
          </w:tcPr>
          <w:p w:rsidR="00387638" w:rsidRPr="00E86210" w:rsidRDefault="00387638" w:rsidP="00E07D39">
            <w:pPr>
              <w:jc w:val="center"/>
              <w:rPr>
                <w:sz w:val="18"/>
                <w:szCs w:val="18"/>
              </w:rPr>
            </w:pPr>
            <w:r w:rsidRPr="00E86210">
              <w:rPr>
                <w:rFonts w:hint="eastAsia"/>
                <w:sz w:val="18"/>
                <w:szCs w:val="18"/>
              </w:rPr>
              <w:t>铝合金</w:t>
            </w:r>
          </w:p>
        </w:tc>
        <w:tc>
          <w:tcPr>
            <w:tcW w:w="4091" w:type="dxa"/>
            <w:tcBorders>
              <w:bottom w:val="single" w:sz="12" w:space="0" w:color="auto"/>
              <w:right w:val="single" w:sz="12" w:space="0" w:color="auto"/>
            </w:tcBorders>
            <w:vAlign w:val="center"/>
          </w:tcPr>
          <w:p w:rsidR="00387638" w:rsidRPr="00E86210" w:rsidRDefault="00387638" w:rsidP="00E07D39">
            <w:pPr>
              <w:jc w:val="center"/>
              <w:rPr>
                <w:sz w:val="18"/>
                <w:szCs w:val="18"/>
              </w:rPr>
            </w:pPr>
            <w:r w:rsidRPr="00E86210">
              <w:rPr>
                <w:sz w:val="18"/>
                <w:szCs w:val="18"/>
              </w:rPr>
              <w:t>L</w:t>
            </w:r>
          </w:p>
        </w:tc>
      </w:tr>
    </w:tbl>
    <w:p w:rsidR="00387638" w:rsidRPr="00E86210" w:rsidRDefault="00387638" w:rsidP="00387638">
      <w:pPr>
        <w:pStyle w:val="affe"/>
        <w:numPr>
          <w:ilvl w:val="0"/>
          <w:numId w:val="0"/>
        </w:numPr>
        <w:rPr>
          <w:bCs/>
        </w:rPr>
      </w:pPr>
    </w:p>
    <w:p w:rsidR="00387638" w:rsidRPr="00E86210" w:rsidRDefault="00387638" w:rsidP="00387638">
      <w:pPr>
        <w:pStyle w:val="affe"/>
        <w:rPr>
          <w:bCs/>
        </w:rPr>
      </w:pPr>
      <w:r w:rsidRPr="00E86210">
        <w:rPr>
          <w:rFonts w:hint="eastAsia"/>
          <w:bCs/>
        </w:rPr>
        <w:t>自定义号，包含自力式切断阀系列等制造商自定义编号。</w:t>
      </w:r>
    </w:p>
    <w:p w:rsidR="00387638" w:rsidRPr="00E86210" w:rsidRDefault="00387638" w:rsidP="00D256E9">
      <w:pPr>
        <w:pStyle w:val="a6"/>
        <w:spacing w:before="156" w:after="156"/>
      </w:pPr>
      <w:bookmarkStart w:id="304" w:name="_Toc16195231"/>
      <w:bookmarkStart w:id="305" w:name="_Toc16197387"/>
      <w:bookmarkStart w:id="306" w:name="_Toc16198566"/>
      <w:bookmarkStart w:id="307" w:name="_Toc27957440"/>
      <w:bookmarkStart w:id="308" w:name="_Toc47312882"/>
      <w:bookmarkStart w:id="309" w:name="_Toc47716655"/>
      <w:bookmarkStart w:id="310" w:name="_Toc47717705"/>
      <w:r w:rsidRPr="00E86210">
        <w:rPr>
          <w:rFonts w:hint="eastAsia"/>
          <w:lang w:val="de-DE"/>
        </w:rPr>
        <w:t>型号</w:t>
      </w:r>
      <w:bookmarkEnd w:id="304"/>
      <w:bookmarkEnd w:id="305"/>
      <w:bookmarkEnd w:id="306"/>
      <w:bookmarkEnd w:id="307"/>
      <w:bookmarkEnd w:id="308"/>
      <w:bookmarkEnd w:id="309"/>
      <w:bookmarkEnd w:id="310"/>
    </w:p>
    <w:p w:rsidR="00387638" w:rsidRPr="00E86210" w:rsidRDefault="00387638" w:rsidP="00387638">
      <w:pPr>
        <w:pStyle w:val="a7"/>
        <w:spacing w:before="156" w:after="156"/>
      </w:pPr>
      <w:bookmarkStart w:id="311" w:name="_Toc47312883"/>
      <w:bookmarkStart w:id="312" w:name="_Toc47716656"/>
      <w:bookmarkStart w:id="313" w:name="_Toc47717706"/>
      <w:r w:rsidRPr="00E86210">
        <w:rPr>
          <w:rFonts w:hint="eastAsia"/>
        </w:rPr>
        <w:t>产品型号编制</w:t>
      </w:r>
      <w:bookmarkEnd w:id="311"/>
      <w:bookmarkEnd w:id="312"/>
      <w:bookmarkEnd w:id="313"/>
    </w:p>
    <w:p w:rsidR="00387638" w:rsidRPr="00E86210" w:rsidRDefault="00387638" w:rsidP="00387638">
      <w:pPr>
        <w:pStyle w:val="affe"/>
        <w:numPr>
          <w:ilvl w:val="3"/>
          <w:numId w:val="15"/>
        </w:numPr>
      </w:pPr>
      <w:r w:rsidRPr="00E86210">
        <w:rPr>
          <w:rFonts w:hint="eastAsia"/>
          <w:bCs/>
        </w:rPr>
        <w:t>燃气安全</w:t>
      </w:r>
      <w:r w:rsidRPr="00E86210">
        <w:rPr>
          <w:rFonts w:hint="eastAsia"/>
        </w:rPr>
        <w:t>切断阀型号编制按下列要求：</w:t>
      </w:r>
    </w:p>
    <w:p w:rsidR="00387638" w:rsidRPr="00E86210" w:rsidRDefault="008F43EF" w:rsidP="00387638">
      <w:pPr>
        <w:tabs>
          <w:tab w:val="left" w:pos="3940"/>
        </w:tabs>
        <w:spacing w:line="360" w:lineRule="auto"/>
        <w:ind w:firstLineChars="200" w:firstLine="420"/>
        <w:rPr>
          <w:bCs/>
          <w:szCs w:val="21"/>
          <w:u w:val="single"/>
        </w:rPr>
      </w:pPr>
      <w:r w:rsidRPr="008F43EF">
        <w:rPr>
          <w:noProof/>
        </w:rPr>
        <w:pict>
          <v:group id="_x0000_s1150" style="position:absolute;left:0;text-align:left;margin-left:25.2pt;margin-top:19.25pt;width:205.8pt;height:137.1pt;z-index:4" coordorigin="1922,5515" coordsize="4116,2742">
            <v:line id="Line 92" o:spid="_x0000_s1151" style="position:absolute;flip:x;visibility:visible" from="1922,5562" to="1922,8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"/>
            <v:line id="Line 93" o:spid="_x0000_s1152" style="position:absolute;visibility:visible" from="2483,5562" to="2483,7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IKFQIAACo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"/>
            <v:line id="Line 94" o:spid="_x0000_s1153" style="position:absolute;flip:x;visibility:visible" from="3719,5562" to="3719,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"/>
            <v:line id="Line 95" o:spid="_x0000_s1154" style="position:absolute;visibility:visible" from="4243,5562" to="4243,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"/>
            <v:line id="Line 96" o:spid="_x0000_s1155" style="position:absolute;visibility:visible" from="4243,7025" to="6017,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UG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"/>
            <v:line id="Line 97" o:spid="_x0000_s1156" style="position:absolute;flip:x;visibility:visible" from="3719,7335" to="6017,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"/>
            <v:line id="Line 98" o:spid="_x0000_s1157" style="position:absolute;flip:x;visibility:visible" from="1922,8257" to="5996,8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"/>
            <v:line id="Line 99" o:spid="_x0000_s1158" style="position:absolute;visibility:visible" from="3098,5556" to="3098,7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tD5FAIAACo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"/>
            <v:line id="Line 100" o:spid="_x0000_s1159" style="position:absolute;flip:y;visibility:visible" from="4757,6703" to="6017,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"/>
            <v:line id="Line 101" o:spid="_x0000_s1160" style="position:absolute;visibility:visible" from="4757,5562" to="4757,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"/>
            <v:line id="Line 102" o:spid="_x0000_s1161" style="position:absolute;visibility:visible" from="5261,5525" to="5261,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rW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"/>
            <v:line id="Line 103" o:spid="_x0000_s1162" style="position:absolute;flip:y;visibility:visible" from="5261,6293" to="6017,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z9Gg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"/>
            <v:line id="Line 104" o:spid="_x0000_s1163" style="position:absolute;visibility:visible" from="5786,5515" to="5786,5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8NK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"/>
            <v:line id="Line 105" o:spid="_x0000_s1164" style="position:absolute;visibility:visible" from="5786,5837" to="6038,5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3g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"/>
            <v:line id="Line 106" o:spid="_x0000_s1165" style="position:absolute;flip:x;visibility:visible" from="3098,7636" to="5996,7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"/>
            <v:line id="Line 107" o:spid="_x0000_s1166" style="position:absolute;flip:x;visibility:visible" from="2483,7952" to="5996,7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"/>
          </v:group>
        </w:pict>
      </w:r>
      <w:r w:rsidR="00387638" w:rsidRPr="00E86210">
        <w:rPr>
          <w:rFonts w:hint="eastAsia"/>
          <w:bCs/>
          <w:szCs w:val="21"/>
          <w:u w:val="single"/>
        </w:rPr>
        <w:t>□</w:t>
      </w:r>
      <w:r w:rsidR="00387638" w:rsidRPr="00E86210">
        <w:rPr>
          <w:bCs/>
          <w:szCs w:val="21"/>
        </w:rPr>
        <w:t xml:space="preserve">   </w:t>
      </w:r>
      <w:r w:rsidR="00387638" w:rsidRPr="00E86210">
        <w:rPr>
          <w:rFonts w:hint="eastAsia"/>
          <w:bCs/>
          <w:szCs w:val="21"/>
          <w:u w:val="single"/>
        </w:rPr>
        <w:t>□</w:t>
      </w:r>
      <w:r w:rsidR="00387638" w:rsidRPr="00E86210">
        <w:rPr>
          <w:bCs/>
          <w:szCs w:val="21"/>
        </w:rPr>
        <w:t xml:space="preserve"> </w:t>
      </w:r>
      <w:r w:rsidR="00387638" w:rsidRPr="00E86210">
        <w:rPr>
          <w:rFonts w:hint="eastAsia"/>
          <w:bCs/>
          <w:szCs w:val="21"/>
        </w:rPr>
        <w:t>－</w:t>
      </w:r>
      <w:r w:rsidR="00387638" w:rsidRPr="00E86210">
        <w:rPr>
          <w:bCs/>
          <w:szCs w:val="21"/>
        </w:rPr>
        <w:t xml:space="preserve"> </w:t>
      </w:r>
      <w:r w:rsidR="00387638" w:rsidRPr="00E86210">
        <w:rPr>
          <w:rFonts w:hint="eastAsia"/>
          <w:bCs/>
          <w:szCs w:val="21"/>
          <w:u w:val="single"/>
        </w:rPr>
        <w:t>□</w:t>
      </w:r>
      <w:r w:rsidR="00387638" w:rsidRPr="00E86210">
        <w:rPr>
          <w:bCs/>
          <w:szCs w:val="21"/>
        </w:rPr>
        <w:t xml:space="preserve"> </w:t>
      </w:r>
      <w:r w:rsidR="00387638" w:rsidRPr="00E86210">
        <w:rPr>
          <w:rFonts w:hint="eastAsia"/>
          <w:bCs/>
          <w:szCs w:val="21"/>
        </w:rPr>
        <w:t>－</w:t>
      </w:r>
      <w:r w:rsidR="00387638" w:rsidRPr="00E86210">
        <w:rPr>
          <w:bCs/>
          <w:szCs w:val="21"/>
        </w:rPr>
        <w:t xml:space="preserve"> </w:t>
      </w:r>
      <w:r w:rsidR="00387638" w:rsidRPr="00E86210">
        <w:rPr>
          <w:rFonts w:hint="eastAsia"/>
          <w:bCs/>
          <w:szCs w:val="21"/>
          <w:u w:val="single"/>
        </w:rPr>
        <w:t>□</w:t>
      </w:r>
      <w:r w:rsidR="00387638" w:rsidRPr="00E86210">
        <w:rPr>
          <w:bCs/>
          <w:szCs w:val="21"/>
        </w:rPr>
        <w:t xml:space="preserve">   </w:t>
      </w:r>
      <w:r w:rsidR="00387638" w:rsidRPr="00E86210">
        <w:rPr>
          <w:rFonts w:hint="eastAsia"/>
          <w:bCs/>
          <w:szCs w:val="21"/>
          <w:u w:val="single"/>
        </w:rPr>
        <w:t>□</w:t>
      </w:r>
      <w:r w:rsidR="00387638" w:rsidRPr="00E86210">
        <w:rPr>
          <w:bCs/>
          <w:szCs w:val="21"/>
        </w:rPr>
        <w:t xml:space="preserve"> / </w:t>
      </w:r>
      <w:r w:rsidR="00387638" w:rsidRPr="00E86210">
        <w:rPr>
          <w:rFonts w:hint="eastAsia"/>
          <w:bCs/>
          <w:szCs w:val="21"/>
          <w:u w:val="single"/>
        </w:rPr>
        <w:t>□</w:t>
      </w:r>
      <w:r w:rsidR="00387638" w:rsidRPr="00E86210">
        <w:rPr>
          <w:rFonts w:hint="eastAsia"/>
          <w:bCs/>
          <w:szCs w:val="21"/>
        </w:rPr>
        <w:t xml:space="preserve"> </w:t>
      </w:r>
      <w:r w:rsidR="00387638" w:rsidRPr="00E86210">
        <w:rPr>
          <w:bCs/>
          <w:szCs w:val="21"/>
        </w:rPr>
        <w:t xml:space="preserve">  </w:t>
      </w:r>
      <w:r w:rsidR="00387638" w:rsidRPr="00E86210">
        <w:rPr>
          <w:rFonts w:hint="eastAsia"/>
          <w:bCs/>
          <w:szCs w:val="21"/>
          <w:u w:val="single"/>
        </w:rPr>
        <w:t>□</w:t>
      </w:r>
      <w:r w:rsidR="00387638" w:rsidRPr="00E86210">
        <w:rPr>
          <w:rFonts w:hint="eastAsia"/>
          <w:bCs/>
          <w:szCs w:val="21"/>
        </w:rPr>
        <w:t xml:space="preserve"> </w:t>
      </w:r>
      <w:r w:rsidR="00387638" w:rsidRPr="00E86210">
        <w:rPr>
          <w:bCs/>
          <w:szCs w:val="21"/>
        </w:rPr>
        <w:t>—</w:t>
      </w:r>
      <w:r w:rsidR="00387638" w:rsidRPr="00E86210">
        <w:rPr>
          <w:rFonts w:hint="eastAsia"/>
          <w:bCs/>
          <w:szCs w:val="21"/>
          <w:u w:val="single"/>
        </w:rPr>
        <w:t>□</w:t>
      </w:r>
    </w:p>
    <w:p w:rsidR="00387638" w:rsidRPr="00E86210" w:rsidRDefault="00387638" w:rsidP="00387638">
      <w:pPr>
        <w:tabs>
          <w:tab w:val="left" w:pos="3940"/>
        </w:tabs>
        <w:spacing w:line="360" w:lineRule="auto"/>
        <w:ind w:firstLineChars="500" w:firstLine="1050"/>
        <w:rPr>
          <w:bCs/>
          <w:szCs w:val="21"/>
        </w:rPr>
      </w:pPr>
      <w:r w:rsidRPr="00E86210">
        <w:rPr>
          <w:bCs/>
          <w:szCs w:val="21"/>
        </w:rPr>
        <w:t xml:space="preserve">                                   </w:t>
      </w:r>
      <w:r w:rsidRPr="00E86210">
        <w:rPr>
          <w:rFonts w:hint="eastAsia"/>
          <w:bCs/>
          <w:szCs w:val="21"/>
        </w:rPr>
        <w:t xml:space="preserve"> </w:t>
      </w:r>
      <w:r w:rsidRPr="00E86210">
        <w:rPr>
          <w:rFonts w:hint="eastAsia"/>
          <w:szCs w:val="21"/>
        </w:rPr>
        <w:t>自定义号</w:t>
      </w:r>
    </w:p>
    <w:p w:rsidR="00387638" w:rsidRPr="00E86210" w:rsidRDefault="00387638" w:rsidP="00387638">
      <w:pPr>
        <w:tabs>
          <w:tab w:val="left" w:pos="3940"/>
        </w:tabs>
        <w:spacing w:line="360" w:lineRule="auto"/>
        <w:ind w:firstLineChars="2300" w:firstLine="4830"/>
        <w:rPr>
          <w:bCs/>
          <w:szCs w:val="21"/>
        </w:rPr>
      </w:pPr>
      <w:r w:rsidRPr="00E86210">
        <w:rPr>
          <w:rFonts w:ascii="宋体" w:hAnsi="宋体" w:hint="eastAsia"/>
          <w:bCs/>
          <w:szCs w:val="21"/>
        </w:rPr>
        <w:t>壳体材料代号</w:t>
      </w:r>
    </w:p>
    <w:p w:rsidR="00387638" w:rsidRPr="00E86210" w:rsidRDefault="00387638" w:rsidP="00387638">
      <w:pPr>
        <w:tabs>
          <w:tab w:val="center" w:pos="4877"/>
        </w:tabs>
        <w:spacing w:line="240" w:lineRule="atLeast"/>
        <w:ind w:firstLineChars="2100" w:firstLine="4410"/>
        <w:rPr>
          <w:rFonts w:ascii="宋体" w:hAnsi="宋体"/>
          <w:bCs/>
          <w:szCs w:val="21"/>
        </w:rPr>
      </w:pPr>
      <w:r w:rsidRPr="00E86210">
        <w:rPr>
          <w:rFonts w:hint="eastAsia"/>
          <w:bCs/>
          <w:szCs w:val="21"/>
        </w:rPr>
        <w:t xml:space="preserve">    </w:t>
      </w:r>
      <w:r w:rsidRPr="00E86210">
        <w:rPr>
          <w:rFonts w:ascii="宋体" w:hAnsi="宋体" w:hint="eastAsia"/>
          <w:bCs/>
          <w:szCs w:val="21"/>
        </w:rPr>
        <w:t>公称压力</w:t>
      </w:r>
      <w:r w:rsidRPr="00E86210">
        <w:rPr>
          <w:rFonts w:hint="eastAsia"/>
          <w:szCs w:val="21"/>
        </w:rPr>
        <w:t>代号</w:t>
      </w:r>
    </w:p>
    <w:p w:rsidR="00387638" w:rsidRPr="00E86210" w:rsidRDefault="00387638" w:rsidP="00387638">
      <w:pPr>
        <w:tabs>
          <w:tab w:val="center" w:pos="4877"/>
        </w:tabs>
        <w:spacing w:line="240" w:lineRule="atLeast"/>
        <w:ind w:firstLineChars="2100" w:firstLine="4410"/>
        <w:rPr>
          <w:rFonts w:ascii="宋体" w:hAnsi="宋体"/>
          <w:bCs/>
          <w:szCs w:val="21"/>
        </w:rPr>
      </w:pPr>
      <w:r w:rsidRPr="00E86210">
        <w:rPr>
          <w:rFonts w:ascii="宋体" w:hAnsi="宋体" w:hint="eastAsia"/>
          <w:bCs/>
          <w:szCs w:val="21"/>
        </w:rPr>
        <w:t xml:space="preserve">    </w:t>
      </w:r>
      <w:r w:rsidRPr="00E86210">
        <w:rPr>
          <w:rFonts w:hint="eastAsia"/>
          <w:szCs w:val="21"/>
        </w:rPr>
        <w:t>连接方式代号</w:t>
      </w:r>
    </w:p>
    <w:p w:rsidR="00387638" w:rsidRPr="00E86210" w:rsidRDefault="00387638" w:rsidP="00387638">
      <w:pPr>
        <w:tabs>
          <w:tab w:val="center" w:pos="4887"/>
        </w:tabs>
        <w:spacing w:line="240" w:lineRule="atLeast"/>
        <w:ind w:firstLineChars="2100" w:firstLine="4410"/>
        <w:rPr>
          <w:rFonts w:ascii="宋体" w:hAnsi="宋体"/>
          <w:bCs/>
          <w:szCs w:val="21"/>
        </w:rPr>
      </w:pPr>
      <w:r w:rsidRPr="00E86210">
        <w:rPr>
          <w:rFonts w:ascii="宋体" w:hAnsi="宋体" w:hint="eastAsia"/>
          <w:bCs/>
          <w:szCs w:val="21"/>
        </w:rPr>
        <w:t xml:space="preserve">    公称尺寸</w:t>
      </w:r>
      <w:r w:rsidRPr="00E86210">
        <w:rPr>
          <w:rFonts w:hint="eastAsia"/>
          <w:szCs w:val="21"/>
        </w:rPr>
        <w:t>代号</w:t>
      </w:r>
    </w:p>
    <w:p w:rsidR="00387638" w:rsidRPr="00E86210" w:rsidRDefault="00387638" w:rsidP="00387638">
      <w:pPr>
        <w:tabs>
          <w:tab w:val="center" w:pos="4887"/>
        </w:tabs>
        <w:spacing w:line="240" w:lineRule="atLeast"/>
        <w:ind w:firstLineChars="2100" w:firstLine="4410"/>
        <w:rPr>
          <w:rFonts w:ascii="宋体" w:hAnsi="宋体"/>
          <w:bCs/>
          <w:szCs w:val="21"/>
        </w:rPr>
      </w:pPr>
      <w:r w:rsidRPr="00E86210">
        <w:rPr>
          <w:rFonts w:ascii="宋体" w:hAnsi="宋体" w:hint="eastAsia"/>
          <w:bCs/>
          <w:szCs w:val="21"/>
        </w:rPr>
        <w:t xml:space="preserve">    </w:t>
      </w:r>
      <w:r w:rsidR="008174CF" w:rsidRPr="00E86210">
        <w:rPr>
          <w:rFonts w:ascii="宋体" w:hAnsi="宋体" w:hint="eastAsia"/>
          <w:bCs/>
          <w:szCs w:val="21"/>
        </w:rPr>
        <w:t>结构型式</w:t>
      </w:r>
      <w:r w:rsidRPr="00E86210">
        <w:rPr>
          <w:rFonts w:ascii="宋体" w:hAnsi="宋体" w:hint="eastAsia"/>
          <w:bCs/>
          <w:szCs w:val="21"/>
        </w:rPr>
        <w:t xml:space="preserve">代号 </w:t>
      </w:r>
    </w:p>
    <w:p w:rsidR="00387638" w:rsidRPr="00E86210" w:rsidRDefault="00387638" w:rsidP="00387638">
      <w:pPr>
        <w:tabs>
          <w:tab w:val="center" w:pos="4887"/>
        </w:tabs>
        <w:spacing w:line="240" w:lineRule="atLeast"/>
        <w:ind w:firstLineChars="2100" w:firstLine="4410"/>
        <w:rPr>
          <w:rFonts w:ascii="宋体" w:hAnsi="宋体"/>
          <w:bCs/>
          <w:szCs w:val="21"/>
        </w:rPr>
      </w:pPr>
      <w:r w:rsidRPr="00E86210">
        <w:rPr>
          <w:rFonts w:ascii="宋体" w:hAnsi="宋体" w:hint="eastAsia"/>
          <w:bCs/>
          <w:szCs w:val="21"/>
        </w:rPr>
        <w:t xml:space="preserve">    工作方式代号/</w:t>
      </w:r>
      <w:r w:rsidRPr="00E86210">
        <w:rPr>
          <w:rFonts w:hint="eastAsia"/>
          <w:szCs w:val="21"/>
        </w:rPr>
        <w:t>驱动方式</w:t>
      </w:r>
      <w:r w:rsidRPr="00E86210">
        <w:rPr>
          <w:rFonts w:ascii="宋体" w:hAnsi="宋体" w:hint="eastAsia"/>
          <w:bCs/>
          <w:szCs w:val="21"/>
        </w:rPr>
        <w:t>代号</w:t>
      </w:r>
    </w:p>
    <w:p w:rsidR="00387638" w:rsidRPr="00E86210" w:rsidRDefault="00387638" w:rsidP="00387638">
      <w:pPr>
        <w:tabs>
          <w:tab w:val="center" w:pos="4887"/>
        </w:tabs>
        <w:spacing w:line="240" w:lineRule="atLeast"/>
        <w:ind w:firstLineChars="2100" w:firstLine="4410"/>
        <w:rPr>
          <w:bCs/>
          <w:szCs w:val="21"/>
        </w:rPr>
      </w:pPr>
      <w:r w:rsidRPr="00E86210">
        <w:rPr>
          <w:rFonts w:hint="eastAsia"/>
          <w:bCs/>
          <w:szCs w:val="21"/>
        </w:rPr>
        <w:t xml:space="preserve">    </w:t>
      </w:r>
      <w:r w:rsidRPr="00E86210">
        <w:rPr>
          <w:rFonts w:hint="eastAsia"/>
          <w:bCs/>
          <w:szCs w:val="21"/>
        </w:rPr>
        <w:t>燃气安全</w:t>
      </w:r>
      <w:r w:rsidRPr="00E86210">
        <w:rPr>
          <w:rFonts w:ascii="宋体" w:hAnsi="宋体" w:hint="eastAsia"/>
          <w:bCs/>
          <w:szCs w:val="21"/>
        </w:rPr>
        <w:t>切断阀类型代号</w:t>
      </w:r>
    </w:p>
    <w:p w:rsidR="00387638" w:rsidRPr="00E86210" w:rsidRDefault="00387638" w:rsidP="00387638">
      <w:pPr>
        <w:pStyle w:val="a7"/>
        <w:spacing w:before="156" w:after="156"/>
      </w:pPr>
      <w:bookmarkStart w:id="314" w:name="_Toc47312884"/>
      <w:bookmarkStart w:id="315" w:name="_Toc47716657"/>
      <w:bookmarkStart w:id="316" w:name="_Toc47717707"/>
      <w:r w:rsidRPr="00E86210">
        <w:rPr>
          <w:rFonts w:hint="eastAsia"/>
        </w:rPr>
        <w:t>示例</w:t>
      </w:r>
      <w:bookmarkEnd w:id="314"/>
      <w:bookmarkEnd w:id="315"/>
      <w:bookmarkEnd w:id="316"/>
    </w:p>
    <w:p w:rsidR="00387638" w:rsidRPr="00E86210" w:rsidRDefault="00387638" w:rsidP="00387638">
      <w:pPr>
        <w:pStyle w:val="aff5"/>
      </w:pPr>
      <w:r w:rsidRPr="00E86210">
        <w:rPr>
          <w:rFonts w:hint="eastAsia"/>
        </w:rPr>
        <w:t>SSDZ-FB-200/100C-A</w:t>
      </w:r>
    </w:p>
    <w:p w:rsidR="00387638" w:rsidRPr="00E86210" w:rsidRDefault="00387638" w:rsidP="00387638">
      <w:pPr>
        <w:pStyle w:val="aff5"/>
      </w:pPr>
      <w:r w:rsidRPr="00E86210">
        <w:rPr>
          <w:rFonts w:hint="eastAsia"/>
        </w:rPr>
        <w:t>表示公称尺寸为DN200</w:t>
      </w:r>
      <w:r w:rsidRPr="00813B9E">
        <w:rPr>
          <w:rFonts w:hint="eastAsia"/>
        </w:rPr>
        <w:t>、</w:t>
      </w:r>
      <w:r w:rsidR="002324E9" w:rsidRPr="00813B9E">
        <w:rPr>
          <w:rFonts w:hint="eastAsia"/>
        </w:rPr>
        <w:t>公称压力</w:t>
      </w:r>
      <w:r w:rsidRPr="00813B9E">
        <w:rPr>
          <w:rFonts w:hint="eastAsia"/>
        </w:rPr>
        <w:t>为PN 100(10</w:t>
      </w:r>
      <w:r w:rsidRPr="00E86210">
        <w:rPr>
          <w:rFonts w:hint="eastAsia"/>
        </w:rPr>
        <w:t>.0MPa)、工作方式为直接作用式、</w:t>
      </w:r>
      <w:r w:rsidR="008174CF" w:rsidRPr="00E86210">
        <w:rPr>
          <w:rFonts w:hint="eastAsia"/>
        </w:rPr>
        <w:t>结构型式</w:t>
      </w:r>
      <w:r w:rsidRPr="00E86210">
        <w:rPr>
          <w:rFonts w:hint="eastAsia"/>
        </w:rPr>
        <w:t>为翻板式、壳体材料为碳钢、法兰连接、自定义号为A的自力式</w:t>
      </w:r>
      <w:r w:rsidRPr="00E86210">
        <w:rPr>
          <w:rFonts w:hint="eastAsia"/>
          <w:bCs/>
          <w:szCs w:val="21"/>
        </w:rPr>
        <w:t>燃气安全</w:t>
      </w:r>
      <w:r w:rsidRPr="00E86210">
        <w:rPr>
          <w:rFonts w:hint="eastAsia"/>
        </w:rPr>
        <w:t>切断阀。</w:t>
      </w:r>
    </w:p>
    <w:p w:rsidR="00387638" w:rsidRPr="00E86210" w:rsidRDefault="00387638" w:rsidP="00387638">
      <w:pPr>
        <w:pStyle w:val="aff5"/>
      </w:pPr>
      <w:r w:rsidRPr="00E86210">
        <w:rPr>
          <w:rFonts w:hint="eastAsia"/>
        </w:rPr>
        <w:t>ASD9B-FZ-50L/40H-B</w:t>
      </w:r>
    </w:p>
    <w:p w:rsidR="00387638" w:rsidRPr="00E86210" w:rsidRDefault="00387638" w:rsidP="00387638">
      <w:pPr>
        <w:pStyle w:val="aff5"/>
        <w:rPr>
          <w:bCs/>
          <w:szCs w:val="21"/>
        </w:rPr>
      </w:pPr>
      <w:r w:rsidRPr="00E86210">
        <w:rPr>
          <w:rFonts w:hint="eastAsia"/>
          <w:bCs/>
          <w:szCs w:val="21"/>
        </w:rPr>
        <w:t>表示公称尺寸为DN50、公称压力为PN 40(4.0MPa)、驱动方式为电动式、防爆型、</w:t>
      </w:r>
      <w:r w:rsidR="008174CF" w:rsidRPr="00E86210">
        <w:rPr>
          <w:rFonts w:hint="eastAsia"/>
        </w:rPr>
        <w:t>结构型式</w:t>
      </w:r>
      <w:r w:rsidRPr="00E86210">
        <w:rPr>
          <w:rFonts w:hint="eastAsia"/>
          <w:bCs/>
          <w:szCs w:val="21"/>
        </w:rPr>
        <w:t>为阀座式、壳体材料为Cr13系不锈钢、螺纹连接、</w:t>
      </w:r>
      <w:r w:rsidRPr="00E86210">
        <w:rPr>
          <w:rFonts w:hint="eastAsia"/>
        </w:rPr>
        <w:t>自定义号为B的</w:t>
      </w:r>
      <w:r w:rsidRPr="00E86210">
        <w:rPr>
          <w:rFonts w:hint="eastAsia"/>
          <w:szCs w:val="21"/>
        </w:rPr>
        <w:t>外力式燃气安全</w:t>
      </w:r>
      <w:r w:rsidRPr="00E86210">
        <w:rPr>
          <w:rFonts w:hint="eastAsia"/>
          <w:bCs/>
          <w:szCs w:val="21"/>
        </w:rPr>
        <w:t>切断阀。</w:t>
      </w:r>
    </w:p>
    <w:p w:rsidR="00A13E2C" w:rsidRPr="00E86210" w:rsidRDefault="00A13E2C" w:rsidP="00D256E9">
      <w:pPr>
        <w:pStyle w:val="a5"/>
        <w:spacing w:before="312" w:after="312"/>
      </w:pPr>
      <w:bookmarkStart w:id="317" w:name="_Toc15490516"/>
      <w:bookmarkStart w:id="318" w:name="_Toc15490753"/>
      <w:bookmarkStart w:id="319" w:name="_Toc15490990"/>
      <w:bookmarkStart w:id="320" w:name="_Toc15570028"/>
      <w:bookmarkStart w:id="321" w:name="_Toc16195232"/>
      <w:bookmarkStart w:id="322" w:name="_Toc16197388"/>
      <w:bookmarkStart w:id="323" w:name="_Toc16198567"/>
      <w:bookmarkStart w:id="324" w:name="_Toc27957441"/>
      <w:bookmarkStart w:id="325" w:name="_Toc47312885"/>
      <w:bookmarkStart w:id="326" w:name="_Toc47716658"/>
      <w:bookmarkStart w:id="327" w:name="_Toc47717708"/>
      <w:r w:rsidRPr="00E86210">
        <w:rPr>
          <w:rFonts w:hint="eastAsia"/>
        </w:rPr>
        <w:t>结构和材料</w:t>
      </w:r>
      <w:bookmarkEnd w:id="317"/>
      <w:bookmarkEnd w:id="318"/>
      <w:bookmarkEnd w:id="319"/>
      <w:bookmarkEnd w:id="320"/>
      <w:bookmarkEnd w:id="321"/>
      <w:bookmarkEnd w:id="322"/>
      <w:bookmarkEnd w:id="323"/>
      <w:bookmarkEnd w:id="324"/>
      <w:bookmarkEnd w:id="325"/>
      <w:bookmarkEnd w:id="326"/>
      <w:bookmarkEnd w:id="327"/>
    </w:p>
    <w:p w:rsidR="00BC6FA0" w:rsidRPr="00E86210" w:rsidRDefault="00BC6FA0" w:rsidP="00D256E9">
      <w:pPr>
        <w:pStyle w:val="a6"/>
        <w:spacing w:before="156" w:after="156"/>
      </w:pPr>
      <w:bookmarkStart w:id="328" w:name="_Toc15571503"/>
      <w:bookmarkStart w:id="329" w:name="_Toc16195233"/>
      <w:bookmarkStart w:id="330" w:name="_Toc16197389"/>
      <w:bookmarkStart w:id="331" w:name="_Toc16198568"/>
      <w:bookmarkStart w:id="332" w:name="_Toc27957442"/>
      <w:bookmarkStart w:id="333" w:name="_Toc47312886"/>
      <w:bookmarkStart w:id="334" w:name="_Toc47716659"/>
      <w:bookmarkStart w:id="335" w:name="_Toc47717709"/>
      <w:r w:rsidRPr="00E86210">
        <w:rPr>
          <w:rFonts w:hint="eastAsia"/>
        </w:rPr>
        <w:t>一般要求</w:t>
      </w:r>
      <w:bookmarkEnd w:id="328"/>
      <w:bookmarkEnd w:id="329"/>
      <w:bookmarkEnd w:id="330"/>
      <w:bookmarkEnd w:id="331"/>
      <w:bookmarkEnd w:id="332"/>
      <w:bookmarkEnd w:id="333"/>
      <w:bookmarkEnd w:id="334"/>
      <w:bookmarkEnd w:id="335"/>
    </w:p>
    <w:p w:rsidR="00BC6FA0" w:rsidRPr="00E86210" w:rsidRDefault="00BC6FA0" w:rsidP="00BC6FA0">
      <w:pPr>
        <w:pStyle w:val="a7"/>
        <w:spacing w:before="156" w:after="156"/>
      </w:pPr>
      <w:bookmarkStart w:id="336" w:name="_Toc267044490"/>
      <w:bookmarkStart w:id="337" w:name="_Toc47312887"/>
      <w:bookmarkStart w:id="338" w:name="_Toc47716660"/>
      <w:bookmarkStart w:id="339" w:name="_Toc47717710"/>
      <w:r w:rsidRPr="00E86210">
        <w:rPr>
          <w:rFonts w:hint="eastAsia"/>
        </w:rPr>
        <w:t>设计压力</w:t>
      </w:r>
      <w:bookmarkEnd w:id="336"/>
      <w:bookmarkEnd w:id="337"/>
      <w:bookmarkEnd w:id="338"/>
      <w:bookmarkEnd w:id="339"/>
    </w:p>
    <w:p w:rsidR="00BC6FA0" w:rsidRPr="00E86210" w:rsidRDefault="00BC6FA0" w:rsidP="00BC6FA0">
      <w:pPr>
        <w:pStyle w:val="afffff1"/>
        <w:numPr>
          <w:ilvl w:val="3"/>
          <w:numId w:val="15"/>
        </w:numPr>
      </w:pPr>
      <w:r w:rsidRPr="00E86210">
        <w:rPr>
          <w:rFonts w:hint="eastAsia"/>
        </w:rPr>
        <w:lastRenderedPageBreak/>
        <w:t>金属承压件的设计压力</w:t>
      </w:r>
    </w:p>
    <w:p w:rsidR="00BC6FA0" w:rsidRPr="00E86210" w:rsidRDefault="00BC6FA0" w:rsidP="00BC6FA0">
      <w:pPr>
        <w:tabs>
          <w:tab w:val="left" w:pos="3600"/>
        </w:tabs>
        <w:spacing w:line="360" w:lineRule="auto"/>
        <w:jc w:val="left"/>
        <w:rPr>
          <w:bCs/>
          <w:szCs w:val="21"/>
        </w:rPr>
      </w:pPr>
      <w:r w:rsidRPr="00E86210">
        <w:rPr>
          <w:rFonts w:hint="eastAsia"/>
          <w:bCs/>
          <w:szCs w:val="21"/>
        </w:rPr>
        <w:t xml:space="preserve">    </w:t>
      </w:r>
      <w:r w:rsidRPr="00E86210">
        <w:rPr>
          <w:rFonts w:hint="eastAsia"/>
          <w:bCs/>
          <w:szCs w:val="21"/>
        </w:rPr>
        <w:t>金属承压件包括正常工作时承受压力的金属零部件和膜片或差压密封件失效后承受压力的金属零部件，其设计压力应符合下列规定：</w:t>
      </w:r>
    </w:p>
    <w:p w:rsidR="00BC6FA0" w:rsidRPr="00813B9E" w:rsidRDefault="00BC6FA0" w:rsidP="00BE2869">
      <w:pPr>
        <w:pStyle w:val="af0"/>
        <w:numPr>
          <w:ilvl w:val="0"/>
          <w:numId w:val="59"/>
        </w:numPr>
      </w:pPr>
      <w:r w:rsidRPr="00E86210">
        <w:rPr>
          <w:rFonts w:hint="eastAsia"/>
        </w:rPr>
        <w:t>当金属承压件承受进口压力</w:t>
      </w:r>
      <w:r w:rsidRPr="00E86210">
        <w:rPr>
          <w:rFonts w:hint="eastAsia"/>
          <w:i/>
        </w:rPr>
        <w:t>P</w:t>
      </w:r>
      <w:r w:rsidRPr="00E86210">
        <w:rPr>
          <w:rFonts w:hint="eastAsia"/>
          <w:vertAlign w:val="subscript"/>
        </w:rPr>
        <w:t>1</w:t>
      </w:r>
      <w:r w:rsidRPr="00813B9E">
        <w:rPr>
          <w:rFonts w:hint="eastAsia"/>
        </w:rPr>
        <w:t>时，</w:t>
      </w:r>
      <w:r w:rsidR="000421F5" w:rsidRPr="00813B9E">
        <w:rPr>
          <w:rFonts w:hint="eastAsia"/>
        </w:rPr>
        <w:t>其设计压力不应小于最大进口压力</w:t>
      </w:r>
      <w:r w:rsidRPr="00813B9E">
        <w:rPr>
          <w:rFonts w:hint="eastAsia"/>
        </w:rPr>
        <w:t xml:space="preserve">，且不小于0.4MPa； </w:t>
      </w:r>
    </w:p>
    <w:p w:rsidR="00BC6FA0" w:rsidRPr="00E86210" w:rsidRDefault="00BC6FA0" w:rsidP="00BE2869">
      <w:pPr>
        <w:pStyle w:val="af0"/>
        <w:numPr>
          <w:ilvl w:val="0"/>
          <w:numId w:val="59"/>
        </w:numPr>
      </w:pPr>
      <w:r w:rsidRPr="00813B9E">
        <w:rPr>
          <w:rFonts w:hint="eastAsia"/>
        </w:rPr>
        <w:t>当金属承压件有安全保护装置保护时，若膜片或差压密封件失效后该金属承压件承受的压力（以下简称失效后压力）小于进口压力且大于等于正常工作压力时，金属承压件的设计压力不应小于最大失效后压力的1.1倍，允许采用</w:t>
      </w:r>
      <w:smartTag w:uri="urn:schemas-microsoft-com:office:smarttags" w:element="chsdate">
        <w:smartTagPr>
          <w:attr w:name="IsROCDate" w:val="False"/>
          <w:attr w:name="IsLunarDate" w:val="False"/>
          <w:attr w:name="Day" w:val="30"/>
          <w:attr w:name="Month" w:val="12"/>
          <w:attr w:name="Year" w:val="1899"/>
        </w:smartTagPr>
        <w:r w:rsidRPr="00813B9E">
          <w:rPr>
            <w:rFonts w:hint="eastAsia"/>
          </w:rPr>
          <w:t>5.1.1</w:t>
        </w:r>
      </w:smartTag>
      <w:r w:rsidRPr="00813B9E">
        <w:rPr>
          <w:rFonts w:hint="eastAsia"/>
        </w:rPr>
        <w:t xml:space="preserve">.1 </w:t>
      </w:r>
      <w:bookmarkStart w:id="340" w:name="OLE_LINK7"/>
      <w:bookmarkStart w:id="341" w:name="OLE_LINK8"/>
      <w:r w:rsidRPr="00813B9E">
        <w:rPr>
          <w:rFonts w:hint="eastAsia"/>
        </w:rPr>
        <w:t>a）</w:t>
      </w:r>
      <w:bookmarkEnd w:id="340"/>
      <w:bookmarkEnd w:id="341"/>
      <w:r w:rsidRPr="00813B9E">
        <w:rPr>
          <w:rFonts w:hint="eastAsia"/>
        </w:rPr>
        <w:t>规定的设计压</w:t>
      </w:r>
      <w:r w:rsidRPr="00E86210">
        <w:rPr>
          <w:rFonts w:hint="eastAsia"/>
        </w:rPr>
        <w:t>力；</w:t>
      </w:r>
    </w:p>
    <w:p w:rsidR="00BC6FA0" w:rsidRPr="00E86210" w:rsidRDefault="00BC6FA0" w:rsidP="00BE2869">
      <w:pPr>
        <w:pStyle w:val="af0"/>
        <w:numPr>
          <w:ilvl w:val="0"/>
          <w:numId w:val="59"/>
        </w:numPr>
      </w:pPr>
      <w:r w:rsidRPr="00E86210">
        <w:rPr>
          <w:rFonts w:hint="eastAsia"/>
        </w:rPr>
        <w:t>失效后压力小于正常工作压力的金属承压件，设计压力不应小于最大正常工作压力的1.1倍。允许采用</w:t>
      </w:r>
      <w:smartTag w:uri="urn:schemas-microsoft-com:office:smarttags" w:element="chsdate">
        <w:smartTagPr>
          <w:attr w:name="IsROCDate" w:val="False"/>
          <w:attr w:name="IsLunarDate" w:val="False"/>
          <w:attr w:name="Day" w:val="30"/>
          <w:attr w:name="Month" w:val="12"/>
          <w:attr w:name="Year" w:val="1899"/>
        </w:smartTagPr>
        <w:r w:rsidRPr="00E86210">
          <w:rPr>
            <w:rFonts w:hint="eastAsia"/>
          </w:rPr>
          <w:t>5.1.</w:t>
        </w:r>
        <w:smartTag w:uri="urn:schemas-microsoft-com:office:smarttags" w:element="chmetcnv">
          <w:smartTagPr>
            <w:attr w:name="TCSC" w:val="0"/>
            <w:attr w:name="NumberType" w:val="1"/>
            <w:attr w:name="Negative" w:val="False"/>
            <w:attr w:name="HasSpace" w:val="True"/>
            <w:attr w:name="SourceValue" w:val="1.1"/>
            <w:attr w:name="UnitName" w:val="a"/>
          </w:smartTagPr>
          <w:r w:rsidRPr="00E86210">
            <w:rPr>
              <w:rFonts w:hint="eastAsia"/>
            </w:rPr>
            <w:t>1</w:t>
          </w:r>
        </w:smartTag>
      </w:smartTag>
      <w:r w:rsidRPr="00E86210">
        <w:rPr>
          <w:rFonts w:hint="eastAsia"/>
        </w:rPr>
        <w:t>.1 a）规定的设计压力。</w:t>
      </w:r>
    </w:p>
    <w:p w:rsidR="00BC6FA0" w:rsidRPr="00E86210" w:rsidRDefault="00BC6FA0" w:rsidP="00BC6FA0">
      <w:pPr>
        <w:pStyle w:val="afffff1"/>
        <w:numPr>
          <w:ilvl w:val="3"/>
          <w:numId w:val="15"/>
        </w:numPr>
      </w:pPr>
      <w:r w:rsidRPr="00E86210">
        <w:rPr>
          <w:rFonts w:hint="eastAsia"/>
        </w:rPr>
        <w:t>金属隔板的设计压力</w:t>
      </w:r>
    </w:p>
    <w:p w:rsidR="00BC6FA0" w:rsidRPr="00E86210" w:rsidRDefault="00BC6FA0" w:rsidP="00813B9E">
      <w:pPr>
        <w:spacing w:beforeLines="50"/>
        <w:ind w:firstLineChars="200" w:firstLine="420"/>
        <w:jc w:val="left"/>
        <w:rPr>
          <w:bCs/>
          <w:szCs w:val="21"/>
        </w:rPr>
      </w:pPr>
      <w:r w:rsidRPr="00E86210">
        <w:rPr>
          <w:rFonts w:hint="eastAsia"/>
          <w:bCs/>
          <w:szCs w:val="21"/>
        </w:rPr>
        <w:t>金属隔板的设计压力不应小于高压侧最大压力与低压侧最小压力之差的</w:t>
      </w:r>
      <w:r w:rsidRPr="00E86210">
        <w:rPr>
          <w:rFonts w:hint="eastAsia"/>
          <w:bCs/>
          <w:szCs w:val="21"/>
        </w:rPr>
        <w:t>1.1</w:t>
      </w:r>
      <w:r w:rsidRPr="00E86210">
        <w:rPr>
          <w:rFonts w:hint="eastAsia"/>
          <w:bCs/>
          <w:szCs w:val="21"/>
        </w:rPr>
        <w:t>倍，但阀体内金属隔板的设计压力应符合</w:t>
      </w:r>
      <w:smartTag w:uri="urn:schemas-microsoft-com:office:smarttags" w:element="chsdate">
        <w:smartTagPr>
          <w:attr w:name="IsROCDate" w:val="False"/>
          <w:attr w:name="IsLunarDate" w:val="False"/>
          <w:attr w:name="Day" w:val="30"/>
          <w:attr w:name="Month" w:val="12"/>
          <w:attr w:name="Year" w:val="1899"/>
        </w:smartTagPr>
        <w:r w:rsidRPr="00E86210">
          <w:rPr>
            <w:rFonts w:hint="eastAsia"/>
            <w:bCs/>
            <w:szCs w:val="21"/>
          </w:rPr>
          <w:t>5.1.</w:t>
        </w:r>
        <w:smartTag w:uri="urn:schemas-microsoft-com:office:smarttags" w:element="chmetcnv">
          <w:smartTagPr>
            <w:attr w:name="TCSC" w:val="0"/>
            <w:attr w:name="NumberType" w:val="1"/>
            <w:attr w:name="Negative" w:val="False"/>
            <w:attr w:name="HasSpace" w:val="True"/>
            <w:attr w:name="SourceValue" w:val="1.1"/>
            <w:attr w:name="UnitName" w:val="a"/>
          </w:smartTagPr>
          <w:r w:rsidRPr="00E86210">
            <w:rPr>
              <w:rFonts w:hint="eastAsia"/>
              <w:bCs/>
              <w:szCs w:val="21"/>
            </w:rPr>
            <w:t>1</w:t>
          </w:r>
        </w:smartTag>
      </w:smartTag>
      <w:r w:rsidRPr="00E86210">
        <w:rPr>
          <w:rFonts w:hint="eastAsia"/>
          <w:bCs/>
          <w:szCs w:val="21"/>
        </w:rPr>
        <w:t>.1 a</w:t>
      </w:r>
      <w:r w:rsidRPr="00E86210">
        <w:rPr>
          <w:rFonts w:hint="eastAsia"/>
          <w:bCs/>
          <w:szCs w:val="21"/>
        </w:rPr>
        <w:t>）的规定。</w:t>
      </w:r>
    </w:p>
    <w:p w:rsidR="003A4878" w:rsidRPr="00E86210" w:rsidRDefault="003A4878" w:rsidP="00432FCF">
      <w:pPr>
        <w:pStyle w:val="afffff1"/>
        <w:numPr>
          <w:ilvl w:val="3"/>
          <w:numId w:val="15"/>
        </w:numPr>
      </w:pPr>
      <w:r w:rsidRPr="00E86210">
        <w:rPr>
          <w:rFonts w:hint="eastAsia"/>
        </w:rPr>
        <w:t>弹性部件的强度设计要求</w:t>
      </w:r>
    </w:p>
    <w:p w:rsidR="003A4878" w:rsidRPr="00E86210" w:rsidRDefault="003A4878" w:rsidP="003A4878">
      <w:pPr>
        <w:pStyle w:val="afffff4"/>
        <w:rPr>
          <w:rFonts w:hAnsi="宋体"/>
        </w:rPr>
      </w:pPr>
      <w:r w:rsidRPr="00E86210">
        <w:rPr>
          <w:rFonts w:hint="eastAsia"/>
        </w:rPr>
        <w:t>A类SSD膜片</w:t>
      </w:r>
      <w:r w:rsidRPr="00E86210">
        <w:rPr>
          <w:rFonts w:hAnsi="宋体" w:hint="eastAsia"/>
        </w:rPr>
        <w:t>用作腔体承压件或可能承受最大压差</w:t>
      </w:r>
      <w:r w:rsidRPr="00E86210">
        <w:rPr>
          <w:rFonts w:hAnsi="宋体" w:cs="Cambria"/>
        </w:rPr>
        <w:t>Δ</w:t>
      </w:r>
      <w:r w:rsidRPr="00E86210">
        <w:rPr>
          <w:rFonts w:hAnsi="宋体" w:cs="Cambria-Italic"/>
          <w:i/>
          <w:iCs/>
        </w:rPr>
        <w:t>p</w:t>
      </w:r>
      <w:r w:rsidRPr="00E86210">
        <w:rPr>
          <w:rFonts w:hAnsi="宋体" w:cs="Cambria"/>
        </w:rPr>
        <w:t>max</w:t>
      </w:r>
      <w:r w:rsidRPr="00E86210">
        <w:rPr>
          <w:rFonts w:hAnsi="宋体" w:hint="eastAsia"/>
        </w:rPr>
        <w:t>的承压部件</w:t>
      </w:r>
      <w:r w:rsidRPr="00E86210">
        <w:rPr>
          <w:rFonts w:hAnsi="宋体" w:cs="Cambria" w:hint="eastAsia"/>
        </w:rPr>
        <w:t>时，试验压力不应低于下列要求：</w:t>
      </w:r>
    </w:p>
    <w:p w:rsidR="003A4878" w:rsidRPr="00E86210" w:rsidRDefault="003A4878" w:rsidP="00BE2869">
      <w:pPr>
        <w:pStyle w:val="af0"/>
        <w:numPr>
          <w:ilvl w:val="0"/>
          <w:numId w:val="71"/>
        </w:numPr>
        <w:rPr>
          <w:rFonts w:hAnsi="宋体"/>
          <w:szCs w:val="21"/>
        </w:rPr>
      </w:pPr>
      <w:r w:rsidRPr="00E86210">
        <w:rPr>
          <w:rFonts w:hAnsi="宋体" w:hint="eastAsia"/>
          <w:szCs w:val="21"/>
        </w:rPr>
        <w:t xml:space="preserve">0.03 </w:t>
      </w:r>
      <w:r w:rsidRPr="00E86210">
        <w:rPr>
          <w:rFonts w:hint="eastAsia"/>
        </w:rPr>
        <w:t>MPa</w:t>
      </w:r>
      <w:r w:rsidRPr="00E86210">
        <w:rPr>
          <w:rFonts w:hAnsi="宋体" w:hint="eastAsia"/>
          <w:szCs w:val="21"/>
        </w:rPr>
        <w:t>， 当</w:t>
      </w:r>
      <w:r w:rsidRPr="00E86210">
        <w:rPr>
          <w:rFonts w:hAnsi="宋体" w:cs="Cambria"/>
          <w:szCs w:val="21"/>
        </w:rPr>
        <w:t>Δ</w:t>
      </w:r>
      <w:r w:rsidRPr="00E86210">
        <w:rPr>
          <w:rFonts w:hAnsi="宋体" w:cs="Cambria-Italic"/>
          <w:i/>
          <w:iCs/>
          <w:szCs w:val="21"/>
        </w:rPr>
        <w:t>p</w:t>
      </w:r>
      <w:r w:rsidRPr="00E86210">
        <w:rPr>
          <w:rFonts w:hAnsi="宋体" w:cs="Cambria"/>
          <w:szCs w:val="21"/>
        </w:rPr>
        <w:t>max&lt;</w:t>
      </w:r>
      <w:r w:rsidRPr="00E86210">
        <w:rPr>
          <w:rFonts w:hAnsi="宋体" w:cs="Cambria" w:hint="eastAsia"/>
          <w:szCs w:val="21"/>
        </w:rPr>
        <w:t>0.015MPa；</w:t>
      </w:r>
    </w:p>
    <w:p w:rsidR="003A4878" w:rsidRPr="00E86210" w:rsidRDefault="003A4878" w:rsidP="00BE2869">
      <w:pPr>
        <w:pStyle w:val="af0"/>
        <w:numPr>
          <w:ilvl w:val="0"/>
          <w:numId w:val="71"/>
        </w:numPr>
        <w:rPr>
          <w:rFonts w:hAnsi="宋体" w:cs="Cambria"/>
          <w:szCs w:val="21"/>
        </w:rPr>
      </w:pPr>
      <w:r w:rsidRPr="00E86210">
        <w:rPr>
          <w:rFonts w:hAnsi="宋体" w:cs="Cambria"/>
          <w:szCs w:val="21"/>
        </w:rPr>
        <w:t>2Δpmax</w:t>
      </w:r>
      <w:r w:rsidRPr="00E86210">
        <w:rPr>
          <w:rFonts w:hAnsi="宋体" w:cs="Cambria" w:hint="eastAsia"/>
          <w:szCs w:val="21"/>
        </w:rPr>
        <w:t>， 当0.</w:t>
      </w:r>
      <w:r w:rsidRPr="00E86210">
        <w:rPr>
          <w:rFonts w:hAnsi="宋体" w:hint="eastAsia"/>
          <w:szCs w:val="21"/>
        </w:rPr>
        <w:t>015MPa</w:t>
      </w:r>
      <w:r w:rsidR="00FC44C0" w:rsidRPr="00E86210">
        <w:rPr>
          <w:rFonts w:hAnsi="宋体" w:cs="Cambria"/>
          <w:szCs w:val="21"/>
        </w:rPr>
        <w:t xml:space="preserve"> ≤Δpmax &lt;</w:t>
      </w:r>
      <w:r w:rsidR="00FC44C0" w:rsidRPr="00E86210">
        <w:rPr>
          <w:rFonts w:hAnsi="宋体" w:cs="Cambria" w:hint="eastAsia"/>
          <w:szCs w:val="21"/>
        </w:rPr>
        <w:t xml:space="preserve"> </w:t>
      </w:r>
      <w:r w:rsidRPr="00E86210">
        <w:rPr>
          <w:rFonts w:hAnsi="宋体" w:cs="Cambria" w:hint="eastAsia"/>
          <w:szCs w:val="21"/>
        </w:rPr>
        <w:t>0.5MPa；</w:t>
      </w:r>
    </w:p>
    <w:p w:rsidR="003A4878" w:rsidRPr="00E86210" w:rsidRDefault="003A4878" w:rsidP="00BE2869">
      <w:pPr>
        <w:pStyle w:val="af0"/>
        <w:numPr>
          <w:ilvl w:val="0"/>
          <w:numId w:val="71"/>
        </w:numPr>
        <w:rPr>
          <w:rFonts w:hAnsi="宋体"/>
          <w:szCs w:val="21"/>
        </w:rPr>
      </w:pPr>
      <w:r w:rsidRPr="00E86210">
        <w:rPr>
          <w:rFonts w:hAnsi="宋体"/>
          <w:szCs w:val="21"/>
        </w:rPr>
        <w:t>1</w:t>
      </w:r>
      <w:r w:rsidRPr="00E86210">
        <w:rPr>
          <w:rFonts w:hAnsi="宋体" w:hint="eastAsia"/>
          <w:szCs w:val="21"/>
        </w:rPr>
        <w:t>.</w:t>
      </w:r>
      <w:r w:rsidRPr="00E86210">
        <w:rPr>
          <w:rFonts w:hAnsi="宋体"/>
          <w:szCs w:val="21"/>
        </w:rPr>
        <w:t>5Δpmax</w:t>
      </w:r>
      <w:r w:rsidRPr="00E86210">
        <w:rPr>
          <w:rFonts w:hAnsi="宋体" w:hint="eastAsia"/>
          <w:szCs w:val="21"/>
        </w:rPr>
        <w:t>，且不低于1.0MPa，当</w:t>
      </w:r>
      <w:r w:rsidRPr="00E86210">
        <w:rPr>
          <w:rFonts w:hAnsi="宋体"/>
          <w:szCs w:val="21"/>
        </w:rPr>
        <w:t>Δpmax ≥</w:t>
      </w:r>
      <w:r w:rsidRPr="00E86210">
        <w:rPr>
          <w:rFonts w:hAnsi="宋体" w:hint="eastAsia"/>
          <w:szCs w:val="21"/>
        </w:rPr>
        <w:t xml:space="preserve"> 0.5MPa。</w:t>
      </w:r>
    </w:p>
    <w:p w:rsidR="003A4878" w:rsidRPr="00E86210" w:rsidRDefault="003A4878" w:rsidP="003A4878">
      <w:pPr>
        <w:pStyle w:val="af0"/>
        <w:numPr>
          <w:ilvl w:val="0"/>
          <w:numId w:val="0"/>
        </w:numPr>
        <w:ind w:left="839"/>
      </w:pPr>
    </w:p>
    <w:p w:rsidR="003A4878" w:rsidRPr="00E86210" w:rsidRDefault="003A4878" w:rsidP="003A4878">
      <w:pPr>
        <w:pStyle w:val="afffff4"/>
      </w:pPr>
      <w:r w:rsidRPr="00E86210">
        <w:rPr>
          <w:rFonts w:hint="eastAsia"/>
        </w:rPr>
        <w:t>B类SSD膜片应符合下列要求：</w:t>
      </w:r>
    </w:p>
    <w:p w:rsidR="003A4878" w:rsidRPr="00E86210" w:rsidRDefault="003A4878" w:rsidP="00BE2869">
      <w:pPr>
        <w:pStyle w:val="af0"/>
        <w:numPr>
          <w:ilvl w:val="0"/>
          <w:numId w:val="72"/>
        </w:numPr>
      </w:pPr>
      <w:r w:rsidRPr="00E86210">
        <w:rPr>
          <w:rFonts w:hint="eastAsia"/>
        </w:rPr>
        <w:t>当最大设定压力为0.1MPa或更高时， B类SSD应采用具有织物加固作用的膜片。当设计为有机械支撑时，在测试期间，应相应地对膜片进行机械支撑。</w:t>
      </w:r>
    </w:p>
    <w:p w:rsidR="003A4878" w:rsidRPr="00E86210" w:rsidRDefault="003A4878" w:rsidP="00BE2869">
      <w:pPr>
        <w:pStyle w:val="af0"/>
        <w:numPr>
          <w:ilvl w:val="0"/>
          <w:numId w:val="72"/>
        </w:numPr>
      </w:pPr>
      <w:r w:rsidRPr="00E86210">
        <w:rPr>
          <w:rFonts w:hint="eastAsia"/>
        </w:rPr>
        <w:t>膜片用作腔体中承受最大压差的承压部件时，在室温下进行压力试验时应能承受压力不破裂。</w:t>
      </w:r>
    </w:p>
    <w:p w:rsidR="003A4878" w:rsidRPr="00E86210" w:rsidRDefault="003A4878" w:rsidP="00BE2869">
      <w:pPr>
        <w:pStyle w:val="af0"/>
        <w:numPr>
          <w:ilvl w:val="0"/>
          <w:numId w:val="72"/>
        </w:numPr>
      </w:pPr>
      <w:r w:rsidRPr="00E86210">
        <w:rPr>
          <w:rFonts w:hint="eastAsia"/>
        </w:rPr>
        <w:t>对于整体强度单元，膜片应承受设计压力PS。</w:t>
      </w:r>
    </w:p>
    <w:p w:rsidR="003A4878" w:rsidRPr="00E86210" w:rsidRDefault="003A4878" w:rsidP="00BE2869">
      <w:pPr>
        <w:pStyle w:val="af0"/>
        <w:numPr>
          <w:ilvl w:val="0"/>
          <w:numId w:val="72"/>
        </w:numPr>
      </w:pPr>
      <w:r w:rsidRPr="00E86210">
        <w:rPr>
          <w:rFonts w:hint="eastAsia"/>
        </w:rPr>
        <w:t>对于非整体强度单元，膜片承压压力不应低于下列要求：</w:t>
      </w:r>
    </w:p>
    <w:p w:rsidR="003A4878" w:rsidRPr="00E86210" w:rsidRDefault="003A4878" w:rsidP="003A4878">
      <w:pPr>
        <w:pStyle w:val="ad"/>
      </w:pPr>
      <w:r w:rsidRPr="00E86210">
        <w:rPr>
          <w:rFonts w:hint="eastAsia"/>
        </w:rPr>
        <w:t>当设定压力不大于0.5MPa时：2.5PSD，但至少为0.1MPa</w:t>
      </w:r>
      <w:r w:rsidR="00C32F6E" w:rsidRPr="00E86210">
        <w:rPr>
          <w:rFonts w:hint="eastAsia"/>
        </w:rPr>
        <w:t>；</w:t>
      </w:r>
    </w:p>
    <w:p w:rsidR="003A4878" w:rsidRPr="00E86210" w:rsidRDefault="003A4878" w:rsidP="003A4878">
      <w:pPr>
        <w:pStyle w:val="ad"/>
      </w:pPr>
      <w:r w:rsidRPr="00E86210">
        <w:rPr>
          <w:rFonts w:hint="eastAsia"/>
        </w:rPr>
        <w:t>当 0.5MPa&lt;设定压力≤1.6MPa时：2.0PSD，但至少为1.25MPa；</w:t>
      </w:r>
    </w:p>
    <w:p w:rsidR="003A4878" w:rsidRPr="00E86210" w:rsidRDefault="003A4878" w:rsidP="003A4878">
      <w:pPr>
        <w:pStyle w:val="ad"/>
      </w:pPr>
      <w:r w:rsidRPr="00E86210">
        <w:rPr>
          <w:rFonts w:hint="eastAsia"/>
        </w:rPr>
        <w:t>当1.6MPa&lt;设定压力≤4.0MPa</w:t>
      </w:r>
      <w:r w:rsidR="00E47943" w:rsidRPr="00E86210">
        <w:rPr>
          <w:rFonts w:hint="eastAsia"/>
        </w:rPr>
        <w:t xml:space="preserve"> </w:t>
      </w:r>
      <w:r w:rsidRPr="00E86210">
        <w:rPr>
          <w:rFonts w:hint="eastAsia"/>
        </w:rPr>
        <w:t>时：1.75PSD，但至少为3.2MPa</w:t>
      </w:r>
      <w:r w:rsidR="00E47943" w:rsidRPr="00E86210">
        <w:rPr>
          <w:rFonts w:hint="eastAsia"/>
        </w:rPr>
        <w:t>；</w:t>
      </w:r>
    </w:p>
    <w:p w:rsidR="003A4878" w:rsidRPr="00E86210" w:rsidRDefault="003A4878" w:rsidP="003A4878">
      <w:pPr>
        <w:pStyle w:val="ad"/>
      </w:pPr>
      <w:r w:rsidRPr="00E86210">
        <w:rPr>
          <w:rFonts w:hint="eastAsia"/>
        </w:rPr>
        <w:t>当设定压力大于4.0MPa时：1.5PSD，但至少为7.0MPa</w:t>
      </w:r>
      <w:r w:rsidR="00C32F6E" w:rsidRPr="00E86210">
        <w:rPr>
          <w:rFonts w:hint="eastAsia"/>
        </w:rPr>
        <w:t>。</w:t>
      </w:r>
    </w:p>
    <w:p w:rsidR="00BC6FA0" w:rsidRPr="00E86210" w:rsidRDefault="00BC6FA0" w:rsidP="00BC6FA0">
      <w:pPr>
        <w:pStyle w:val="a7"/>
        <w:spacing w:before="156" w:after="156"/>
      </w:pPr>
      <w:bookmarkStart w:id="342" w:name="_Toc267044491"/>
      <w:bookmarkStart w:id="343" w:name="_Toc47312888"/>
      <w:bookmarkStart w:id="344" w:name="_Toc47716661"/>
      <w:bookmarkStart w:id="345" w:name="_Toc47717711"/>
      <w:r w:rsidRPr="00E86210">
        <w:rPr>
          <w:rFonts w:hint="eastAsia"/>
        </w:rPr>
        <w:t>工作温度范围</w:t>
      </w:r>
      <w:bookmarkEnd w:id="342"/>
      <w:bookmarkEnd w:id="343"/>
      <w:bookmarkEnd w:id="344"/>
      <w:bookmarkEnd w:id="345"/>
    </w:p>
    <w:p w:rsidR="00BC6FA0" w:rsidRPr="00E86210" w:rsidRDefault="00BC6FA0" w:rsidP="00BC6FA0">
      <w:pPr>
        <w:pStyle w:val="aff5"/>
      </w:pPr>
      <w:r w:rsidRPr="00E86210">
        <w:rPr>
          <w:rFonts w:hint="eastAsia"/>
        </w:rPr>
        <w:t>切断阀</w:t>
      </w:r>
      <w:r w:rsidR="005C49ED" w:rsidRPr="00E86210">
        <w:rPr>
          <w:rFonts w:hint="eastAsia"/>
        </w:rPr>
        <w:t>的</w:t>
      </w:r>
      <w:r w:rsidR="00CB591F" w:rsidRPr="00E86210">
        <w:rPr>
          <w:rFonts w:hint="eastAsia"/>
        </w:rPr>
        <w:t>工作温度范围分为</w:t>
      </w:r>
      <w:smartTag w:uri="urn:schemas-microsoft-com:office:smarttags" w:element="chmetcnv">
        <w:smartTagPr>
          <w:attr w:name="TCSC" w:val="0"/>
          <w:attr w:name="NumberType" w:val="1"/>
          <w:attr w:name="Negative" w:val="True"/>
          <w:attr w:name="HasSpace" w:val="False"/>
          <w:attr w:name="SourceValue" w:val="10"/>
          <w:attr w:name="UnitName" w:val="℃"/>
        </w:smartTagPr>
        <w:r w:rsidRPr="00E86210">
          <w:rPr>
            <w:rFonts w:hint="eastAsia"/>
          </w:rPr>
          <w:t>-10℃</w:t>
        </w:r>
      </w:smartTag>
      <w:smartTag w:uri="urn:schemas-microsoft-com:office:smarttags" w:element="chmetcnv">
        <w:smartTagPr>
          <w:attr w:name="TCSC" w:val="0"/>
          <w:attr w:name="NumberType" w:val="1"/>
          <w:attr w:name="Negative" w:val="False"/>
          <w:attr w:name="HasSpace" w:val="False"/>
          <w:attr w:name="SourceValue" w:val="60"/>
          <w:attr w:name="UnitName" w:val="℃"/>
        </w:smartTagPr>
        <w:r w:rsidRPr="00E86210">
          <w:rPr>
            <w:rFonts w:hAnsi="宋体" w:hint="eastAsia"/>
          </w:rPr>
          <w:t>～</w:t>
        </w:r>
        <w:r w:rsidRPr="00E86210">
          <w:rPr>
            <w:rFonts w:hint="eastAsia"/>
          </w:rPr>
          <w:t>60℃</w:t>
        </w:r>
      </w:smartTag>
      <w:r w:rsidRPr="00E86210">
        <w:rPr>
          <w:rFonts w:hint="eastAsia"/>
        </w:rPr>
        <w:t>和</w:t>
      </w:r>
      <w:smartTag w:uri="urn:schemas-microsoft-com:office:smarttags" w:element="chmetcnv">
        <w:smartTagPr>
          <w:attr w:name="TCSC" w:val="0"/>
          <w:attr w:name="NumberType" w:val="1"/>
          <w:attr w:name="Negative" w:val="True"/>
          <w:attr w:name="HasSpace" w:val="False"/>
          <w:attr w:name="SourceValue" w:val="20"/>
          <w:attr w:name="UnitName" w:val="℃"/>
        </w:smartTagPr>
        <w:r w:rsidRPr="00E86210">
          <w:rPr>
            <w:rFonts w:hint="eastAsia"/>
          </w:rPr>
          <w:t>-20℃</w:t>
        </w:r>
      </w:smartTag>
      <w:smartTag w:uri="urn:schemas-microsoft-com:office:smarttags" w:element="chmetcnv">
        <w:smartTagPr>
          <w:attr w:name="TCSC" w:val="0"/>
          <w:attr w:name="NumberType" w:val="1"/>
          <w:attr w:name="Negative" w:val="False"/>
          <w:attr w:name="HasSpace" w:val="False"/>
          <w:attr w:name="SourceValue" w:val="60"/>
          <w:attr w:name="UnitName" w:val="℃"/>
        </w:smartTagPr>
        <w:r w:rsidRPr="00E86210">
          <w:rPr>
            <w:rFonts w:hAnsi="宋体" w:hint="eastAsia"/>
          </w:rPr>
          <w:t>～</w:t>
        </w:r>
        <w:r w:rsidRPr="00E86210">
          <w:rPr>
            <w:rFonts w:hint="eastAsia"/>
          </w:rPr>
          <w:t>60℃</w:t>
        </w:r>
      </w:smartTag>
      <w:r w:rsidRPr="00E86210">
        <w:rPr>
          <w:rFonts w:hint="eastAsia"/>
        </w:rPr>
        <w:t>两种，</w:t>
      </w:r>
      <w:smartTag w:uri="urn:schemas-microsoft-com:office:smarttags" w:element="chmetcnv">
        <w:smartTagPr>
          <w:attr w:name="TCSC" w:val="0"/>
          <w:attr w:name="NumberType" w:val="1"/>
          <w:attr w:name="Negative" w:val="True"/>
          <w:attr w:name="HasSpace" w:val="False"/>
          <w:attr w:name="SourceValue" w:val="20"/>
          <w:attr w:name="UnitName" w:val="℃"/>
        </w:smartTagPr>
        <w:r w:rsidRPr="00E86210">
          <w:rPr>
            <w:rFonts w:hint="eastAsia"/>
          </w:rPr>
          <w:t>-20℃</w:t>
        </w:r>
      </w:smartTag>
      <w:smartTag w:uri="urn:schemas-microsoft-com:office:smarttags" w:element="chmetcnv">
        <w:smartTagPr>
          <w:attr w:name="TCSC" w:val="0"/>
          <w:attr w:name="NumberType" w:val="1"/>
          <w:attr w:name="Negative" w:val="False"/>
          <w:attr w:name="HasSpace" w:val="False"/>
          <w:attr w:name="SourceValue" w:val="60"/>
          <w:attr w:name="UnitName" w:val="℃"/>
        </w:smartTagPr>
        <w:r w:rsidRPr="00E86210">
          <w:rPr>
            <w:rFonts w:hAnsi="宋体" w:hint="eastAsia"/>
          </w:rPr>
          <w:t>～</w:t>
        </w:r>
        <w:r w:rsidRPr="00E86210">
          <w:rPr>
            <w:rFonts w:hint="eastAsia"/>
          </w:rPr>
          <w:t>60℃</w:t>
        </w:r>
      </w:smartTag>
      <w:r w:rsidRPr="00E86210">
        <w:rPr>
          <w:rFonts w:hint="eastAsia"/>
        </w:rPr>
        <w:t>时应特别注明。</w:t>
      </w:r>
    </w:p>
    <w:p w:rsidR="00790708" w:rsidRPr="00E86210" w:rsidRDefault="00790708" w:rsidP="00790708">
      <w:pPr>
        <w:pStyle w:val="a7"/>
        <w:spacing w:before="156" w:after="156"/>
      </w:pPr>
      <w:bookmarkStart w:id="346" w:name="_Toc47312889"/>
      <w:bookmarkStart w:id="347" w:name="_Toc47716662"/>
      <w:bookmarkStart w:id="348" w:name="_Toc47717712"/>
      <w:r w:rsidRPr="00E86210">
        <w:rPr>
          <w:rFonts w:hint="eastAsia"/>
        </w:rPr>
        <w:t>额定工作电压</w:t>
      </w:r>
      <w:bookmarkEnd w:id="346"/>
      <w:bookmarkEnd w:id="347"/>
      <w:bookmarkEnd w:id="348"/>
    </w:p>
    <w:p w:rsidR="0085556E" w:rsidRPr="00E86210" w:rsidRDefault="0010774A" w:rsidP="0085556E">
      <w:pPr>
        <w:pStyle w:val="afffff1"/>
        <w:numPr>
          <w:ilvl w:val="3"/>
          <w:numId w:val="15"/>
        </w:numPr>
      </w:pPr>
      <w:r w:rsidRPr="00E86210">
        <w:rPr>
          <w:rFonts w:hint="eastAsia"/>
        </w:rPr>
        <w:t>电磁阀</w:t>
      </w:r>
      <w:r w:rsidR="0085556E" w:rsidRPr="00E86210">
        <w:rPr>
          <w:rFonts w:hint="eastAsia"/>
        </w:rPr>
        <w:t>的额定</w:t>
      </w:r>
      <w:r w:rsidRPr="00E86210">
        <w:rPr>
          <w:rFonts w:hint="eastAsia"/>
        </w:rPr>
        <w:t>电压</w:t>
      </w:r>
      <w:r w:rsidR="0085556E" w:rsidRPr="00E86210">
        <w:rPr>
          <w:rFonts w:hint="eastAsia"/>
        </w:rPr>
        <w:t>应符合下列要求</w:t>
      </w:r>
      <w:r w:rsidR="005A2CFA" w:rsidRPr="00E86210">
        <w:rPr>
          <w:rFonts w:hint="eastAsia"/>
        </w:rPr>
        <w:t>：</w:t>
      </w:r>
      <w:r w:rsidR="00766941" w:rsidRPr="00E86210">
        <w:rPr>
          <w:rFonts w:hint="eastAsia"/>
        </w:rPr>
        <w:t xml:space="preserve">  </w:t>
      </w:r>
    </w:p>
    <w:p w:rsidR="00B05DBD" w:rsidRPr="00E86210" w:rsidRDefault="0085556E" w:rsidP="0085556E">
      <w:pPr>
        <w:pStyle w:val="af0"/>
      </w:pPr>
      <w:r w:rsidRPr="00E86210">
        <w:rPr>
          <w:rFonts w:hint="eastAsia"/>
        </w:rPr>
        <w:t>电磁阀的额定电压应从</w:t>
      </w:r>
      <w:r w:rsidR="004730E2" w:rsidRPr="00E86210">
        <w:rPr>
          <w:rFonts w:hint="eastAsia"/>
        </w:rPr>
        <w:t>下</w:t>
      </w:r>
      <w:r w:rsidR="00B05DBD" w:rsidRPr="00E86210">
        <w:rPr>
          <w:rFonts w:hint="eastAsia"/>
        </w:rPr>
        <w:t>表</w:t>
      </w:r>
      <w:r w:rsidR="004730E2" w:rsidRPr="00E86210">
        <w:rPr>
          <w:rFonts w:hint="eastAsia"/>
        </w:rPr>
        <w:t>选择</w:t>
      </w:r>
      <w:r w:rsidR="00C32F6E" w:rsidRPr="00E86210">
        <w:rPr>
          <w:rFonts w:hint="eastAsia"/>
        </w:rPr>
        <w:t>：</w:t>
      </w:r>
    </w:p>
    <w:p w:rsidR="00B05DBD" w:rsidRPr="00E86210" w:rsidRDefault="000B5832" w:rsidP="005A2CFA">
      <w:pPr>
        <w:pStyle w:val="aff5"/>
        <w:ind w:firstLine="422"/>
        <w:jc w:val="center"/>
        <w:rPr>
          <w:b/>
        </w:rPr>
      </w:pPr>
      <w:r w:rsidRPr="00E86210">
        <w:rPr>
          <w:rFonts w:hint="eastAsia"/>
          <w:b/>
        </w:rPr>
        <w:t xml:space="preserve">表6 </w:t>
      </w:r>
      <w:r w:rsidR="0010774A" w:rsidRPr="00E86210">
        <w:rPr>
          <w:rFonts w:hint="eastAsia"/>
          <w:b/>
        </w:rPr>
        <w:t>电磁阀</w:t>
      </w:r>
      <w:r w:rsidR="004730E2" w:rsidRPr="00E86210">
        <w:rPr>
          <w:rFonts w:hint="eastAsia"/>
          <w:b/>
        </w:rPr>
        <w:t>的额定供电电压</w:t>
      </w:r>
    </w:p>
    <w:tbl>
      <w:tblPr>
        <w:tblW w:w="429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097"/>
        <w:gridCol w:w="1018"/>
        <w:gridCol w:w="1018"/>
        <w:gridCol w:w="1019"/>
        <w:gridCol w:w="1019"/>
        <w:gridCol w:w="1019"/>
        <w:gridCol w:w="1019"/>
        <w:gridCol w:w="1019"/>
      </w:tblGrid>
      <w:tr w:rsidR="00222DC7" w:rsidRPr="00E86210" w:rsidTr="00F649A3">
        <w:trPr>
          <w:cantSplit/>
          <w:trHeight w:val="424"/>
          <w:jc w:val="center"/>
        </w:trPr>
        <w:tc>
          <w:tcPr>
            <w:tcW w:w="667" w:type="pct"/>
            <w:vAlign w:val="center"/>
          </w:tcPr>
          <w:p w:rsidR="004730E2" w:rsidRPr="00B72273" w:rsidRDefault="004730E2" w:rsidP="004730E2">
            <w:pPr>
              <w:pStyle w:val="12"/>
              <w:spacing w:after="0"/>
              <w:jc w:val="center"/>
              <w:rPr>
                <w:sz w:val="18"/>
                <w:szCs w:val="18"/>
                <w:lang w:val="en-US" w:eastAsia="zh-CN"/>
              </w:rPr>
            </w:pPr>
            <w:r w:rsidRPr="00BF3AFA">
              <w:rPr>
                <w:rFonts w:hint="eastAsia"/>
                <w:sz w:val="18"/>
                <w:szCs w:val="18"/>
                <w:lang w:val="en-US" w:eastAsia="zh-CN"/>
              </w:rPr>
              <w:t>交流</w:t>
            </w:r>
          </w:p>
        </w:tc>
        <w:tc>
          <w:tcPr>
            <w:tcW w:w="619" w:type="pct"/>
            <w:vAlign w:val="center"/>
          </w:tcPr>
          <w:p w:rsidR="004730E2" w:rsidRPr="00E86210" w:rsidRDefault="004730E2" w:rsidP="004730E2">
            <w:pPr>
              <w:jc w:val="center"/>
              <w:rPr>
                <w:sz w:val="18"/>
                <w:szCs w:val="18"/>
              </w:rPr>
            </w:pPr>
            <w:r w:rsidRPr="00E86210">
              <w:rPr>
                <w:rFonts w:hint="eastAsia"/>
                <w:sz w:val="18"/>
                <w:szCs w:val="18"/>
              </w:rPr>
              <w:t>12</w:t>
            </w:r>
          </w:p>
        </w:tc>
        <w:tc>
          <w:tcPr>
            <w:tcW w:w="619" w:type="pct"/>
            <w:vAlign w:val="center"/>
          </w:tcPr>
          <w:p w:rsidR="004730E2" w:rsidRPr="00E86210" w:rsidRDefault="004730E2" w:rsidP="004730E2">
            <w:pPr>
              <w:jc w:val="center"/>
              <w:rPr>
                <w:sz w:val="18"/>
                <w:szCs w:val="18"/>
              </w:rPr>
            </w:pPr>
            <w:r w:rsidRPr="00E86210">
              <w:rPr>
                <w:rFonts w:hint="eastAsia"/>
                <w:sz w:val="18"/>
                <w:szCs w:val="18"/>
              </w:rPr>
              <w:t>24</w:t>
            </w:r>
          </w:p>
        </w:tc>
        <w:tc>
          <w:tcPr>
            <w:tcW w:w="619" w:type="pct"/>
            <w:vAlign w:val="center"/>
          </w:tcPr>
          <w:p w:rsidR="004730E2" w:rsidRPr="00E86210" w:rsidRDefault="004730E2" w:rsidP="004730E2">
            <w:pPr>
              <w:jc w:val="center"/>
              <w:rPr>
                <w:sz w:val="18"/>
                <w:szCs w:val="18"/>
              </w:rPr>
            </w:pPr>
            <w:r w:rsidRPr="00E86210">
              <w:rPr>
                <w:rFonts w:hint="eastAsia"/>
                <w:sz w:val="18"/>
                <w:szCs w:val="18"/>
              </w:rPr>
              <w:t>36</w:t>
            </w:r>
          </w:p>
        </w:tc>
        <w:tc>
          <w:tcPr>
            <w:tcW w:w="619" w:type="pct"/>
            <w:vAlign w:val="center"/>
          </w:tcPr>
          <w:p w:rsidR="004730E2" w:rsidRPr="00E86210" w:rsidRDefault="004730E2" w:rsidP="004730E2">
            <w:pPr>
              <w:jc w:val="center"/>
              <w:rPr>
                <w:sz w:val="18"/>
                <w:szCs w:val="18"/>
              </w:rPr>
            </w:pPr>
            <w:r w:rsidRPr="00E86210">
              <w:rPr>
                <w:rFonts w:hint="eastAsia"/>
                <w:sz w:val="18"/>
                <w:szCs w:val="18"/>
              </w:rPr>
              <w:t>110</w:t>
            </w:r>
          </w:p>
        </w:tc>
        <w:tc>
          <w:tcPr>
            <w:tcW w:w="619" w:type="pct"/>
            <w:vAlign w:val="center"/>
          </w:tcPr>
          <w:p w:rsidR="004730E2" w:rsidRPr="00E86210" w:rsidRDefault="004730E2" w:rsidP="004730E2">
            <w:pPr>
              <w:jc w:val="center"/>
              <w:rPr>
                <w:sz w:val="18"/>
                <w:szCs w:val="18"/>
              </w:rPr>
            </w:pPr>
            <w:r w:rsidRPr="00E86210">
              <w:rPr>
                <w:rFonts w:hint="eastAsia"/>
                <w:sz w:val="18"/>
                <w:szCs w:val="18"/>
              </w:rPr>
              <w:t>127</w:t>
            </w:r>
          </w:p>
        </w:tc>
        <w:tc>
          <w:tcPr>
            <w:tcW w:w="619" w:type="pct"/>
            <w:vAlign w:val="center"/>
          </w:tcPr>
          <w:p w:rsidR="004730E2" w:rsidRPr="00E86210" w:rsidRDefault="004730E2" w:rsidP="004730E2">
            <w:pPr>
              <w:jc w:val="center"/>
              <w:rPr>
                <w:sz w:val="18"/>
                <w:szCs w:val="18"/>
              </w:rPr>
            </w:pPr>
            <w:r w:rsidRPr="00E86210">
              <w:rPr>
                <w:rFonts w:hint="eastAsia"/>
                <w:sz w:val="18"/>
                <w:szCs w:val="18"/>
              </w:rPr>
              <w:t>220</w:t>
            </w:r>
          </w:p>
        </w:tc>
        <w:tc>
          <w:tcPr>
            <w:tcW w:w="619" w:type="pct"/>
            <w:vAlign w:val="center"/>
          </w:tcPr>
          <w:p w:rsidR="004730E2" w:rsidRPr="00E86210" w:rsidRDefault="004730E2" w:rsidP="004730E2">
            <w:pPr>
              <w:jc w:val="center"/>
              <w:rPr>
                <w:sz w:val="18"/>
                <w:szCs w:val="18"/>
              </w:rPr>
            </w:pPr>
            <w:r w:rsidRPr="00E86210">
              <w:rPr>
                <w:rFonts w:hint="eastAsia"/>
                <w:sz w:val="18"/>
                <w:szCs w:val="18"/>
              </w:rPr>
              <w:t>380</w:t>
            </w:r>
          </w:p>
        </w:tc>
      </w:tr>
      <w:tr w:rsidR="00222DC7" w:rsidRPr="00E86210" w:rsidTr="00F649A3">
        <w:trPr>
          <w:cantSplit/>
          <w:trHeight w:val="424"/>
          <w:jc w:val="center"/>
        </w:trPr>
        <w:tc>
          <w:tcPr>
            <w:tcW w:w="667" w:type="pct"/>
            <w:vAlign w:val="center"/>
          </w:tcPr>
          <w:p w:rsidR="004730E2" w:rsidRPr="00E86210" w:rsidRDefault="004730E2" w:rsidP="004730E2">
            <w:pPr>
              <w:jc w:val="center"/>
              <w:rPr>
                <w:sz w:val="18"/>
                <w:szCs w:val="18"/>
              </w:rPr>
            </w:pPr>
            <w:r w:rsidRPr="00E86210">
              <w:rPr>
                <w:rFonts w:hint="eastAsia"/>
                <w:sz w:val="18"/>
                <w:szCs w:val="18"/>
              </w:rPr>
              <w:t>直流</w:t>
            </w:r>
          </w:p>
        </w:tc>
        <w:tc>
          <w:tcPr>
            <w:tcW w:w="619" w:type="pct"/>
            <w:vAlign w:val="center"/>
          </w:tcPr>
          <w:p w:rsidR="004730E2" w:rsidRPr="00E86210" w:rsidRDefault="004730E2" w:rsidP="004730E2">
            <w:pPr>
              <w:jc w:val="center"/>
              <w:rPr>
                <w:sz w:val="18"/>
                <w:szCs w:val="18"/>
              </w:rPr>
            </w:pPr>
            <w:r w:rsidRPr="00E86210">
              <w:rPr>
                <w:rFonts w:hint="eastAsia"/>
                <w:sz w:val="18"/>
                <w:szCs w:val="18"/>
              </w:rPr>
              <w:t>6</w:t>
            </w:r>
          </w:p>
        </w:tc>
        <w:tc>
          <w:tcPr>
            <w:tcW w:w="619" w:type="pct"/>
            <w:vAlign w:val="center"/>
          </w:tcPr>
          <w:p w:rsidR="004730E2" w:rsidRPr="00E86210" w:rsidRDefault="004730E2" w:rsidP="004730E2">
            <w:pPr>
              <w:jc w:val="center"/>
              <w:rPr>
                <w:sz w:val="18"/>
                <w:szCs w:val="18"/>
              </w:rPr>
            </w:pPr>
            <w:r w:rsidRPr="00E86210">
              <w:rPr>
                <w:rFonts w:hint="eastAsia"/>
                <w:sz w:val="18"/>
                <w:szCs w:val="18"/>
              </w:rPr>
              <w:t>12</w:t>
            </w:r>
          </w:p>
        </w:tc>
        <w:tc>
          <w:tcPr>
            <w:tcW w:w="619" w:type="pct"/>
            <w:vAlign w:val="center"/>
          </w:tcPr>
          <w:p w:rsidR="004730E2" w:rsidRPr="00E86210" w:rsidRDefault="004730E2" w:rsidP="004730E2">
            <w:pPr>
              <w:jc w:val="center"/>
              <w:rPr>
                <w:sz w:val="18"/>
                <w:szCs w:val="18"/>
              </w:rPr>
            </w:pPr>
            <w:r w:rsidRPr="00E86210">
              <w:rPr>
                <w:rFonts w:hint="eastAsia"/>
                <w:sz w:val="18"/>
                <w:szCs w:val="18"/>
              </w:rPr>
              <w:t>24</w:t>
            </w:r>
          </w:p>
        </w:tc>
        <w:tc>
          <w:tcPr>
            <w:tcW w:w="619" w:type="pct"/>
            <w:vAlign w:val="center"/>
          </w:tcPr>
          <w:p w:rsidR="004730E2" w:rsidRPr="00E86210" w:rsidRDefault="004730E2" w:rsidP="004730E2">
            <w:pPr>
              <w:jc w:val="center"/>
              <w:rPr>
                <w:sz w:val="18"/>
                <w:szCs w:val="18"/>
              </w:rPr>
            </w:pPr>
            <w:r w:rsidRPr="00E86210">
              <w:rPr>
                <w:rFonts w:hint="eastAsia"/>
                <w:sz w:val="18"/>
                <w:szCs w:val="18"/>
              </w:rPr>
              <w:t>36</w:t>
            </w:r>
          </w:p>
        </w:tc>
        <w:tc>
          <w:tcPr>
            <w:tcW w:w="619" w:type="pct"/>
            <w:vAlign w:val="center"/>
          </w:tcPr>
          <w:p w:rsidR="004730E2" w:rsidRPr="00E86210" w:rsidRDefault="004730E2" w:rsidP="004730E2">
            <w:pPr>
              <w:jc w:val="center"/>
              <w:rPr>
                <w:sz w:val="18"/>
                <w:szCs w:val="18"/>
              </w:rPr>
            </w:pPr>
            <w:r w:rsidRPr="00E86210">
              <w:rPr>
                <w:rFonts w:hint="eastAsia"/>
                <w:sz w:val="18"/>
                <w:szCs w:val="18"/>
              </w:rPr>
              <w:t>48</w:t>
            </w:r>
          </w:p>
        </w:tc>
        <w:tc>
          <w:tcPr>
            <w:tcW w:w="619" w:type="pct"/>
            <w:vAlign w:val="center"/>
          </w:tcPr>
          <w:p w:rsidR="004730E2" w:rsidRPr="00E86210" w:rsidRDefault="004730E2" w:rsidP="004730E2">
            <w:pPr>
              <w:jc w:val="center"/>
              <w:rPr>
                <w:sz w:val="18"/>
                <w:szCs w:val="18"/>
              </w:rPr>
            </w:pPr>
            <w:r w:rsidRPr="00E86210">
              <w:rPr>
                <w:rFonts w:hint="eastAsia"/>
                <w:sz w:val="18"/>
                <w:szCs w:val="18"/>
              </w:rPr>
              <w:t>110</w:t>
            </w:r>
          </w:p>
        </w:tc>
        <w:tc>
          <w:tcPr>
            <w:tcW w:w="619" w:type="pct"/>
            <w:vAlign w:val="center"/>
          </w:tcPr>
          <w:p w:rsidR="004730E2" w:rsidRPr="00E86210" w:rsidRDefault="004730E2" w:rsidP="004730E2">
            <w:pPr>
              <w:jc w:val="center"/>
              <w:rPr>
                <w:sz w:val="18"/>
                <w:szCs w:val="18"/>
              </w:rPr>
            </w:pPr>
            <w:r w:rsidRPr="00E86210">
              <w:rPr>
                <w:rFonts w:hint="eastAsia"/>
                <w:sz w:val="18"/>
                <w:szCs w:val="18"/>
              </w:rPr>
              <w:t>220</w:t>
            </w:r>
          </w:p>
        </w:tc>
      </w:tr>
    </w:tbl>
    <w:p w:rsidR="00812D1B" w:rsidRPr="00E86210" w:rsidRDefault="00812D1B" w:rsidP="0085556E">
      <w:pPr>
        <w:pStyle w:val="af0"/>
      </w:pPr>
      <w:r w:rsidRPr="00E86210">
        <w:rPr>
          <w:rFonts w:hint="eastAsia"/>
        </w:rPr>
        <w:lastRenderedPageBreak/>
        <w:t>交流供电电压允许偏差为额定值的-15%和+10%，频率为（50</w:t>
      </w:r>
      <w:r w:rsidRPr="00E86210">
        <w:rPr>
          <w:rFonts w:ascii="黑体" w:eastAsia="黑体" w:hAnsi="黑体" w:hint="eastAsia"/>
        </w:rPr>
        <w:t>±</w:t>
      </w:r>
      <w:r w:rsidRPr="00E86210">
        <w:rPr>
          <w:rFonts w:hint="eastAsia"/>
        </w:rPr>
        <w:t>0.5）Hz；</w:t>
      </w:r>
    </w:p>
    <w:p w:rsidR="00812D1B" w:rsidRPr="00E86210" w:rsidRDefault="00812D1B" w:rsidP="0085556E">
      <w:pPr>
        <w:pStyle w:val="af0"/>
      </w:pPr>
      <w:r w:rsidRPr="00E86210">
        <w:rPr>
          <w:rFonts w:hint="eastAsia"/>
        </w:rPr>
        <w:t>直流供电电压允许偏差为额定值的</w:t>
      </w:r>
      <w:r w:rsidRPr="00E86210">
        <w:rPr>
          <w:rFonts w:ascii="黑体" w:eastAsia="黑体" w:hAnsi="黑体" w:hint="eastAsia"/>
        </w:rPr>
        <w:t>±</w:t>
      </w:r>
      <w:r w:rsidRPr="00E86210">
        <w:rPr>
          <w:rFonts w:hint="eastAsia"/>
        </w:rPr>
        <w:t>10%。</w:t>
      </w:r>
    </w:p>
    <w:p w:rsidR="0085556E" w:rsidRPr="00E86210" w:rsidRDefault="0085556E" w:rsidP="0085556E">
      <w:pPr>
        <w:pStyle w:val="afffff1"/>
        <w:numPr>
          <w:ilvl w:val="3"/>
          <w:numId w:val="15"/>
        </w:numPr>
      </w:pPr>
      <w:r w:rsidRPr="00E86210">
        <w:rPr>
          <w:rFonts w:hint="eastAsia"/>
        </w:rPr>
        <w:t>电动阀的额定电压应符合下列要求</w:t>
      </w:r>
      <w:r w:rsidR="00607B55" w:rsidRPr="00E86210">
        <w:rPr>
          <w:rFonts w:hint="eastAsia"/>
        </w:rPr>
        <w:t xml:space="preserve">: </w:t>
      </w:r>
    </w:p>
    <w:p w:rsidR="00496025" w:rsidRPr="00E86210" w:rsidRDefault="00496025" w:rsidP="00BE2869">
      <w:pPr>
        <w:pStyle w:val="af0"/>
        <w:numPr>
          <w:ilvl w:val="0"/>
          <w:numId w:val="70"/>
        </w:numPr>
      </w:pPr>
      <w:r w:rsidRPr="00E86210">
        <w:rPr>
          <w:rFonts w:hint="eastAsia"/>
        </w:rPr>
        <w:t>交流 单相（220 -33 +22）VAC；三相（380</w:t>
      </w:r>
      <w:r w:rsidRPr="00E86210">
        <w:rPr>
          <w:rFonts w:ascii="黑体" w:eastAsia="黑体" w:hAnsi="黑体" w:hint="eastAsia"/>
        </w:rPr>
        <w:t>±</w:t>
      </w:r>
      <w:r w:rsidRPr="00E86210">
        <w:rPr>
          <w:rFonts w:hint="eastAsia"/>
        </w:rPr>
        <w:t>38）VAC；频率为（50</w:t>
      </w:r>
      <w:r w:rsidRPr="00E86210">
        <w:rPr>
          <w:rFonts w:ascii="黑体" w:eastAsia="黑体" w:hAnsi="黑体" w:hint="eastAsia"/>
        </w:rPr>
        <w:t>±</w:t>
      </w:r>
      <w:r w:rsidRPr="00E86210">
        <w:rPr>
          <w:rFonts w:hint="eastAsia"/>
        </w:rPr>
        <w:t>0.5）Hz；谐波含量：小于5%；</w:t>
      </w:r>
    </w:p>
    <w:p w:rsidR="00496025" w:rsidRPr="00E86210" w:rsidRDefault="00496025" w:rsidP="00BE2869">
      <w:pPr>
        <w:pStyle w:val="af0"/>
        <w:numPr>
          <w:ilvl w:val="0"/>
          <w:numId w:val="70"/>
        </w:numPr>
      </w:pPr>
      <w:r w:rsidRPr="00E86210">
        <w:rPr>
          <w:rFonts w:hint="eastAsia"/>
        </w:rPr>
        <w:t>直流 （24</w:t>
      </w:r>
      <w:r w:rsidRPr="00E86210">
        <w:rPr>
          <w:rFonts w:ascii="黑体" w:eastAsia="黑体" w:hAnsi="黑体" w:hint="eastAsia"/>
        </w:rPr>
        <w:t>±</w:t>
      </w:r>
      <w:r w:rsidRPr="00E86210">
        <w:rPr>
          <w:rFonts w:hint="eastAsia"/>
        </w:rPr>
        <w:t>2.4） VDC；（48</w:t>
      </w:r>
      <w:r w:rsidRPr="00E86210">
        <w:rPr>
          <w:rFonts w:ascii="黑体" w:eastAsia="黑体" w:hAnsi="黑体" w:hint="eastAsia"/>
        </w:rPr>
        <w:t>±</w:t>
      </w:r>
      <w:r w:rsidRPr="00E86210">
        <w:rPr>
          <w:rFonts w:hint="eastAsia"/>
        </w:rPr>
        <w:t>4.8） VDC；纹波峰值：小于</w:t>
      </w:r>
      <w:r w:rsidR="00A86BB5" w:rsidRPr="00E86210">
        <w:rPr>
          <w:rFonts w:hint="eastAsia"/>
        </w:rPr>
        <w:t>电源电压的</w:t>
      </w:r>
      <w:r w:rsidRPr="00E86210">
        <w:rPr>
          <w:rFonts w:hint="eastAsia"/>
        </w:rPr>
        <w:t>5%；</w:t>
      </w:r>
    </w:p>
    <w:p w:rsidR="00496025" w:rsidRPr="00E86210" w:rsidRDefault="0085556E" w:rsidP="0085556E">
      <w:pPr>
        <w:pStyle w:val="aa"/>
      </w:pPr>
      <w:r w:rsidRPr="00E86210">
        <w:rPr>
          <w:rFonts w:hint="eastAsia"/>
        </w:rPr>
        <w:t>特殊情况由</w:t>
      </w:r>
      <w:r w:rsidR="00496025" w:rsidRPr="00E86210">
        <w:rPr>
          <w:rFonts w:hint="eastAsia"/>
        </w:rPr>
        <w:t>制造商声明。</w:t>
      </w:r>
    </w:p>
    <w:p w:rsidR="00A80FD9" w:rsidRPr="00E86210" w:rsidRDefault="00A80FD9" w:rsidP="004463C2">
      <w:pPr>
        <w:pStyle w:val="a7"/>
        <w:spacing w:before="156" w:after="156"/>
      </w:pPr>
      <w:r w:rsidRPr="00E86210">
        <w:rPr>
          <w:rFonts w:hint="eastAsia"/>
        </w:rPr>
        <w:t xml:space="preserve"> </w:t>
      </w:r>
      <w:bookmarkStart w:id="349" w:name="_Toc47312890"/>
      <w:bookmarkStart w:id="350" w:name="_Toc47716663"/>
      <w:bookmarkStart w:id="351" w:name="_Toc47717713"/>
      <w:r w:rsidRPr="00E86210">
        <w:rPr>
          <w:rFonts w:hint="eastAsia"/>
        </w:rPr>
        <w:t>输入信号</w:t>
      </w:r>
      <w:bookmarkEnd w:id="349"/>
      <w:bookmarkEnd w:id="350"/>
      <w:bookmarkEnd w:id="351"/>
    </w:p>
    <w:p w:rsidR="0085556E" w:rsidRPr="00E86210" w:rsidRDefault="00FD41CB" w:rsidP="005A2CFA">
      <w:pPr>
        <w:pStyle w:val="afffff1"/>
        <w:numPr>
          <w:ilvl w:val="3"/>
          <w:numId w:val="15"/>
        </w:numPr>
      </w:pPr>
      <w:r w:rsidRPr="00E86210">
        <w:rPr>
          <w:rFonts w:hint="eastAsia"/>
        </w:rPr>
        <w:t>电磁式切断阀的输入信号应优先选用脉冲信号、12VDC、24VDC或220VAC。</w:t>
      </w:r>
    </w:p>
    <w:p w:rsidR="00A80FD9" w:rsidRPr="00E86210" w:rsidRDefault="00A80FD9" w:rsidP="005A2CFA">
      <w:pPr>
        <w:pStyle w:val="afffff1"/>
        <w:numPr>
          <w:ilvl w:val="3"/>
          <w:numId w:val="15"/>
        </w:numPr>
      </w:pPr>
      <w:r w:rsidRPr="00E86210">
        <w:rPr>
          <w:rFonts w:hint="eastAsia"/>
        </w:rPr>
        <w:t>电动切断阀的输入信号应优先选用无源干触点、24VDC或220VAC。</w:t>
      </w:r>
    </w:p>
    <w:p w:rsidR="00BC6FA0" w:rsidRPr="00E86210" w:rsidRDefault="00BC6FA0" w:rsidP="00D256E9">
      <w:pPr>
        <w:pStyle w:val="a6"/>
        <w:spacing w:before="156" w:after="156"/>
      </w:pPr>
      <w:bookmarkStart w:id="352" w:name="_Toc16195234"/>
      <w:bookmarkStart w:id="353" w:name="_Toc16197390"/>
      <w:bookmarkStart w:id="354" w:name="_Toc16198569"/>
      <w:bookmarkStart w:id="355" w:name="_Toc27957443"/>
      <w:bookmarkStart w:id="356" w:name="_Toc47312891"/>
      <w:bookmarkStart w:id="357" w:name="_Toc47716664"/>
      <w:bookmarkStart w:id="358" w:name="_Toc47717714"/>
      <w:r w:rsidRPr="00E86210">
        <w:rPr>
          <w:rFonts w:hint="eastAsia"/>
        </w:rPr>
        <w:t>结构</w:t>
      </w:r>
      <w:bookmarkEnd w:id="352"/>
      <w:bookmarkEnd w:id="353"/>
      <w:bookmarkEnd w:id="354"/>
      <w:bookmarkEnd w:id="355"/>
      <w:bookmarkEnd w:id="356"/>
      <w:bookmarkEnd w:id="357"/>
      <w:bookmarkEnd w:id="358"/>
    </w:p>
    <w:p w:rsidR="00BC6FA0" w:rsidRPr="00E86210" w:rsidRDefault="00BC6FA0" w:rsidP="00BC6FA0">
      <w:pPr>
        <w:pStyle w:val="a7"/>
        <w:spacing w:before="156" w:after="156"/>
      </w:pPr>
      <w:bookmarkStart w:id="359" w:name="_Toc267044494"/>
      <w:bookmarkStart w:id="360" w:name="_Toc47312892"/>
      <w:bookmarkStart w:id="361" w:name="_Toc47716665"/>
      <w:bookmarkStart w:id="362" w:name="_Toc47717715"/>
      <w:r w:rsidRPr="00E86210">
        <w:rPr>
          <w:rFonts w:hint="eastAsia"/>
        </w:rPr>
        <w:t>进、出口连接型式</w:t>
      </w:r>
      <w:bookmarkEnd w:id="359"/>
      <w:bookmarkEnd w:id="360"/>
      <w:bookmarkEnd w:id="361"/>
      <w:bookmarkEnd w:id="362"/>
    </w:p>
    <w:p w:rsidR="00BC6FA0" w:rsidRPr="00E86210" w:rsidRDefault="00BC6FA0" w:rsidP="00BC6FA0">
      <w:pPr>
        <w:pStyle w:val="afffff1"/>
        <w:numPr>
          <w:ilvl w:val="3"/>
          <w:numId w:val="15"/>
        </w:numPr>
      </w:pPr>
      <w:r w:rsidRPr="00E86210">
        <w:rPr>
          <w:rFonts w:hint="eastAsia"/>
        </w:rPr>
        <w:t>切断阀与其上、下游管道的连接应符合下列规定：</w:t>
      </w:r>
    </w:p>
    <w:p w:rsidR="00BC6FA0" w:rsidRPr="00E86210" w:rsidRDefault="00BC6FA0" w:rsidP="00BE2869">
      <w:pPr>
        <w:pStyle w:val="af0"/>
        <w:numPr>
          <w:ilvl w:val="0"/>
          <w:numId w:val="60"/>
        </w:numPr>
      </w:pPr>
      <w:r w:rsidRPr="00E86210">
        <w:rPr>
          <w:rFonts w:hint="eastAsia"/>
        </w:rPr>
        <w:t>法兰端：钢制管法兰结构尺寸及密封面型式应符合HG/T 20592、HG/T 20615、</w:t>
      </w:r>
      <w:r w:rsidR="00CB591F" w:rsidRPr="00E86210">
        <w:rPr>
          <w:rFonts w:hint="eastAsia"/>
        </w:rPr>
        <w:t>HG/T 20623、</w:t>
      </w:r>
      <w:r w:rsidRPr="00E86210">
        <w:rPr>
          <w:rFonts w:hint="eastAsia"/>
        </w:rPr>
        <w:t>GB/T</w:t>
      </w:r>
      <w:r w:rsidR="00CB591F" w:rsidRPr="00E86210">
        <w:rPr>
          <w:rFonts w:hint="eastAsia"/>
        </w:rPr>
        <w:t xml:space="preserve"> 9124.1、GB/T 9124.2</w:t>
      </w:r>
      <w:r w:rsidR="00106D13" w:rsidRPr="00E86210">
        <w:rPr>
          <w:rFonts w:hint="eastAsia"/>
        </w:rPr>
        <w:t xml:space="preserve"> </w:t>
      </w:r>
      <w:r w:rsidR="00DF2E2D" w:rsidRPr="00E86210">
        <w:rPr>
          <w:rFonts w:hint="eastAsia"/>
        </w:rPr>
        <w:t>等</w:t>
      </w:r>
      <w:r w:rsidRPr="00E86210">
        <w:rPr>
          <w:rFonts w:hint="eastAsia"/>
        </w:rPr>
        <w:t>的规定；铸铁管法兰结构尺寸及密封面型式应符合GB/T 17241.6和 GB/T 17241.7的规定；</w:t>
      </w:r>
    </w:p>
    <w:p w:rsidR="00BC6FA0" w:rsidRPr="00E86210" w:rsidRDefault="00DF2E2D" w:rsidP="00BE2869">
      <w:pPr>
        <w:pStyle w:val="af0"/>
        <w:numPr>
          <w:ilvl w:val="0"/>
          <w:numId w:val="60"/>
        </w:numPr>
      </w:pPr>
      <w:r w:rsidRPr="00E86210">
        <w:rPr>
          <w:rFonts w:hint="eastAsia"/>
        </w:rPr>
        <w:t>管螺纹：仅可用于公称尺寸不大于</w:t>
      </w:r>
      <w:r w:rsidR="00BC6FA0" w:rsidRPr="00E86210">
        <w:rPr>
          <w:rFonts w:hint="eastAsia"/>
        </w:rPr>
        <w:t>DN</w:t>
      </w:r>
      <w:r w:rsidR="00F23086" w:rsidRPr="00E86210">
        <w:rPr>
          <w:rFonts w:hint="eastAsia"/>
        </w:rPr>
        <w:t xml:space="preserve"> </w:t>
      </w:r>
      <w:r w:rsidR="00BC6FA0" w:rsidRPr="00E86210">
        <w:rPr>
          <w:rFonts w:hint="eastAsia"/>
        </w:rPr>
        <w:t>50的切断阀，并应符合GB/T 7306.2或GB/T 12716的规定；</w:t>
      </w:r>
    </w:p>
    <w:p w:rsidR="00E67EC8" w:rsidRPr="00E86210" w:rsidRDefault="00BC6FA0" w:rsidP="00BE2869">
      <w:pPr>
        <w:pStyle w:val="af0"/>
        <w:numPr>
          <w:ilvl w:val="0"/>
          <w:numId w:val="60"/>
        </w:numPr>
      </w:pPr>
      <w:r w:rsidRPr="00E86210">
        <w:rPr>
          <w:rFonts w:hint="eastAsia"/>
        </w:rPr>
        <w:t>焊接端：应符合GB/T 12224的规定。</w:t>
      </w:r>
      <w:r w:rsidR="00E67EC8" w:rsidRPr="00E86210">
        <w:rPr>
          <w:rFonts w:hint="eastAsia"/>
        </w:rPr>
        <w:t>碳素钢焊接端阀体的碳含量应不超过0.23％，碳当量应不大于0.43％。</w:t>
      </w:r>
    </w:p>
    <w:p w:rsidR="00BC6FA0" w:rsidRPr="00E86210" w:rsidRDefault="001004E0" w:rsidP="00BC6FA0">
      <w:pPr>
        <w:pStyle w:val="a7"/>
        <w:spacing w:before="156" w:after="156"/>
      </w:pPr>
      <w:bookmarkStart w:id="363" w:name="_Toc47312893"/>
      <w:bookmarkStart w:id="364" w:name="_Toc47716666"/>
      <w:bookmarkStart w:id="365" w:name="_Toc47717716"/>
      <w:r w:rsidRPr="00E86210">
        <w:rPr>
          <w:rFonts w:hint="eastAsia"/>
        </w:rPr>
        <w:t>公称压力、</w:t>
      </w:r>
      <w:r w:rsidR="00BC6FA0" w:rsidRPr="00E86210">
        <w:rPr>
          <w:rFonts w:hint="eastAsia"/>
        </w:rPr>
        <w:t>公称</w:t>
      </w:r>
      <w:r w:rsidRPr="00E86210">
        <w:rPr>
          <w:rFonts w:hint="eastAsia"/>
        </w:rPr>
        <w:t>尺寸及</w:t>
      </w:r>
      <w:r w:rsidR="00BC6FA0" w:rsidRPr="00E86210">
        <w:rPr>
          <w:rFonts w:hint="eastAsia"/>
        </w:rPr>
        <w:t>结构长度</w:t>
      </w:r>
      <w:bookmarkEnd w:id="363"/>
      <w:bookmarkEnd w:id="364"/>
      <w:bookmarkEnd w:id="365"/>
    </w:p>
    <w:p w:rsidR="001004E0" w:rsidRPr="00E86210" w:rsidRDefault="007A06DD" w:rsidP="001004E0">
      <w:pPr>
        <w:pStyle w:val="afffff1"/>
        <w:numPr>
          <w:ilvl w:val="3"/>
          <w:numId w:val="15"/>
        </w:numPr>
      </w:pPr>
      <w:r w:rsidRPr="00E86210">
        <w:rPr>
          <w:rFonts w:hint="eastAsia"/>
        </w:rPr>
        <w:t>切断阀</w:t>
      </w:r>
      <w:r w:rsidR="001004E0" w:rsidRPr="00E86210">
        <w:rPr>
          <w:rFonts w:hint="eastAsia"/>
        </w:rPr>
        <w:t>法兰的公称压力不应小于壳体的设计压力，并在以下公称压力数值中选取：</w:t>
      </w:r>
    </w:p>
    <w:p w:rsidR="001004E0" w:rsidRPr="00E86210" w:rsidRDefault="001004E0" w:rsidP="00BE2869">
      <w:pPr>
        <w:pStyle w:val="af0"/>
        <w:numPr>
          <w:ilvl w:val="0"/>
          <w:numId w:val="64"/>
        </w:numPr>
      </w:pPr>
      <w:r w:rsidRPr="00E86210">
        <w:rPr>
          <w:rFonts w:hint="eastAsia"/>
        </w:rPr>
        <w:t>公称压力以PN表示的：（PN 6）、（PN 10）、PN 16、PN 25、PN 40、PN 63、PN 100；</w:t>
      </w:r>
    </w:p>
    <w:p w:rsidR="001004E0" w:rsidRPr="00E86210" w:rsidRDefault="001004E0" w:rsidP="00BE2869">
      <w:pPr>
        <w:pStyle w:val="af0"/>
        <w:numPr>
          <w:ilvl w:val="0"/>
          <w:numId w:val="64"/>
        </w:numPr>
      </w:pPr>
      <w:r w:rsidRPr="00E86210">
        <w:rPr>
          <w:rFonts w:hint="eastAsia"/>
        </w:rPr>
        <w:t>公称压力以Class表示的：Class 150、Class 300、Class 600。</w:t>
      </w:r>
    </w:p>
    <w:p w:rsidR="001004E0" w:rsidRPr="00E86210" w:rsidRDefault="001004E0" w:rsidP="001004E0">
      <w:pPr>
        <w:pStyle w:val="aa"/>
      </w:pPr>
      <w:r w:rsidRPr="00E86210">
        <w:rPr>
          <w:rFonts w:hint="eastAsia"/>
        </w:rPr>
        <w:t>不带括号的优先选用。</w:t>
      </w:r>
    </w:p>
    <w:p w:rsidR="001004E0" w:rsidRPr="00E86210" w:rsidRDefault="001004E0" w:rsidP="001004E0">
      <w:pPr>
        <w:pStyle w:val="afffff1"/>
        <w:numPr>
          <w:ilvl w:val="3"/>
          <w:numId w:val="15"/>
        </w:numPr>
      </w:pPr>
      <w:r w:rsidRPr="00E86210">
        <w:rPr>
          <w:rFonts w:hint="eastAsia"/>
        </w:rPr>
        <w:t>切断阀的进、出口法兰应采用相同的公称压力。</w:t>
      </w:r>
    </w:p>
    <w:p w:rsidR="00BC6FA0" w:rsidRPr="00E86210" w:rsidRDefault="00BC6FA0" w:rsidP="00BC6FA0">
      <w:pPr>
        <w:pStyle w:val="afffff1"/>
        <w:numPr>
          <w:ilvl w:val="3"/>
          <w:numId w:val="15"/>
        </w:numPr>
      </w:pPr>
      <w:r w:rsidRPr="00E86210">
        <w:rPr>
          <w:rFonts w:hint="eastAsia"/>
        </w:rPr>
        <w:t>法兰连接的切断阀的</w:t>
      </w:r>
      <w:r w:rsidR="003D3FEE">
        <w:rPr>
          <w:rFonts w:hint="eastAsia"/>
        </w:rPr>
        <w:t>进口</w:t>
      </w:r>
      <w:r w:rsidRPr="00E86210">
        <w:rPr>
          <w:rFonts w:hint="eastAsia"/>
        </w:rPr>
        <w:t>和出口应具有相同的公称尺寸。</w:t>
      </w:r>
    </w:p>
    <w:p w:rsidR="00BC6FA0" w:rsidRPr="00E86210" w:rsidRDefault="007A06DD" w:rsidP="00BC6FA0">
      <w:pPr>
        <w:pStyle w:val="afffff1"/>
        <w:numPr>
          <w:ilvl w:val="3"/>
          <w:numId w:val="15"/>
        </w:numPr>
      </w:pPr>
      <w:r w:rsidRPr="00E86210">
        <w:rPr>
          <w:rFonts w:hint="eastAsia"/>
        </w:rPr>
        <w:t>切断阀</w:t>
      </w:r>
      <w:r w:rsidR="00BC6FA0" w:rsidRPr="00E86210">
        <w:rPr>
          <w:rFonts w:hint="eastAsia"/>
        </w:rPr>
        <w:t>公称尺寸和面对面尺寸宜按表</w:t>
      </w:r>
      <w:r w:rsidR="00BC6FA0" w:rsidRPr="00E86210">
        <w:t>7</w:t>
      </w:r>
      <w:r w:rsidR="00BC6FA0" w:rsidRPr="00E86210">
        <w:rPr>
          <w:rFonts w:hint="eastAsia"/>
        </w:rPr>
        <w:t>中的规定，或作为备选</w:t>
      </w:r>
      <w:r w:rsidR="0086553D" w:rsidRPr="00E86210">
        <w:rPr>
          <w:rFonts w:hint="eastAsia"/>
        </w:rPr>
        <w:t>可</w:t>
      </w:r>
      <w:r w:rsidR="00BC6FA0" w:rsidRPr="00E86210">
        <w:rPr>
          <w:rFonts w:hint="eastAsia"/>
        </w:rPr>
        <w:t>按表</w:t>
      </w:r>
      <w:r w:rsidR="00BC6FA0" w:rsidRPr="00E86210">
        <w:t>8</w:t>
      </w:r>
      <w:r w:rsidR="00BC6FA0" w:rsidRPr="00E86210">
        <w:rPr>
          <w:rFonts w:hint="eastAsia"/>
        </w:rPr>
        <w:t>的规定。</w:t>
      </w:r>
    </w:p>
    <w:p w:rsidR="00BC6FA0" w:rsidRPr="00E86210" w:rsidRDefault="00BC6FA0" w:rsidP="00D256E9">
      <w:pPr>
        <w:pStyle w:val="af6"/>
        <w:tabs>
          <w:tab w:val="num" w:pos="360"/>
        </w:tabs>
        <w:spacing w:before="156" w:after="156"/>
      </w:pPr>
      <w:r w:rsidRPr="00E86210">
        <w:rPr>
          <w:rFonts w:hint="eastAsia"/>
        </w:rPr>
        <w:t>法兰连接的切断阀结构长度</w:t>
      </w:r>
    </w:p>
    <w:p w:rsidR="00FA7762" w:rsidRPr="00E86210" w:rsidRDefault="00FA7762" w:rsidP="00FA7762">
      <w:pPr>
        <w:pStyle w:val="afffff1"/>
        <w:jc w:val="right"/>
      </w:pPr>
      <w:r w:rsidRPr="00E86210">
        <w:rPr>
          <w:rFonts w:hint="eastAsia"/>
          <w:sz w:val="18"/>
          <w:szCs w:val="18"/>
        </w:rPr>
        <w:t>单位为毫米</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227"/>
        <w:gridCol w:w="2188"/>
        <w:gridCol w:w="1984"/>
        <w:gridCol w:w="1786"/>
        <w:gridCol w:w="1399"/>
      </w:tblGrid>
      <w:tr w:rsidR="00BC6FA0" w:rsidRPr="00E86210" w:rsidTr="00BC6FA0">
        <w:trPr>
          <w:cantSplit/>
          <w:trHeight w:val="196"/>
          <w:jc w:val="center"/>
        </w:trPr>
        <w:tc>
          <w:tcPr>
            <w:tcW w:w="1227" w:type="dxa"/>
            <w:vMerge w:val="restart"/>
            <w:tcBorders>
              <w:top w:val="single" w:sz="12" w:space="0" w:color="auto"/>
              <w:bottom w:val="single" w:sz="6" w:space="0" w:color="auto"/>
            </w:tcBorders>
            <w:vAlign w:val="center"/>
          </w:tcPr>
          <w:p w:rsidR="00BC6FA0" w:rsidRPr="00B72273" w:rsidRDefault="00BC6FA0" w:rsidP="00BC6FA0">
            <w:pPr>
              <w:pStyle w:val="12"/>
              <w:spacing w:after="0"/>
              <w:jc w:val="center"/>
              <w:rPr>
                <w:sz w:val="18"/>
                <w:szCs w:val="18"/>
                <w:lang w:val="en-US" w:eastAsia="zh-CN"/>
              </w:rPr>
            </w:pPr>
            <w:r w:rsidRPr="00BF3AFA">
              <w:rPr>
                <w:rFonts w:hint="eastAsia"/>
                <w:sz w:val="18"/>
                <w:szCs w:val="18"/>
                <w:lang w:val="en-US" w:eastAsia="zh-CN"/>
              </w:rPr>
              <w:t>公称尺寸</w:t>
            </w:r>
          </w:p>
          <w:p w:rsidR="00BC6FA0" w:rsidRPr="00B72273" w:rsidRDefault="00BC6FA0" w:rsidP="00BC6FA0">
            <w:pPr>
              <w:pStyle w:val="12"/>
              <w:spacing w:after="0"/>
              <w:jc w:val="center"/>
              <w:rPr>
                <w:sz w:val="18"/>
                <w:szCs w:val="18"/>
                <w:lang w:val="en-US" w:eastAsia="zh-CN"/>
              </w:rPr>
            </w:pPr>
            <w:r w:rsidRPr="00BF3AFA">
              <w:rPr>
                <w:rFonts w:hint="eastAsia"/>
                <w:sz w:val="18"/>
                <w:szCs w:val="18"/>
                <w:lang w:val="en-US" w:eastAsia="zh-CN"/>
              </w:rPr>
              <w:t>DN</w:t>
            </w:r>
          </w:p>
        </w:tc>
        <w:tc>
          <w:tcPr>
            <w:tcW w:w="5958" w:type="dxa"/>
            <w:gridSpan w:val="3"/>
            <w:tcBorders>
              <w:top w:val="single" w:sz="12" w:space="0" w:color="auto"/>
              <w:bottom w:val="single" w:sz="6" w:space="0" w:color="auto"/>
            </w:tcBorders>
            <w:vAlign w:val="center"/>
          </w:tcPr>
          <w:p w:rsidR="00BC6FA0" w:rsidRPr="00B72273" w:rsidRDefault="00BC6FA0" w:rsidP="00BC6FA0">
            <w:pPr>
              <w:pStyle w:val="12"/>
              <w:spacing w:after="0"/>
              <w:jc w:val="center"/>
              <w:rPr>
                <w:bCs/>
                <w:sz w:val="18"/>
                <w:szCs w:val="18"/>
                <w:lang w:val="en-US" w:eastAsia="zh-CN"/>
              </w:rPr>
            </w:pPr>
            <w:r w:rsidRPr="00BF3AFA">
              <w:rPr>
                <w:rFonts w:hint="eastAsia"/>
                <w:sz w:val="18"/>
                <w:szCs w:val="18"/>
                <w:lang w:val="en-US" w:eastAsia="zh-CN"/>
              </w:rPr>
              <w:t>法兰公称压力数值</w:t>
            </w:r>
          </w:p>
        </w:tc>
        <w:tc>
          <w:tcPr>
            <w:tcW w:w="1399" w:type="dxa"/>
            <w:vMerge w:val="restart"/>
            <w:tcBorders>
              <w:top w:val="single" w:sz="12" w:space="0" w:color="auto"/>
              <w:bottom w:val="single" w:sz="6" w:space="0" w:color="auto"/>
            </w:tcBorders>
            <w:vAlign w:val="center"/>
          </w:tcPr>
          <w:p w:rsidR="00BC6FA0" w:rsidRPr="00E86210" w:rsidRDefault="00BC6FA0" w:rsidP="00BC6FA0">
            <w:pPr>
              <w:jc w:val="center"/>
              <w:rPr>
                <w:sz w:val="18"/>
                <w:szCs w:val="18"/>
              </w:rPr>
            </w:pPr>
            <w:r w:rsidRPr="00E86210">
              <w:rPr>
                <w:rFonts w:hint="eastAsia"/>
                <w:sz w:val="18"/>
                <w:szCs w:val="18"/>
              </w:rPr>
              <w:t>结构长度公差</w:t>
            </w:r>
          </w:p>
        </w:tc>
      </w:tr>
      <w:tr w:rsidR="00BC6FA0" w:rsidRPr="00E86210" w:rsidTr="00BC6FA0">
        <w:trPr>
          <w:cantSplit/>
          <w:trHeight w:val="219"/>
          <w:jc w:val="center"/>
        </w:trPr>
        <w:tc>
          <w:tcPr>
            <w:tcW w:w="1227" w:type="dxa"/>
            <w:vMerge/>
            <w:tcBorders>
              <w:top w:val="single" w:sz="6" w:space="0" w:color="auto"/>
              <w:bottom w:val="single" w:sz="6" w:space="0" w:color="auto"/>
            </w:tcBorders>
          </w:tcPr>
          <w:p w:rsidR="00BC6FA0" w:rsidRPr="00B72273" w:rsidRDefault="00BC6FA0" w:rsidP="00BC6FA0">
            <w:pPr>
              <w:pStyle w:val="12"/>
              <w:spacing w:after="0"/>
              <w:jc w:val="center"/>
              <w:rPr>
                <w:sz w:val="18"/>
                <w:szCs w:val="18"/>
                <w:lang w:val="en-US" w:eastAsia="zh-CN"/>
              </w:rPr>
            </w:pPr>
          </w:p>
        </w:tc>
        <w:tc>
          <w:tcPr>
            <w:tcW w:w="2188" w:type="dxa"/>
            <w:tcBorders>
              <w:top w:val="single" w:sz="6" w:space="0" w:color="auto"/>
              <w:bottom w:val="single" w:sz="6" w:space="0" w:color="auto"/>
            </w:tcBorders>
            <w:vAlign w:val="center"/>
          </w:tcPr>
          <w:p w:rsidR="00BC6FA0" w:rsidRPr="00B72273" w:rsidRDefault="00BC6FA0" w:rsidP="00BC6FA0">
            <w:pPr>
              <w:pStyle w:val="12"/>
              <w:spacing w:after="0"/>
              <w:jc w:val="center"/>
              <w:rPr>
                <w:sz w:val="18"/>
                <w:szCs w:val="18"/>
                <w:lang w:val="en-US" w:eastAsia="zh-CN"/>
              </w:rPr>
            </w:pPr>
            <w:r w:rsidRPr="00BF3AFA">
              <w:rPr>
                <w:rFonts w:hint="eastAsia"/>
                <w:sz w:val="18"/>
                <w:szCs w:val="18"/>
                <w:lang w:val="en-US" w:eastAsia="zh-CN"/>
              </w:rPr>
              <w:t>PN6/10/16/20</w:t>
            </w:r>
          </w:p>
          <w:p w:rsidR="00BC6FA0" w:rsidRPr="00B72273" w:rsidRDefault="00BC6FA0" w:rsidP="00BC6FA0">
            <w:pPr>
              <w:pStyle w:val="12"/>
              <w:spacing w:after="0"/>
              <w:jc w:val="center"/>
              <w:rPr>
                <w:lang w:val="en-US" w:eastAsia="zh-CN"/>
              </w:rPr>
            </w:pPr>
            <w:r w:rsidRPr="00BF3AFA">
              <w:rPr>
                <w:rFonts w:hint="eastAsia"/>
                <w:sz w:val="18"/>
                <w:szCs w:val="18"/>
                <w:lang w:val="en-US" w:eastAsia="zh-CN"/>
              </w:rPr>
              <w:t>Class</w:t>
            </w:r>
            <w:r w:rsidR="0086553D" w:rsidRPr="00BF3AFA">
              <w:rPr>
                <w:rFonts w:hint="eastAsia"/>
                <w:sz w:val="18"/>
                <w:szCs w:val="18"/>
                <w:lang w:val="en-US" w:eastAsia="zh-CN"/>
              </w:rPr>
              <w:t xml:space="preserve"> </w:t>
            </w:r>
            <w:r w:rsidRPr="00BF3AFA">
              <w:rPr>
                <w:rFonts w:hint="eastAsia"/>
                <w:sz w:val="18"/>
                <w:szCs w:val="18"/>
                <w:lang w:val="en-US" w:eastAsia="zh-CN"/>
              </w:rPr>
              <w:t>150</w:t>
            </w:r>
          </w:p>
        </w:tc>
        <w:tc>
          <w:tcPr>
            <w:tcW w:w="1984" w:type="dxa"/>
            <w:tcBorders>
              <w:top w:val="single" w:sz="6" w:space="0" w:color="auto"/>
              <w:bottom w:val="single" w:sz="6" w:space="0" w:color="auto"/>
            </w:tcBorders>
            <w:vAlign w:val="center"/>
          </w:tcPr>
          <w:p w:rsidR="00BC6FA0" w:rsidRPr="00B72273" w:rsidRDefault="00BC6FA0" w:rsidP="00BC6FA0">
            <w:pPr>
              <w:pStyle w:val="12"/>
              <w:spacing w:after="0"/>
              <w:jc w:val="center"/>
              <w:rPr>
                <w:sz w:val="18"/>
                <w:szCs w:val="18"/>
                <w:lang w:val="en-US" w:eastAsia="zh-CN"/>
              </w:rPr>
            </w:pPr>
            <w:r w:rsidRPr="00BF3AFA">
              <w:rPr>
                <w:rFonts w:hint="eastAsia"/>
                <w:sz w:val="18"/>
                <w:szCs w:val="18"/>
                <w:lang w:val="en-US" w:eastAsia="zh-CN"/>
              </w:rPr>
              <w:t>PN 25/40</w:t>
            </w:r>
          </w:p>
          <w:p w:rsidR="00BC6FA0" w:rsidRPr="00B72273" w:rsidRDefault="00BC6FA0" w:rsidP="00BC6FA0">
            <w:pPr>
              <w:pStyle w:val="12"/>
              <w:spacing w:after="0"/>
              <w:jc w:val="center"/>
              <w:rPr>
                <w:lang w:val="en-US" w:eastAsia="zh-CN"/>
              </w:rPr>
            </w:pPr>
            <w:r w:rsidRPr="00BF3AFA">
              <w:rPr>
                <w:rFonts w:hint="eastAsia"/>
                <w:sz w:val="18"/>
                <w:szCs w:val="18"/>
                <w:lang w:val="en-US" w:eastAsia="zh-CN"/>
              </w:rPr>
              <w:t>Class</w:t>
            </w:r>
            <w:r w:rsidR="0086553D" w:rsidRPr="00BF3AFA">
              <w:rPr>
                <w:rFonts w:hint="eastAsia"/>
                <w:sz w:val="18"/>
                <w:szCs w:val="18"/>
                <w:lang w:val="en-US" w:eastAsia="zh-CN"/>
              </w:rPr>
              <w:t xml:space="preserve"> </w:t>
            </w:r>
            <w:r w:rsidRPr="00BF3AFA">
              <w:rPr>
                <w:rFonts w:hint="eastAsia"/>
                <w:sz w:val="18"/>
                <w:szCs w:val="18"/>
                <w:lang w:val="en-US" w:eastAsia="zh-CN"/>
              </w:rPr>
              <w:t>300</w:t>
            </w:r>
          </w:p>
        </w:tc>
        <w:tc>
          <w:tcPr>
            <w:tcW w:w="1786" w:type="dxa"/>
            <w:tcBorders>
              <w:top w:val="single" w:sz="6" w:space="0" w:color="auto"/>
              <w:bottom w:val="single" w:sz="6" w:space="0" w:color="auto"/>
            </w:tcBorders>
            <w:vAlign w:val="center"/>
          </w:tcPr>
          <w:p w:rsidR="00BC6FA0" w:rsidRPr="00B72273" w:rsidRDefault="00BC6FA0" w:rsidP="00BC6FA0">
            <w:pPr>
              <w:pStyle w:val="12"/>
              <w:spacing w:after="0"/>
              <w:jc w:val="center"/>
              <w:rPr>
                <w:sz w:val="18"/>
                <w:szCs w:val="18"/>
                <w:lang w:val="en-US" w:eastAsia="zh-CN"/>
              </w:rPr>
            </w:pPr>
            <w:r w:rsidRPr="00BF3AFA">
              <w:rPr>
                <w:rFonts w:hint="eastAsia"/>
                <w:sz w:val="18"/>
                <w:szCs w:val="18"/>
                <w:lang w:val="en-US" w:eastAsia="zh-CN"/>
              </w:rPr>
              <w:t>PN 63/100</w:t>
            </w:r>
          </w:p>
          <w:p w:rsidR="00BC6FA0" w:rsidRPr="00B72273" w:rsidRDefault="00BC6FA0" w:rsidP="00BC6FA0">
            <w:pPr>
              <w:pStyle w:val="12"/>
              <w:spacing w:after="0"/>
              <w:jc w:val="center"/>
              <w:rPr>
                <w:highlight w:val="yellow"/>
                <w:u w:val="single"/>
                <w:lang w:val="en-US" w:eastAsia="zh-CN"/>
              </w:rPr>
            </w:pPr>
            <w:r w:rsidRPr="00BF3AFA">
              <w:rPr>
                <w:sz w:val="18"/>
                <w:szCs w:val="18"/>
                <w:lang w:val="en-US" w:eastAsia="zh-CN"/>
              </w:rPr>
              <w:t>C</w:t>
            </w:r>
            <w:r w:rsidRPr="00BF3AFA">
              <w:rPr>
                <w:rFonts w:hint="eastAsia"/>
                <w:sz w:val="18"/>
                <w:szCs w:val="18"/>
                <w:lang w:val="en-US" w:eastAsia="zh-CN"/>
              </w:rPr>
              <w:t>lass</w:t>
            </w:r>
            <w:r w:rsidR="0086553D" w:rsidRPr="00BF3AFA">
              <w:rPr>
                <w:rFonts w:hint="eastAsia"/>
                <w:sz w:val="18"/>
                <w:szCs w:val="18"/>
                <w:lang w:val="en-US" w:eastAsia="zh-CN"/>
              </w:rPr>
              <w:t xml:space="preserve"> </w:t>
            </w:r>
            <w:r w:rsidRPr="00BF3AFA">
              <w:rPr>
                <w:rFonts w:hint="eastAsia"/>
                <w:sz w:val="18"/>
                <w:szCs w:val="18"/>
                <w:lang w:val="en-US" w:eastAsia="zh-CN"/>
              </w:rPr>
              <w:t>600</w:t>
            </w:r>
          </w:p>
        </w:tc>
        <w:tc>
          <w:tcPr>
            <w:tcW w:w="1399" w:type="dxa"/>
            <w:vMerge/>
            <w:tcBorders>
              <w:top w:val="single" w:sz="6" w:space="0" w:color="auto"/>
              <w:bottom w:val="single" w:sz="6" w:space="0" w:color="auto"/>
            </w:tcBorders>
          </w:tcPr>
          <w:p w:rsidR="00BC6FA0" w:rsidRPr="00E86210" w:rsidRDefault="00BC6FA0" w:rsidP="00BC6FA0">
            <w:pPr>
              <w:rPr>
                <w:sz w:val="18"/>
                <w:szCs w:val="18"/>
                <w:highlight w:val="yellow"/>
              </w:rPr>
            </w:pPr>
          </w:p>
        </w:tc>
      </w:tr>
      <w:tr w:rsidR="00BC6FA0" w:rsidRPr="00E86210" w:rsidTr="00BC6FA0">
        <w:trPr>
          <w:cantSplit/>
          <w:trHeight w:val="293"/>
          <w:jc w:val="center"/>
        </w:trPr>
        <w:tc>
          <w:tcPr>
            <w:tcW w:w="1227" w:type="dxa"/>
            <w:vMerge/>
            <w:tcBorders>
              <w:top w:val="single" w:sz="6" w:space="0" w:color="auto"/>
              <w:bottom w:val="single" w:sz="12" w:space="0" w:color="auto"/>
            </w:tcBorders>
          </w:tcPr>
          <w:p w:rsidR="00BC6FA0" w:rsidRPr="00B72273" w:rsidRDefault="00BC6FA0" w:rsidP="00BC6FA0">
            <w:pPr>
              <w:pStyle w:val="12"/>
              <w:spacing w:after="0"/>
              <w:jc w:val="center"/>
              <w:rPr>
                <w:sz w:val="18"/>
                <w:szCs w:val="18"/>
                <w:lang w:val="en-US" w:eastAsia="zh-CN"/>
              </w:rPr>
            </w:pPr>
          </w:p>
        </w:tc>
        <w:tc>
          <w:tcPr>
            <w:tcW w:w="5958" w:type="dxa"/>
            <w:gridSpan w:val="3"/>
            <w:tcBorders>
              <w:top w:val="single" w:sz="6" w:space="0" w:color="auto"/>
              <w:bottom w:val="single" w:sz="12" w:space="0" w:color="auto"/>
            </w:tcBorders>
            <w:vAlign w:val="center"/>
          </w:tcPr>
          <w:p w:rsidR="00BC6FA0" w:rsidRPr="00B72273" w:rsidRDefault="00BC6FA0" w:rsidP="00BC6FA0">
            <w:pPr>
              <w:pStyle w:val="12"/>
              <w:spacing w:after="0"/>
              <w:jc w:val="center"/>
              <w:rPr>
                <w:position w:val="-30"/>
                <w:sz w:val="18"/>
                <w:szCs w:val="18"/>
                <w:lang w:val="en-US" w:eastAsia="zh-CN"/>
              </w:rPr>
            </w:pPr>
            <w:r w:rsidRPr="00BF3AFA">
              <w:rPr>
                <w:rFonts w:hint="eastAsia"/>
                <w:sz w:val="18"/>
                <w:szCs w:val="18"/>
                <w:lang w:val="en-US" w:eastAsia="zh-CN"/>
              </w:rPr>
              <w:t>结构长度</w:t>
            </w:r>
          </w:p>
        </w:tc>
        <w:tc>
          <w:tcPr>
            <w:tcW w:w="1399" w:type="dxa"/>
            <w:vMerge/>
            <w:tcBorders>
              <w:top w:val="single" w:sz="6" w:space="0" w:color="auto"/>
              <w:bottom w:val="single" w:sz="12" w:space="0" w:color="auto"/>
            </w:tcBorders>
          </w:tcPr>
          <w:p w:rsidR="00BC6FA0" w:rsidRPr="00B72273" w:rsidRDefault="00BC6FA0" w:rsidP="00BC6FA0">
            <w:pPr>
              <w:pStyle w:val="12"/>
              <w:spacing w:after="0"/>
              <w:jc w:val="center"/>
              <w:rPr>
                <w:sz w:val="18"/>
                <w:szCs w:val="18"/>
                <w:lang w:val="en-US" w:eastAsia="zh-CN"/>
              </w:rPr>
            </w:pPr>
          </w:p>
        </w:tc>
      </w:tr>
      <w:tr w:rsidR="00D11173" w:rsidRPr="00E86210" w:rsidTr="001004E0">
        <w:trPr>
          <w:trHeight w:val="369"/>
          <w:jc w:val="center"/>
        </w:trPr>
        <w:tc>
          <w:tcPr>
            <w:tcW w:w="1227" w:type="dxa"/>
            <w:tcBorders>
              <w:top w:val="single" w:sz="12" w:space="0" w:color="auto"/>
            </w:tcBorders>
            <w:vAlign w:val="center"/>
          </w:tcPr>
          <w:p w:rsidR="00D11173" w:rsidRPr="00B72273" w:rsidRDefault="00D11173" w:rsidP="001004E0">
            <w:pPr>
              <w:pStyle w:val="12"/>
              <w:spacing w:after="0" w:line="300" w:lineRule="auto"/>
              <w:jc w:val="center"/>
              <w:rPr>
                <w:sz w:val="18"/>
                <w:szCs w:val="18"/>
                <w:lang w:val="en-US" w:eastAsia="zh-CN"/>
              </w:rPr>
            </w:pPr>
            <w:r w:rsidRPr="00BF3AFA">
              <w:rPr>
                <w:rFonts w:hint="eastAsia"/>
                <w:sz w:val="18"/>
                <w:szCs w:val="18"/>
                <w:lang w:val="en-US" w:eastAsia="zh-CN"/>
              </w:rPr>
              <w:t>25</w:t>
            </w:r>
          </w:p>
        </w:tc>
        <w:tc>
          <w:tcPr>
            <w:tcW w:w="2188" w:type="dxa"/>
            <w:tcBorders>
              <w:top w:val="single" w:sz="12" w:space="0" w:color="auto"/>
            </w:tcBorders>
            <w:vAlign w:val="center"/>
          </w:tcPr>
          <w:p w:rsidR="00D11173" w:rsidRPr="00B72273" w:rsidRDefault="00D11173" w:rsidP="001004E0">
            <w:pPr>
              <w:pStyle w:val="12"/>
              <w:spacing w:after="0" w:line="300" w:lineRule="auto"/>
              <w:jc w:val="center"/>
              <w:rPr>
                <w:sz w:val="18"/>
                <w:szCs w:val="18"/>
                <w:lang w:val="en-US" w:eastAsia="zh-CN"/>
              </w:rPr>
            </w:pPr>
            <w:r w:rsidRPr="00BF3AFA">
              <w:rPr>
                <w:rFonts w:hint="eastAsia"/>
                <w:sz w:val="18"/>
                <w:szCs w:val="18"/>
                <w:lang w:val="en-US" w:eastAsia="zh-CN"/>
              </w:rPr>
              <w:t>184</w:t>
            </w:r>
          </w:p>
        </w:tc>
        <w:tc>
          <w:tcPr>
            <w:tcW w:w="1984" w:type="dxa"/>
            <w:tcBorders>
              <w:top w:val="single" w:sz="12" w:space="0" w:color="auto"/>
            </w:tcBorders>
            <w:vAlign w:val="center"/>
          </w:tcPr>
          <w:p w:rsidR="00D11173" w:rsidRPr="00B72273" w:rsidRDefault="00D11173" w:rsidP="001004E0">
            <w:pPr>
              <w:pStyle w:val="12"/>
              <w:spacing w:after="0" w:line="300" w:lineRule="auto"/>
              <w:jc w:val="center"/>
              <w:rPr>
                <w:sz w:val="18"/>
                <w:szCs w:val="18"/>
                <w:lang w:val="en-US" w:eastAsia="zh-CN"/>
              </w:rPr>
            </w:pPr>
            <w:r w:rsidRPr="00BF3AFA">
              <w:rPr>
                <w:rFonts w:hint="eastAsia"/>
                <w:sz w:val="18"/>
                <w:szCs w:val="18"/>
                <w:lang w:val="en-US" w:eastAsia="zh-CN"/>
              </w:rPr>
              <w:t>197</w:t>
            </w:r>
          </w:p>
        </w:tc>
        <w:tc>
          <w:tcPr>
            <w:tcW w:w="1786" w:type="dxa"/>
            <w:tcBorders>
              <w:top w:val="single" w:sz="12" w:space="0" w:color="auto"/>
            </w:tcBorders>
            <w:vAlign w:val="center"/>
          </w:tcPr>
          <w:p w:rsidR="00D11173" w:rsidRPr="00B72273" w:rsidRDefault="00D11173" w:rsidP="001004E0">
            <w:pPr>
              <w:pStyle w:val="12"/>
              <w:spacing w:after="0" w:line="300" w:lineRule="auto"/>
              <w:jc w:val="center"/>
              <w:rPr>
                <w:sz w:val="18"/>
                <w:szCs w:val="18"/>
                <w:lang w:val="en-US" w:eastAsia="zh-CN"/>
              </w:rPr>
            </w:pPr>
            <w:r w:rsidRPr="00BF3AFA">
              <w:rPr>
                <w:rFonts w:hint="eastAsia"/>
                <w:sz w:val="18"/>
                <w:szCs w:val="18"/>
                <w:lang w:val="en-US" w:eastAsia="zh-CN"/>
              </w:rPr>
              <w:t>2</w:t>
            </w:r>
            <w:r w:rsidRPr="00BF3AFA">
              <w:rPr>
                <w:sz w:val="18"/>
                <w:szCs w:val="18"/>
                <w:lang w:val="en-US" w:eastAsia="zh-CN"/>
              </w:rPr>
              <w:t>10</w:t>
            </w:r>
          </w:p>
        </w:tc>
        <w:tc>
          <w:tcPr>
            <w:tcW w:w="1399" w:type="dxa"/>
            <w:vMerge w:val="restart"/>
            <w:tcBorders>
              <w:top w:val="single" w:sz="12" w:space="0" w:color="auto"/>
            </w:tcBorders>
            <w:vAlign w:val="center"/>
          </w:tcPr>
          <w:p w:rsidR="00D11173" w:rsidRPr="00E86210" w:rsidRDefault="00D11173" w:rsidP="009E79CF">
            <w:pPr>
              <w:jc w:val="center"/>
              <w:rPr>
                <w:sz w:val="18"/>
                <w:szCs w:val="18"/>
              </w:rPr>
            </w:pPr>
            <w:r w:rsidRPr="00E86210">
              <w:rPr>
                <w:rFonts w:hint="eastAsia"/>
                <w:sz w:val="18"/>
                <w:szCs w:val="18"/>
              </w:rPr>
              <w:t>±</w:t>
            </w:r>
            <w:r w:rsidRPr="00E86210">
              <w:rPr>
                <w:rFonts w:hint="eastAsia"/>
                <w:sz w:val="18"/>
                <w:szCs w:val="18"/>
              </w:rPr>
              <w:t>1.5</w:t>
            </w:r>
          </w:p>
        </w:tc>
      </w:tr>
      <w:tr w:rsidR="00D11173" w:rsidRPr="00E86210" w:rsidTr="009E79CF">
        <w:trPr>
          <w:trHeight w:val="369"/>
          <w:jc w:val="center"/>
        </w:trPr>
        <w:tc>
          <w:tcPr>
            <w:tcW w:w="1227"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40</w:t>
            </w:r>
          </w:p>
        </w:tc>
        <w:tc>
          <w:tcPr>
            <w:tcW w:w="2188"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222</w:t>
            </w:r>
          </w:p>
        </w:tc>
        <w:tc>
          <w:tcPr>
            <w:tcW w:w="1984"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235</w:t>
            </w:r>
          </w:p>
        </w:tc>
        <w:tc>
          <w:tcPr>
            <w:tcW w:w="1786"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2</w:t>
            </w:r>
            <w:r w:rsidRPr="00BF3AFA">
              <w:rPr>
                <w:sz w:val="18"/>
                <w:szCs w:val="18"/>
                <w:lang w:val="en-US" w:eastAsia="zh-CN"/>
              </w:rPr>
              <w:t>51</w:t>
            </w:r>
          </w:p>
        </w:tc>
        <w:tc>
          <w:tcPr>
            <w:tcW w:w="1399" w:type="dxa"/>
            <w:vMerge/>
            <w:vAlign w:val="center"/>
          </w:tcPr>
          <w:p w:rsidR="00D11173" w:rsidRPr="00B72273" w:rsidRDefault="00D11173" w:rsidP="00BC6FA0">
            <w:pPr>
              <w:pStyle w:val="12"/>
              <w:spacing w:line="300" w:lineRule="auto"/>
              <w:jc w:val="center"/>
              <w:rPr>
                <w:position w:val="-80"/>
                <w:sz w:val="18"/>
                <w:szCs w:val="18"/>
                <w:lang w:val="en-US" w:eastAsia="zh-CN"/>
              </w:rPr>
            </w:pPr>
          </w:p>
        </w:tc>
      </w:tr>
      <w:tr w:rsidR="00D11173" w:rsidRPr="00E86210" w:rsidTr="009E79CF">
        <w:trPr>
          <w:trHeight w:val="369"/>
          <w:jc w:val="center"/>
        </w:trPr>
        <w:tc>
          <w:tcPr>
            <w:tcW w:w="1227"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lastRenderedPageBreak/>
              <w:t>50</w:t>
            </w:r>
          </w:p>
        </w:tc>
        <w:tc>
          <w:tcPr>
            <w:tcW w:w="2188"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254</w:t>
            </w:r>
          </w:p>
        </w:tc>
        <w:tc>
          <w:tcPr>
            <w:tcW w:w="1984"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267</w:t>
            </w:r>
          </w:p>
        </w:tc>
        <w:tc>
          <w:tcPr>
            <w:tcW w:w="1786"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2</w:t>
            </w:r>
            <w:r w:rsidRPr="00BF3AFA">
              <w:rPr>
                <w:sz w:val="18"/>
                <w:szCs w:val="18"/>
                <w:lang w:val="en-US" w:eastAsia="zh-CN"/>
              </w:rPr>
              <w:t>86</w:t>
            </w:r>
          </w:p>
        </w:tc>
        <w:tc>
          <w:tcPr>
            <w:tcW w:w="1399" w:type="dxa"/>
            <w:vMerge/>
            <w:vAlign w:val="center"/>
          </w:tcPr>
          <w:p w:rsidR="00D11173" w:rsidRPr="00B72273" w:rsidRDefault="00D11173" w:rsidP="00BC6FA0">
            <w:pPr>
              <w:pStyle w:val="12"/>
              <w:spacing w:line="300" w:lineRule="auto"/>
              <w:jc w:val="center"/>
              <w:rPr>
                <w:position w:val="-80"/>
                <w:sz w:val="18"/>
                <w:szCs w:val="18"/>
                <w:lang w:val="en-US" w:eastAsia="zh-CN"/>
              </w:rPr>
            </w:pPr>
          </w:p>
        </w:tc>
      </w:tr>
      <w:tr w:rsidR="00D11173" w:rsidRPr="00E86210" w:rsidTr="009E79CF">
        <w:trPr>
          <w:trHeight w:val="369"/>
          <w:jc w:val="center"/>
        </w:trPr>
        <w:tc>
          <w:tcPr>
            <w:tcW w:w="1227"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65</w:t>
            </w:r>
          </w:p>
        </w:tc>
        <w:tc>
          <w:tcPr>
            <w:tcW w:w="2188"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2</w:t>
            </w:r>
            <w:r w:rsidRPr="00BF3AFA">
              <w:rPr>
                <w:sz w:val="18"/>
                <w:szCs w:val="18"/>
                <w:lang w:val="en-US" w:eastAsia="zh-CN"/>
              </w:rPr>
              <w:t>76</w:t>
            </w:r>
          </w:p>
        </w:tc>
        <w:tc>
          <w:tcPr>
            <w:tcW w:w="1984"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292</w:t>
            </w:r>
          </w:p>
        </w:tc>
        <w:tc>
          <w:tcPr>
            <w:tcW w:w="1786"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3</w:t>
            </w:r>
            <w:r w:rsidRPr="00BF3AFA">
              <w:rPr>
                <w:sz w:val="18"/>
                <w:szCs w:val="18"/>
                <w:lang w:val="en-US" w:eastAsia="zh-CN"/>
              </w:rPr>
              <w:t>11</w:t>
            </w:r>
          </w:p>
        </w:tc>
        <w:tc>
          <w:tcPr>
            <w:tcW w:w="1399" w:type="dxa"/>
            <w:vMerge/>
            <w:vAlign w:val="center"/>
          </w:tcPr>
          <w:p w:rsidR="00D11173" w:rsidRPr="00B72273" w:rsidRDefault="00D11173" w:rsidP="00BC6FA0">
            <w:pPr>
              <w:pStyle w:val="12"/>
              <w:spacing w:line="300" w:lineRule="auto"/>
              <w:jc w:val="center"/>
              <w:rPr>
                <w:position w:val="-80"/>
                <w:sz w:val="18"/>
                <w:szCs w:val="18"/>
                <w:lang w:val="en-US" w:eastAsia="zh-CN"/>
              </w:rPr>
            </w:pPr>
          </w:p>
        </w:tc>
      </w:tr>
      <w:tr w:rsidR="00D11173" w:rsidRPr="00E86210" w:rsidTr="009E79CF">
        <w:trPr>
          <w:trHeight w:val="369"/>
          <w:jc w:val="center"/>
        </w:trPr>
        <w:tc>
          <w:tcPr>
            <w:tcW w:w="1227"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80</w:t>
            </w:r>
          </w:p>
        </w:tc>
        <w:tc>
          <w:tcPr>
            <w:tcW w:w="2188"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298</w:t>
            </w:r>
          </w:p>
        </w:tc>
        <w:tc>
          <w:tcPr>
            <w:tcW w:w="1984"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31</w:t>
            </w:r>
            <w:r w:rsidRPr="00BF3AFA">
              <w:rPr>
                <w:sz w:val="18"/>
                <w:szCs w:val="18"/>
                <w:lang w:val="en-US" w:eastAsia="zh-CN"/>
              </w:rPr>
              <w:t>7</w:t>
            </w:r>
          </w:p>
        </w:tc>
        <w:tc>
          <w:tcPr>
            <w:tcW w:w="1786"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3</w:t>
            </w:r>
            <w:r w:rsidRPr="00BF3AFA">
              <w:rPr>
                <w:sz w:val="18"/>
                <w:szCs w:val="18"/>
                <w:lang w:val="en-US" w:eastAsia="zh-CN"/>
              </w:rPr>
              <w:t>37</w:t>
            </w:r>
          </w:p>
        </w:tc>
        <w:tc>
          <w:tcPr>
            <w:tcW w:w="1399" w:type="dxa"/>
            <w:vMerge/>
            <w:vAlign w:val="center"/>
          </w:tcPr>
          <w:p w:rsidR="00D11173" w:rsidRPr="00B72273" w:rsidRDefault="00D11173" w:rsidP="00BC6FA0">
            <w:pPr>
              <w:pStyle w:val="12"/>
              <w:spacing w:after="0" w:line="300" w:lineRule="auto"/>
              <w:jc w:val="center"/>
              <w:rPr>
                <w:position w:val="-80"/>
                <w:sz w:val="18"/>
                <w:szCs w:val="18"/>
                <w:lang w:val="en-US" w:eastAsia="zh-CN"/>
              </w:rPr>
            </w:pPr>
          </w:p>
        </w:tc>
      </w:tr>
      <w:tr w:rsidR="00D11173" w:rsidRPr="00E86210" w:rsidTr="009E79CF">
        <w:trPr>
          <w:trHeight w:val="369"/>
          <w:jc w:val="center"/>
        </w:trPr>
        <w:tc>
          <w:tcPr>
            <w:tcW w:w="1227"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100</w:t>
            </w:r>
          </w:p>
        </w:tc>
        <w:tc>
          <w:tcPr>
            <w:tcW w:w="2188"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352</w:t>
            </w:r>
          </w:p>
        </w:tc>
        <w:tc>
          <w:tcPr>
            <w:tcW w:w="1984"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368</w:t>
            </w:r>
          </w:p>
        </w:tc>
        <w:tc>
          <w:tcPr>
            <w:tcW w:w="1786"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3</w:t>
            </w:r>
            <w:r w:rsidRPr="00BF3AFA">
              <w:rPr>
                <w:sz w:val="18"/>
                <w:szCs w:val="18"/>
                <w:lang w:val="en-US" w:eastAsia="zh-CN"/>
              </w:rPr>
              <w:t>94</w:t>
            </w:r>
          </w:p>
        </w:tc>
        <w:tc>
          <w:tcPr>
            <w:tcW w:w="1399" w:type="dxa"/>
            <w:vMerge w:val="restart"/>
            <w:vAlign w:val="center"/>
          </w:tcPr>
          <w:p w:rsidR="00D11173" w:rsidRPr="00B72273" w:rsidRDefault="00D11173" w:rsidP="009E79CF">
            <w:pPr>
              <w:pStyle w:val="12"/>
              <w:spacing w:after="0" w:line="300" w:lineRule="auto"/>
              <w:jc w:val="center"/>
              <w:rPr>
                <w:position w:val="-80"/>
                <w:sz w:val="18"/>
                <w:szCs w:val="18"/>
                <w:lang w:val="en-US" w:eastAsia="zh-CN"/>
              </w:rPr>
            </w:pPr>
            <w:r w:rsidRPr="00BF3AFA">
              <w:rPr>
                <w:rFonts w:hint="eastAsia"/>
                <w:sz w:val="18"/>
                <w:szCs w:val="18"/>
                <w:lang w:val="en-US" w:eastAsia="zh-CN"/>
              </w:rPr>
              <w:t>±</w:t>
            </w:r>
            <w:r w:rsidRPr="00BF3AFA">
              <w:rPr>
                <w:rFonts w:hint="eastAsia"/>
                <w:sz w:val="18"/>
                <w:szCs w:val="18"/>
                <w:lang w:val="en-US" w:eastAsia="zh-CN"/>
              </w:rPr>
              <w:t>2.5</w:t>
            </w:r>
          </w:p>
        </w:tc>
      </w:tr>
      <w:tr w:rsidR="00D11173" w:rsidRPr="00E86210" w:rsidTr="009E79CF">
        <w:trPr>
          <w:trHeight w:val="369"/>
          <w:jc w:val="center"/>
        </w:trPr>
        <w:tc>
          <w:tcPr>
            <w:tcW w:w="1227"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150</w:t>
            </w:r>
          </w:p>
        </w:tc>
        <w:tc>
          <w:tcPr>
            <w:tcW w:w="2188"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451</w:t>
            </w:r>
          </w:p>
        </w:tc>
        <w:tc>
          <w:tcPr>
            <w:tcW w:w="1984"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473</w:t>
            </w:r>
          </w:p>
        </w:tc>
        <w:tc>
          <w:tcPr>
            <w:tcW w:w="1786"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5</w:t>
            </w:r>
            <w:r w:rsidRPr="00BF3AFA">
              <w:rPr>
                <w:sz w:val="18"/>
                <w:szCs w:val="18"/>
                <w:lang w:val="en-US" w:eastAsia="zh-CN"/>
              </w:rPr>
              <w:t>08</w:t>
            </w:r>
          </w:p>
        </w:tc>
        <w:tc>
          <w:tcPr>
            <w:tcW w:w="1399" w:type="dxa"/>
            <w:vMerge/>
            <w:vAlign w:val="center"/>
          </w:tcPr>
          <w:p w:rsidR="00D11173" w:rsidRPr="00B72273" w:rsidRDefault="00D11173" w:rsidP="00BC6FA0">
            <w:pPr>
              <w:pStyle w:val="12"/>
              <w:spacing w:line="300" w:lineRule="auto"/>
              <w:jc w:val="center"/>
              <w:rPr>
                <w:position w:val="-50"/>
                <w:sz w:val="18"/>
                <w:szCs w:val="18"/>
                <w:lang w:val="en-US" w:eastAsia="zh-CN"/>
              </w:rPr>
            </w:pPr>
          </w:p>
        </w:tc>
      </w:tr>
      <w:tr w:rsidR="00D11173" w:rsidRPr="00E86210" w:rsidTr="009E79CF">
        <w:trPr>
          <w:trHeight w:val="388"/>
          <w:jc w:val="center"/>
        </w:trPr>
        <w:tc>
          <w:tcPr>
            <w:tcW w:w="1227"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200</w:t>
            </w:r>
          </w:p>
        </w:tc>
        <w:tc>
          <w:tcPr>
            <w:tcW w:w="2188"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543</w:t>
            </w:r>
          </w:p>
        </w:tc>
        <w:tc>
          <w:tcPr>
            <w:tcW w:w="1984"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568</w:t>
            </w:r>
          </w:p>
        </w:tc>
        <w:tc>
          <w:tcPr>
            <w:tcW w:w="1786"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6</w:t>
            </w:r>
            <w:r w:rsidRPr="00BF3AFA">
              <w:rPr>
                <w:sz w:val="18"/>
                <w:szCs w:val="18"/>
                <w:lang w:val="en-US" w:eastAsia="zh-CN"/>
              </w:rPr>
              <w:t>10</w:t>
            </w:r>
          </w:p>
        </w:tc>
        <w:tc>
          <w:tcPr>
            <w:tcW w:w="1399" w:type="dxa"/>
            <w:vMerge/>
            <w:vAlign w:val="center"/>
          </w:tcPr>
          <w:p w:rsidR="00D11173" w:rsidRPr="00B72273" w:rsidRDefault="00D11173" w:rsidP="00BC6FA0">
            <w:pPr>
              <w:pStyle w:val="12"/>
              <w:spacing w:line="300" w:lineRule="auto"/>
              <w:jc w:val="center"/>
              <w:rPr>
                <w:position w:val="-50"/>
                <w:sz w:val="18"/>
                <w:szCs w:val="18"/>
                <w:lang w:val="en-US" w:eastAsia="zh-CN"/>
              </w:rPr>
            </w:pPr>
          </w:p>
        </w:tc>
      </w:tr>
      <w:tr w:rsidR="00D11173" w:rsidRPr="00E86210" w:rsidTr="009E79CF">
        <w:trPr>
          <w:trHeight w:val="369"/>
          <w:jc w:val="center"/>
        </w:trPr>
        <w:tc>
          <w:tcPr>
            <w:tcW w:w="1227"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250</w:t>
            </w:r>
          </w:p>
        </w:tc>
        <w:tc>
          <w:tcPr>
            <w:tcW w:w="2188"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67</w:t>
            </w:r>
            <w:r w:rsidRPr="00BF3AFA">
              <w:rPr>
                <w:sz w:val="18"/>
                <w:szCs w:val="18"/>
                <w:lang w:val="en-US" w:eastAsia="zh-CN"/>
              </w:rPr>
              <w:t>3</w:t>
            </w:r>
          </w:p>
        </w:tc>
        <w:tc>
          <w:tcPr>
            <w:tcW w:w="1984"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708</w:t>
            </w:r>
          </w:p>
        </w:tc>
        <w:tc>
          <w:tcPr>
            <w:tcW w:w="1786"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7</w:t>
            </w:r>
            <w:r w:rsidRPr="00BF3AFA">
              <w:rPr>
                <w:sz w:val="18"/>
                <w:szCs w:val="18"/>
                <w:lang w:val="en-US" w:eastAsia="zh-CN"/>
              </w:rPr>
              <w:t>52</w:t>
            </w:r>
          </w:p>
        </w:tc>
        <w:tc>
          <w:tcPr>
            <w:tcW w:w="1399" w:type="dxa"/>
            <w:vMerge/>
            <w:vAlign w:val="center"/>
          </w:tcPr>
          <w:p w:rsidR="00D11173" w:rsidRPr="00B72273" w:rsidRDefault="00D11173" w:rsidP="00BC6FA0">
            <w:pPr>
              <w:pStyle w:val="12"/>
              <w:spacing w:after="0" w:line="300" w:lineRule="auto"/>
              <w:jc w:val="center"/>
              <w:rPr>
                <w:position w:val="-50"/>
                <w:sz w:val="18"/>
                <w:szCs w:val="18"/>
                <w:lang w:val="en-US" w:eastAsia="zh-CN"/>
              </w:rPr>
            </w:pPr>
          </w:p>
        </w:tc>
      </w:tr>
      <w:tr w:rsidR="00D11173" w:rsidRPr="00E86210" w:rsidTr="00BC6FA0">
        <w:trPr>
          <w:trHeight w:val="261"/>
          <w:jc w:val="center"/>
        </w:trPr>
        <w:tc>
          <w:tcPr>
            <w:tcW w:w="1227"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300</w:t>
            </w:r>
          </w:p>
        </w:tc>
        <w:tc>
          <w:tcPr>
            <w:tcW w:w="2188"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73</w:t>
            </w:r>
            <w:r w:rsidRPr="00BF3AFA">
              <w:rPr>
                <w:sz w:val="18"/>
                <w:szCs w:val="18"/>
                <w:lang w:val="en-US" w:eastAsia="zh-CN"/>
              </w:rPr>
              <w:t>7</w:t>
            </w:r>
          </w:p>
        </w:tc>
        <w:tc>
          <w:tcPr>
            <w:tcW w:w="1984"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77</w:t>
            </w:r>
            <w:r w:rsidRPr="00BF3AFA">
              <w:rPr>
                <w:sz w:val="18"/>
                <w:szCs w:val="18"/>
                <w:lang w:val="en-US" w:eastAsia="zh-CN"/>
              </w:rPr>
              <w:t>5</w:t>
            </w:r>
          </w:p>
        </w:tc>
        <w:tc>
          <w:tcPr>
            <w:tcW w:w="1786" w:type="dxa"/>
          </w:tcPr>
          <w:p w:rsidR="00D11173" w:rsidRPr="00B72273" w:rsidRDefault="00D11173" w:rsidP="00BC6FA0">
            <w:pPr>
              <w:pStyle w:val="12"/>
              <w:spacing w:after="0" w:line="300" w:lineRule="auto"/>
              <w:jc w:val="center"/>
              <w:rPr>
                <w:sz w:val="18"/>
                <w:szCs w:val="18"/>
                <w:lang w:val="en-US" w:eastAsia="zh-CN"/>
              </w:rPr>
            </w:pPr>
            <w:r w:rsidRPr="00BF3AFA">
              <w:rPr>
                <w:rFonts w:hint="eastAsia"/>
                <w:sz w:val="18"/>
                <w:szCs w:val="18"/>
                <w:lang w:val="en-US" w:eastAsia="zh-CN"/>
              </w:rPr>
              <w:t>8</w:t>
            </w:r>
            <w:r w:rsidRPr="00BF3AFA">
              <w:rPr>
                <w:sz w:val="18"/>
                <w:szCs w:val="18"/>
                <w:lang w:val="en-US" w:eastAsia="zh-CN"/>
              </w:rPr>
              <w:t>19</w:t>
            </w:r>
          </w:p>
        </w:tc>
        <w:tc>
          <w:tcPr>
            <w:tcW w:w="1399" w:type="dxa"/>
            <w:vMerge w:val="restart"/>
            <w:vAlign w:val="center"/>
          </w:tcPr>
          <w:p w:rsidR="00D11173" w:rsidRPr="00E86210" w:rsidRDefault="00D11173" w:rsidP="009E79CF">
            <w:pPr>
              <w:jc w:val="center"/>
              <w:rPr>
                <w:sz w:val="18"/>
                <w:szCs w:val="18"/>
              </w:rPr>
            </w:pPr>
            <w:r w:rsidRPr="00E86210">
              <w:rPr>
                <w:rFonts w:hint="eastAsia"/>
                <w:sz w:val="18"/>
                <w:szCs w:val="18"/>
              </w:rPr>
              <w:t>±</w:t>
            </w:r>
            <w:r w:rsidRPr="00E86210">
              <w:rPr>
                <w:rFonts w:hint="eastAsia"/>
                <w:sz w:val="18"/>
                <w:szCs w:val="18"/>
              </w:rPr>
              <w:t>3.5</w:t>
            </w:r>
          </w:p>
        </w:tc>
      </w:tr>
      <w:tr w:rsidR="00BC6FA0" w:rsidRPr="00E86210" w:rsidTr="00BC6FA0">
        <w:trPr>
          <w:trHeight w:val="261"/>
          <w:jc w:val="center"/>
        </w:trPr>
        <w:tc>
          <w:tcPr>
            <w:tcW w:w="1227" w:type="dxa"/>
          </w:tcPr>
          <w:p w:rsidR="00BC6FA0" w:rsidRPr="00B72273" w:rsidRDefault="00BC6FA0" w:rsidP="00BC6FA0">
            <w:pPr>
              <w:pStyle w:val="12"/>
              <w:spacing w:after="0" w:line="300" w:lineRule="auto"/>
              <w:jc w:val="center"/>
              <w:rPr>
                <w:sz w:val="18"/>
                <w:szCs w:val="18"/>
                <w:lang w:val="en-US" w:eastAsia="zh-CN"/>
              </w:rPr>
            </w:pPr>
            <w:r w:rsidRPr="00BF3AFA">
              <w:rPr>
                <w:sz w:val="18"/>
                <w:szCs w:val="18"/>
                <w:lang w:val="en-US" w:eastAsia="zh-CN"/>
              </w:rPr>
              <w:t>350</w:t>
            </w:r>
          </w:p>
        </w:tc>
        <w:tc>
          <w:tcPr>
            <w:tcW w:w="2188" w:type="dxa"/>
            <w:vAlign w:val="center"/>
          </w:tcPr>
          <w:p w:rsidR="00BC6FA0" w:rsidRPr="00E86210" w:rsidRDefault="00BC6FA0" w:rsidP="00BC6FA0">
            <w:pPr>
              <w:pStyle w:val="affffff7"/>
              <w:tabs>
                <w:tab w:val="left" w:pos="1635"/>
              </w:tabs>
              <w:ind w:firstLineChars="0" w:firstLine="0"/>
              <w:jc w:val="center"/>
              <w:rPr>
                <w:rFonts w:ascii="Times New Roman" w:hAnsi="Times New Roman"/>
                <w:sz w:val="18"/>
                <w:szCs w:val="18"/>
              </w:rPr>
            </w:pPr>
            <w:r w:rsidRPr="00E86210">
              <w:rPr>
                <w:rFonts w:ascii="Times New Roman" w:hAnsi="Times New Roman"/>
                <w:sz w:val="18"/>
                <w:szCs w:val="18"/>
              </w:rPr>
              <w:t>889</w:t>
            </w:r>
          </w:p>
        </w:tc>
        <w:tc>
          <w:tcPr>
            <w:tcW w:w="1984" w:type="dxa"/>
            <w:vAlign w:val="center"/>
          </w:tcPr>
          <w:p w:rsidR="00BC6FA0" w:rsidRPr="00E86210" w:rsidRDefault="00BC6FA0" w:rsidP="00BC6FA0">
            <w:pPr>
              <w:pStyle w:val="affffff7"/>
              <w:tabs>
                <w:tab w:val="left" w:pos="1635"/>
              </w:tabs>
              <w:ind w:firstLineChars="0" w:firstLine="0"/>
              <w:jc w:val="center"/>
              <w:rPr>
                <w:rFonts w:ascii="Times New Roman" w:hAnsi="Times New Roman"/>
                <w:sz w:val="18"/>
                <w:szCs w:val="18"/>
              </w:rPr>
            </w:pPr>
            <w:r w:rsidRPr="00E86210">
              <w:rPr>
                <w:rFonts w:ascii="Times New Roman" w:hAnsi="Times New Roman"/>
                <w:sz w:val="18"/>
                <w:szCs w:val="18"/>
              </w:rPr>
              <w:t>927</w:t>
            </w:r>
          </w:p>
        </w:tc>
        <w:tc>
          <w:tcPr>
            <w:tcW w:w="1786" w:type="dxa"/>
            <w:vAlign w:val="center"/>
          </w:tcPr>
          <w:p w:rsidR="00BC6FA0" w:rsidRPr="00E86210" w:rsidRDefault="00BC6FA0" w:rsidP="00BC6FA0">
            <w:pPr>
              <w:pStyle w:val="affffff7"/>
              <w:tabs>
                <w:tab w:val="left" w:pos="1635"/>
              </w:tabs>
              <w:ind w:firstLineChars="0" w:firstLine="0"/>
              <w:jc w:val="center"/>
              <w:rPr>
                <w:rFonts w:ascii="Times New Roman" w:hAnsi="Times New Roman"/>
                <w:sz w:val="18"/>
                <w:szCs w:val="18"/>
              </w:rPr>
            </w:pPr>
            <w:r w:rsidRPr="00E86210">
              <w:rPr>
                <w:rFonts w:ascii="Times New Roman" w:hAnsi="Times New Roman"/>
                <w:sz w:val="18"/>
                <w:szCs w:val="18"/>
              </w:rPr>
              <w:t>972</w:t>
            </w:r>
          </w:p>
        </w:tc>
        <w:tc>
          <w:tcPr>
            <w:tcW w:w="1399" w:type="dxa"/>
            <w:vMerge/>
          </w:tcPr>
          <w:p w:rsidR="00BC6FA0" w:rsidRPr="00E86210" w:rsidRDefault="00BC6FA0" w:rsidP="00BC6FA0">
            <w:pPr>
              <w:pStyle w:val="affffff7"/>
              <w:ind w:firstLine="360"/>
              <w:rPr>
                <w:sz w:val="18"/>
                <w:szCs w:val="18"/>
              </w:rPr>
            </w:pPr>
          </w:p>
        </w:tc>
      </w:tr>
      <w:tr w:rsidR="00BC6FA0" w:rsidRPr="00E86210" w:rsidTr="00BC6FA0">
        <w:trPr>
          <w:trHeight w:val="261"/>
          <w:jc w:val="center"/>
        </w:trPr>
        <w:tc>
          <w:tcPr>
            <w:tcW w:w="1227" w:type="dxa"/>
          </w:tcPr>
          <w:p w:rsidR="00BC6FA0" w:rsidRPr="00B72273" w:rsidRDefault="00BC6FA0" w:rsidP="00BC6FA0">
            <w:pPr>
              <w:pStyle w:val="12"/>
              <w:spacing w:after="0" w:line="300" w:lineRule="auto"/>
              <w:jc w:val="center"/>
              <w:rPr>
                <w:sz w:val="18"/>
                <w:szCs w:val="18"/>
                <w:lang w:val="en-US" w:eastAsia="zh-CN"/>
              </w:rPr>
            </w:pPr>
            <w:r w:rsidRPr="00BF3AFA">
              <w:rPr>
                <w:sz w:val="18"/>
                <w:szCs w:val="18"/>
                <w:lang w:val="en-US" w:eastAsia="zh-CN"/>
              </w:rPr>
              <w:t>400</w:t>
            </w:r>
          </w:p>
        </w:tc>
        <w:tc>
          <w:tcPr>
            <w:tcW w:w="2188" w:type="dxa"/>
            <w:vAlign w:val="center"/>
          </w:tcPr>
          <w:p w:rsidR="00BC6FA0" w:rsidRPr="00E86210" w:rsidRDefault="00BC6FA0" w:rsidP="00BC6FA0">
            <w:pPr>
              <w:pStyle w:val="affffff7"/>
              <w:tabs>
                <w:tab w:val="left" w:pos="1635"/>
              </w:tabs>
              <w:ind w:firstLineChars="0" w:firstLine="0"/>
              <w:jc w:val="center"/>
              <w:rPr>
                <w:rFonts w:ascii="Times New Roman" w:hAnsi="Times New Roman"/>
                <w:sz w:val="18"/>
                <w:szCs w:val="18"/>
              </w:rPr>
            </w:pPr>
            <w:r w:rsidRPr="00E86210">
              <w:rPr>
                <w:rFonts w:ascii="Times New Roman" w:hAnsi="Times New Roman"/>
                <w:sz w:val="18"/>
                <w:szCs w:val="18"/>
              </w:rPr>
              <w:t>1016</w:t>
            </w:r>
          </w:p>
        </w:tc>
        <w:tc>
          <w:tcPr>
            <w:tcW w:w="1984" w:type="dxa"/>
            <w:vAlign w:val="center"/>
          </w:tcPr>
          <w:p w:rsidR="00BC6FA0" w:rsidRPr="00E86210" w:rsidRDefault="00BC6FA0" w:rsidP="00BC6FA0">
            <w:pPr>
              <w:pStyle w:val="affffff7"/>
              <w:tabs>
                <w:tab w:val="left" w:pos="1635"/>
              </w:tabs>
              <w:ind w:firstLineChars="0" w:firstLine="0"/>
              <w:jc w:val="center"/>
              <w:rPr>
                <w:rFonts w:ascii="Times New Roman" w:hAnsi="Times New Roman"/>
                <w:sz w:val="18"/>
                <w:szCs w:val="18"/>
              </w:rPr>
            </w:pPr>
            <w:r w:rsidRPr="00E86210">
              <w:rPr>
                <w:rFonts w:ascii="Times New Roman" w:hAnsi="Times New Roman"/>
                <w:sz w:val="18"/>
                <w:szCs w:val="18"/>
              </w:rPr>
              <w:t>1057</w:t>
            </w:r>
          </w:p>
        </w:tc>
        <w:tc>
          <w:tcPr>
            <w:tcW w:w="1786" w:type="dxa"/>
            <w:vAlign w:val="center"/>
          </w:tcPr>
          <w:p w:rsidR="00BC6FA0" w:rsidRPr="00E86210" w:rsidRDefault="00BC6FA0" w:rsidP="00BC6FA0">
            <w:pPr>
              <w:pStyle w:val="affffff7"/>
              <w:tabs>
                <w:tab w:val="left" w:pos="1635"/>
              </w:tabs>
              <w:ind w:firstLineChars="0" w:firstLine="0"/>
              <w:jc w:val="center"/>
              <w:rPr>
                <w:rFonts w:ascii="Times New Roman" w:hAnsi="Times New Roman"/>
                <w:sz w:val="18"/>
                <w:szCs w:val="18"/>
              </w:rPr>
            </w:pPr>
            <w:r w:rsidRPr="00E86210">
              <w:rPr>
                <w:rFonts w:ascii="Times New Roman" w:hAnsi="Times New Roman"/>
                <w:sz w:val="18"/>
                <w:szCs w:val="18"/>
              </w:rPr>
              <w:t>1108</w:t>
            </w:r>
          </w:p>
        </w:tc>
        <w:tc>
          <w:tcPr>
            <w:tcW w:w="1399" w:type="dxa"/>
            <w:vMerge/>
          </w:tcPr>
          <w:p w:rsidR="00BC6FA0" w:rsidRPr="00E86210" w:rsidRDefault="00BC6FA0" w:rsidP="00BC6FA0">
            <w:pPr>
              <w:pStyle w:val="affffff7"/>
              <w:ind w:firstLine="360"/>
              <w:rPr>
                <w:sz w:val="18"/>
                <w:szCs w:val="18"/>
              </w:rPr>
            </w:pPr>
          </w:p>
        </w:tc>
      </w:tr>
    </w:tbl>
    <w:p w:rsidR="00BC6FA0" w:rsidRPr="00E86210" w:rsidRDefault="00BC6FA0" w:rsidP="00BC6FA0">
      <w:pPr>
        <w:pStyle w:val="afffff1"/>
        <w:jc w:val="center"/>
      </w:pPr>
    </w:p>
    <w:p w:rsidR="00BC6FA0" w:rsidRPr="00E86210" w:rsidRDefault="00BC6FA0" w:rsidP="00D256E9">
      <w:pPr>
        <w:pStyle w:val="af6"/>
        <w:tabs>
          <w:tab w:val="num" w:pos="360"/>
        </w:tabs>
        <w:spacing w:before="156" w:after="156"/>
      </w:pPr>
      <w:r w:rsidRPr="00E86210">
        <w:rPr>
          <w:rFonts w:hint="eastAsia"/>
        </w:rPr>
        <w:t>法兰连接的切断阀备选结构长度</w:t>
      </w:r>
    </w:p>
    <w:p w:rsidR="00FA7762" w:rsidRPr="00E86210" w:rsidRDefault="00FA7762" w:rsidP="00FA7762">
      <w:pPr>
        <w:pStyle w:val="afffff1"/>
        <w:jc w:val="right"/>
      </w:pPr>
      <w:r w:rsidRPr="00E86210">
        <w:rPr>
          <w:rFonts w:hint="eastAsia"/>
          <w:sz w:val="18"/>
          <w:szCs w:val="18"/>
        </w:rPr>
        <w:t>单位为毫米</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762"/>
        <w:gridCol w:w="2706"/>
        <w:gridCol w:w="2528"/>
        <w:gridCol w:w="1608"/>
      </w:tblGrid>
      <w:tr w:rsidR="00BC6FA0" w:rsidRPr="00E86210" w:rsidTr="00BC6FA0">
        <w:trPr>
          <w:trHeight w:val="53"/>
          <w:jc w:val="center"/>
        </w:trPr>
        <w:tc>
          <w:tcPr>
            <w:tcW w:w="1762" w:type="dxa"/>
            <w:vMerge w:val="restart"/>
            <w:vAlign w:val="center"/>
          </w:tcPr>
          <w:p w:rsidR="00BC6FA0" w:rsidRPr="00B72273" w:rsidRDefault="00BC6FA0" w:rsidP="00BC6FA0">
            <w:pPr>
              <w:pStyle w:val="12"/>
              <w:spacing w:after="0"/>
              <w:jc w:val="center"/>
              <w:rPr>
                <w:sz w:val="18"/>
                <w:szCs w:val="18"/>
                <w:lang w:val="en-US" w:eastAsia="zh-CN"/>
              </w:rPr>
            </w:pPr>
            <w:r w:rsidRPr="00BF3AFA">
              <w:rPr>
                <w:rFonts w:hint="eastAsia"/>
                <w:sz w:val="18"/>
                <w:szCs w:val="18"/>
                <w:lang w:val="en-US" w:eastAsia="zh-CN"/>
              </w:rPr>
              <w:t>公称尺寸</w:t>
            </w:r>
          </w:p>
          <w:p w:rsidR="00BC6FA0" w:rsidRPr="00B72273" w:rsidRDefault="00BC6FA0" w:rsidP="00BC6FA0">
            <w:pPr>
              <w:pStyle w:val="12"/>
              <w:spacing w:after="0"/>
              <w:jc w:val="center"/>
              <w:rPr>
                <w:sz w:val="18"/>
                <w:szCs w:val="18"/>
                <w:lang w:val="en-US" w:eastAsia="zh-CN"/>
              </w:rPr>
            </w:pPr>
            <w:r w:rsidRPr="00BF3AFA">
              <w:rPr>
                <w:rFonts w:hint="eastAsia"/>
                <w:sz w:val="18"/>
                <w:szCs w:val="18"/>
                <w:lang w:val="en-US" w:eastAsia="zh-CN"/>
              </w:rPr>
              <w:t>DN</w:t>
            </w:r>
          </w:p>
        </w:tc>
        <w:tc>
          <w:tcPr>
            <w:tcW w:w="5234" w:type="dxa"/>
            <w:gridSpan w:val="2"/>
          </w:tcPr>
          <w:p w:rsidR="00BC6FA0" w:rsidRPr="00B72273" w:rsidRDefault="00BC6FA0" w:rsidP="00BC6FA0">
            <w:pPr>
              <w:pStyle w:val="12"/>
              <w:spacing w:after="0"/>
              <w:jc w:val="center"/>
              <w:rPr>
                <w:bCs/>
                <w:sz w:val="18"/>
                <w:szCs w:val="18"/>
                <w:lang w:val="en-US" w:eastAsia="zh-CN"/>
              </w:rPr>
            </w:pPr>
            <w:r w:rsidRPr="00BF3AFA">
              <w:rPr>
                <w:rFonts w:hint="eastAsia"/>
                <w:sz w:val="18"/>
                <w:szCs w:val="18"/>
                <w:lang w:val="en-US" w:eastAsia="zh-CN"/>
              </w:rPr>
              <w:t>法兰公称压力数值</w:t>
            </w:r>
          </w:p>
        </w:tc>
        <w:tc>
          <w:tcPr>
            <w:tcW w:w="1608" w:type="dxa"/>
            <w:vMerge w:val="restart"/>
            <w:vAlign w:val="center"/>
          </w:tcPr>
          <w:p w:rsidR="00BC6FA0" w:rsidRPr="00E86210" w:rsidRDefault="00BC6FA0" w:rsidP="00BC6FA0">
            <w:pPr>
              <w:jc w:val="center"/>
              <w:rPr>
                <w:sz w:val="18"/>
                <w:szCs w:val="18"/>
              </w:rPr>
            </w:pPr>
            <w:r w:rsidRPr="00E86210">
              <w:rPr>
                <w:rFonts w:hint="eastAsia"/>
                <w:sz w:val="18"/>
                <w:szCs w:val="18"/>
              </w:rPr>
              <w:t>结构长度公差</w:t>
            </w:r>
          </w:p>
        </w:tc>
      </w:tr>
      <w:tr w:rsidR="00BC6FA0" w:rsidRPr="00E86210" w:rsidTr="00BC6FA0">
        <w:trPr>
          <w:trHeight w:val="312"/>
          <w:jc w:val="center"/>
        </w:trPr>
        <w:tc>
          <w:tcPr>
            <w:tcW w:w="1762" w:type="dxa"/>
            <w:vMerge/>
          </w:tcPr>
          <w:p w:rsidR="00BC6FA0" w:rsidRPr="00B72273" w:rsidRDefault="00BC6FA0" w:rsidP="00BC6FA0">
            <w:pPr>
              <w:pStyle w:val="12"/>
              <w:spacing w:after="0"/>
              <w:jc w:val="center"/>
              <w:rPr>
                <w:sz w:val="18"/>
                <w:szCs w:val="18"/>
                <w:lang w:val="en-US" w:eastAsia="zh-CN"/>
              </w:rPr>
            </w:pPr>
          </w:p>
        </w:tc>
        <w:tc>
          <w:tcPr>
            <w:tcW w:w="2706" w:type="dxa"/>
            <w:vAlign w:val="center"/>
          </w:tcPr>
          <w:p w:rsidR="00BC6FA0" w:rsidRPr="00B72273" w:rsidRDefault="00BC6FA0" w:rsidP="00BC6FA0">
            <w:pPr>
              <w:pStyle w:val="12"/>
              <w:spacing w:after="0"/>
              <w:jc w:val="center"/>
              <w:rPr>
                <w:sz w:val="18"/>
                <w:szCs w:val="18"/>
                <w:lang w:val="en-US" w:eastAsia="zh-CN"/>
              </w:rPr>
            </w:pPr>
            <w:r w:rsidRPr="00BF3AFA">
              <w:rPr>
                <w:rFonts w:hint="eastAsia"/>
                <w:sz w:val="18"/>
                <w:szCs w:val="18"/>
                <w:lang w:val="en-US" w:eastAsia="zh-CN"/>
              </w:rPr>
              <w:t>PN6/10/16/25/40</w:t>
            </w:r>
          </w:p>
          <w:p w:rsidR="00BC6FA0" w:rsidRPr="00B72273" w:rsidRDefault="00BC6FA0" w:rsidP="00BC6FA0">
            <w:pPr>
              <w:pStyle w:val="12"/>
              <w:spacing w:after="0"/>
              <w:jc w:val="center"/>
              <w:rPr>
                <w:position w:val="-30"/>
                <w:sz w:val="18"/>
                <w:szCs w:val="18"/>
                <w:lang w:val="en-US" w:eastAsia="zh-CN"/>
              </w:rPr>
            </w:pPr>
            <w:r w:rsidRPr="00BF3AFA">
              <w:rPr>
                <w:rFonts w:hint="eastAsia"/>
                <w:sz w:val="18"/>
                <w:szCs w:val="18"/>
                <w:lang w:val="en-US" w:eastAsia="zh-CN"/>
              </w:rPr>
              <w:t>Class150/Class300</w:t>
            </w:r>
          </w:p>
        </w:tc>
        <w:tc>
          <w:tcPr>
            <w:tcW w:w="2528" w:type="dxa"/>
            <w:vAlign w:val="center"/>
          </w:tcPr>
          <w:p w:rsidR="00BC6FA0" w:rsidRPr="00B72273" w:rsidRDefault="00BC6FA0" w:rsidP="00BC6FA0">
            <w:pPr>
              <w:pStyle w:val="12"/>
              <w:spacing w:after="0"/>
              <w:jc w:val="center"/>
              <w:rPr>
                <w:sz w:val="18"/>
                <w:szCs w:val="18"/>
                <w:lang w:val="en-US" w:eastAsia="zh-CN"/>
              </w:rPr>
            </w:pPr>
            <w:r w:rsidRPr="00BF3AFA">
              <w:rPr>
                <w:rFonts w:hint="eastAsia"/>
                <w:sz w:val="18"/>
                <w:szCs w:val="18"/>
                <w:lang w:val="en-US" w:eastAsia="zh-CN"/>
              </w:rPr>
              <w:t>PN63/100</w:t>
            </w:r>
          </w:p>
          <w:p w:rsidR="00BC6FA0" w:rsidRPr="00B72273" w:rsidRDefault="00BC6FA0" w:rsidP="00BC6FA0">
            <w:pPr>
              <w:pStyle w:val="12"/>
              <w:spacing w:after="0"/>
              <w:jc w:val="center"/>
              <w:rPr>
                <w:highlight w:val="yellow"/>
                <w:u w:val="single"/>
                <w:lang w:val="en-US" w:eastAsia="zh-CN"/>
              </w:rPr>
            </w:pPr>
            <w:r w:rsidRPr="00BF3AFA">
              <w:rPr>
                <w:sz w:val="18"/>
                <w:szCs w:val="18"/>
                <w:lang w:val="en-US" w:eastAsia="zh-CN"/>
              </w:rPr>
              <w:t>C</w:t>
            </w:r>
            <w:r w:rsidRPr="00BF3AFA">
              <w:rPr>
                <w:rFonts w:hint="eastAsia"/>
                <w:sz w:val="18"/>
                <w:szCs w:val="18"/>
                <w:lang w:val="en-US" w:eastAsia="zh-CN"/>
              </w:rPr>
              <w:t>lass600</w:t>
            </w:r>
          </w:p>
        </w:tc>
        <w:tc>
          <w:tcPr>
            <w:tcW w:w="1608" w:type="dxa"/>
            <w:vMerge/>
          </w:tcPr>
          <w:p w:rsidR="00BC6FA0" w:rsidRPr="00B72273" w:rsidRDefault="00BC6FA0" w:rsidP="00BC6FA0">
            <w:pPr>
              <w:pStyle w:val="12"/>
              <w:spacing w:after="0"/>
              <w:jc w:val="center"/>
              <w:rPr>
                <w:sz w:val="18"/>
                <w:szCs w:val="18"/>
                <w:lang w:val="en-US" w:eastAsia="zh-CN"/>
              </w:rPr>
            </w:pPr>
          </w:p>
        </w:tc>
      </w:tr>
      <w:tr w:rsidR="00BC6FA0" w:rsidRPr="00E86210" w:rsidTr="00D11173">
        <w:trPr>
          <w:trHeight w:val="273"/>
          <w:jc w:val="center"/>
        </w:trPr>
        <w:tc>
          <w:tcPr>
            <w:tcW w:w="1762" w:type="dxa"/>
            <w:vMerge/>
            <w:vAlign w:val="center"/>
          </w:tcPr>
          <w:p w:rsidR="00BC6FA0" w:rsidRPr="00B72273" w:rsidRDefault="00BC6FA0" w:rsidP="00BC6FA0">
            <w:pPr>
              <w:pStyle w:val="12"/>
              <w:spacing w:after="0"/>
              <w:jc w:val="center"/>
              <w:rPr>
                <w:sz w:val="18"/>
                <w:szCs w:val="18"/>
                <w:lang w:val="en-US" w:eastAsia="zh-CN"/>
              </w:rPr>
            </w:pPr>
          </w:p>
        </w:tc>
        <w:tc>
          <w:tcPr>
            <w:tcW w:w="5234" w:type="dxa"/>
            <w:gridSpan w:val="2"/>
            <w:vAlign w:val="center"/>
          </w:tcPr>
          <w:p w:rsidR="00BC6FA0" w:rsidRPr="00B72273" w:rsidRDefault="00BC6FA0" w:rsidP="00BC6FA0">
            <w:pPr>
              <w:pStyle w:val="12"/>
              <w:spacing w:after="0"/>
              <w:jc w:val="center"/>
              <w:rPr>
                <w:sz w:val="18"/>
                <w:szCs w:val="18"/>
                <w:lang w:val="en-US" w:eastAsia="zh-CN"/>
              </w:rPr>
            </w:pPr>
            <w:r w:rsidRPr="00BF3AFA">
              <w:rPr>
                <w:rFonts w:hint="eastAsia"/>
                <w:sz w:val="18"/>
                <w:szCs w:val="18"/>
                <w:lang w:val="en-US" w:eastAsia="zh-CN"/>
              </w:rPr>
              <w:t>结构长度</w:t>
            </w:r>
          </w:p>
        </w:tc>
        <w:tc>
          <w:tcPr>
            <w:tcW w:w="1608" w:type="dxa"/>
            <w:vMerge w:val="restart"/>
            <w:vAlign w:val="center"/>
          </w:tcPr>
          <w:p w:rsidR="00BC6FA0" w:rsidRPr="00E86210" w:rsidRDefault="00BC6FA0" w:rsidP="00D11173">
            <w:pPr>
              <w:jc w:val="center"/>
              <w:rPr>
                <w:sz w:val="18"/>
                <w:szCs w:val="18"/>
              </w:rPr>
            </w:pPr>
            <w:r w:rsidRPr="00E86210">
              <w:rPr>
                <w:rFonts w:hint="eastAsia"/>
                <w:sz w:val="18"/>
                <w:szCs w:val="18"/>
              </w:rPr>
              <w:t>±</w:t>
            </w:r>
            <w:r w:rsidRPr="00E86210">
              <w:rPr>
                <w:rFonts w:hint="eastAsia"/>
                <w:sz w:val="18"/>
                <w:szCs w:val="18"/>
              </w:rPr>
              <w:t>1.5</w:t>
            </w:r>
          </w:p>
        </w:tc>
      </w:tr>
      <w:tr w:rsidR="00BC6FA0" w:rsidRPr="00E86210" w:rsidTr="00D11173">
        <w:trPr>
          <w:trHeight w:val="273"/>
          <w:jc w:val="center"/>
        </w:trPr>
        <w:tc>
          <w:tcPr>
            <w:tcW w:w="1762" w:type="dxa"/>
            <w:vAlign w:val="center"/>
          </w:tcPr>
          <w:p w:rsidR="00BC6FA0" w:rsidRPr="00E86210" w:rsidRDefault="00BC6FA0" w:rsidP="005C49ED">
            <w:pPr>
              <w:jc w:val="center"/>
              <w:rPr>
                <w:sz w:val="18"/>
                <w:szCs w:val="18"/>
              </w:rPr>
            </w:pPr>
            <w:r w:rsidRPr="00E86210">
              <w:rPr>
                <w:rFonts w:hint="eastAsia"/>
                <w:sz w:val="18"/>
                <w:szCs w:val="18"/>
              </w:rPr>
              <w:t>25</w:t>
            </w:r>
          </w:p>
        </w:tc>
        <w:tc>
          <w:tcPr>
            <w:tcW w:w="2706" w:type="dxa"/>
            <w:vAlign w:val="center"/>
          </w:tcPr>
          <w:p w:rsidR="00BC6FA0" w:rsidRPr="00E86210" w:rsidRDefault="00BC6FA0" w:rsidP="005C49ED">
            <w:pPr>
              <w:jc w:val="center"/>
              <w:rPr>
                <w:sz w:val="18"/>
                <w:szCs w:val="18"/>
              </w:rPr>
            </w:pPr>
            <w:r w:rsidRPr="00E86210">
              <w:rPr>
                <w:rFonts w:hint="eastAsia"/>
                <w:sz w:val="18"/>
                <w:szCs w:val="18"/>
              </w:rPr>
              <w:t>160</w:t>
            </w:r>
          </w:p>
        </w:tc>
        <w:tc>
          <w:tcPr>
            <w:tcW w:w="2528" w:type="dxa"/>
            <w:vAlign w:val="center"/>
          </w:tcPr>
          <w:p w:rsidR="00BC6FA0" w:rsidRPr="00E86210" w:rsidRDefault="00BC6FA0" w:rsidP="005C49ED">
            <w:pPr>
              <w:jc w:val="center"/>
              <w:rPr>
                <w:sz w:val="18"/>
                <w:szCs w:val="18"/>
              </w:rPr>
            </w:pPr>
            <w:r w:rsidRPr="00E86210">
              <w:rPr>
                <w:rFonts w:hint="eastAsia"/>
                <w:sz w:val="18"/>
                <w:szCs w:val="18"/>
              </w:rPr>
              <w:t>2</w:t>
            </w:r>
            <w:r w:rsidRPr="00E86210">
              <w:rPr>
                <w:sz w:val="18"/>
                <w:szCs w:val="18"/>
              </w:rPr>
              <w:t>30</w:t>
            </w:r>
          </w:p>
        </w:tc>
        <w:tc>
          <w:tcPr>
            <w:tcW w:w="1608" w:type="dxa"/>
            <w:vMerge/>
            <w:vAlign w:val="center"/>
          </w:tcPr>
          <w:p w:rsidR="00BC6FA0" w:rsidRPr="00B72273" w:rsidRDefault="00BC6FA0" w:rsidP="00D11173">
            <w:pPr>
              <w:pStyle w:val="12"/>
              <w:spacing w:line="300" w:lineRule="auto"/>
              <w:jc w:val="center"/>
              <w:rPr>
                <w:sz w:val="18"/>
                <w:szCs w:val="18"/>
                <w:lang w:val="en-US" w:eastAsia="zh-CN"/>
              </w:rPr>
            </w:pPr>
          </w:p>
        </w:tc>
      </w:tr>
      <w:tr w:rsidR="00BC6FA0" w:rsidRPr="00E86210" w:rsidTr="00D11173">
        <w:trPr>
          <w:trHeight w:val="273"/>
          <w:jc w:val="center"/>
        </w:trPr>
        <w:tc>
          <w:tcPr>
            <w:tcW w:w="1762" w:type="dxa"/>
            <w:vAlign w:val="center"/>
          </w:tcPr>
          <w:p w:rsidR="00BC6FA0" w:rsidRPr="00E86210" w:rsidRDefault="00BC6FA0" w:rsidP="005C49ED">
            <w:pPr>
              <w:jc w:val="center"/>
              <w:rPr>
                <w:sz w:val="18"/>
                <w:szCs w:val="18"/>
              </w:rPr>
            </w:pPr>
            <w:r w:rsidRPr="00E86210">
              <w:rPr>
                <w:rFonts w:hint="eastAsia"/>
                <w:sz w:val="18"/>
                <w:szCs w:val="18"/>
              </w:rPr>
              <w:t>40</w:t>
            </w:r>
          </w:p>
        </w:tc>
        <w:tc>
          <w:tcPr>
            <w:tcW w:w="2706" w:type="dxa"/>
            <w:vAlign w:val="center"/>
          </w:tcPr>
          <w:p w:rsidR="00BC6FA0" w:rsidRPr="00E86210" w:rsidRDefault="00BC6FA0" w:rsidP="005C49ED">
            <w:pPr>
              <w:jc w:val="center"/>
              <w:rPr>
                <w:sz w:val="18"/>
                <w:szCs w:val="18"/>
              </w:rPr>
            </w:pPr>
            <w:r w:rsidRPr="00E86210">
              <w:rPr>
                <w:rFonts w:hint="eastAsia"/>
                <w:sz w:val="18"/>
                <w:szCs w:val="18"/>
              </w:rPr>
              <w:t>200</w:t>
            </w:r>
          </w:p>
        </w:tc>
        <w:tc>
          <w:tcPr>
            <w:tcW w:w="2528" w:type="dxa"/>
            <w:vAlign w:val="center"/>
          </w:tcPr>
          <w:p w:rsidR="00BC6FA0" w:rsidRPr="00E86210" w:rsidRDefault="00BC6FA0" w:rsidP="005C49ED">
            <w:pPr>
              <w:jc w:val="center"/>
              <w:rPr>
                <w:sz w:val="18"/>
                <w:szCs w:val="18"/>
              </w:rPr>
            </w:pPr>
            <w:r w:rsidRPr="00E86210">
              <w:rPr>
                <w:rFonts w:hint="eastAsia"/>
                <w:sz w:val="18"/>
                <w:szCs w:val="18"/>
              </w:rPr>
              <w:t>2</w:t>
            </w:r>
            <w:r w:rsidRPr="00E86210">
              <w:rPr>
                <w:sz w:val="18"/>
                <w:szCs w:val="18"/>
              </w:rPr>
              <w:t>60</w:t>
            </w:r>
          </w:p>
        </w:tc>
        <w:tc>
          <w:tcPr>
            <w:tcW w:w="1608" w:type="dxa"/>
            <w:vMerge/>
            <w:vAlign w:val="center"/>
          </w:tcPr>
          <w:p w:rsidR="00BC6FA0" w:rsidRPr="00B72273" w:rsidRDefault="00BC6FA0" w:rsidP="00D11173">
            <w:pPr>
              <w:pStyle w:val="12"/>
              <w:spacing w:line="300" w:lineRule="auto"/>
              <w:jc w:val="center"/>
              <w:rPr>
                <w:sz w:val="18"/>
                <w:szCs w:val="18"/>
                <w:lang w:val="en-US" w:eastAsia="zh-CN"/>
              </w:rPr>
            </w:pPr>
          </w:p>
        </w:tc>
      </w:tr>
      <w:tr w:rsidR="00BC6FA0" w:rsidRPr="00E86210" w:rsidTr="00D11173">
        <w:trPr>
          <w:trHeight w:val="273"/>
          <w:jc w:val="center"/>
        </w:trPr>
        <w:tc>
          <w:tcPr>
            <w:tcW w:w="1762" w:type="dxa"/>
            <w:vAlign w:val="center"/>
          </w:tcPr>
          <w:p w:rsidR="00BC6FA0" w:rsidRPr="00E86210" w:rsidRDefault="00BC6FA0" w:rsidP="005C49ED">
            <w:pPr>
              <w:jc w:val="center"/>
              <w:rPr>
                <w:sz w:val="18"/>
                <w:szCs w:val="18"/>
              </w:rPr>
            </w:pPr>
            <w:r w:rsidRPr="00E86210">
              <w:rPr>
                <w:rFonts w:hint="eastAsia"/>
                <w:sz w:val="18"/>
                <w:szCs w:val="18"/>
              </w:rPr>
              <w:t>50</w:t>
            </w:r>
          </w:p>
        </w:tc>
        <w:tc>
          <w:tcPr>
            <w:tcW w:w="2706" w:type="dxa"/>
            <w:vAlign w:val="center"/>
          </w:tcPr>
          <w:p w:rsidR="00BC6FA0" w:rsidRPr="00E86210" w:rsidRDefault="00BC6FA0" w:rsidP="005C49ED">
            <w:pPr>
              <w:jc w:val="center"/>
              <w:rPr>
                <w:sz w:val="18"/>
                <w:szCs w:val="18"/>
              </w:rPr>
            </w:pPr>
            <w:r w:rsidRPr="00E86210">
              <w:rPr>
                <w:rFonts w:hint="eastAsia"/>
                <w:sz w:val="18"/>
                <w:szCs w:val="18"/>
              </w:rPr>
              <w:t>230</w:t>
            </w:r>
          </w:p>
        </w:tc>
        <w:tc>
          <w:tcPr>
            <w:tcW w:w="2528" w:type="dxa"/>
            <w:vAlign w:val="center"/>
          </w:tcPr>
          <w:p w:rsidR="00BC6FA0" w:rsidRPr="00E86210" w:rsidRDefault="00BC6FA0" w:rsidP="005C49ED">
            <w:pPr>
              <w:jc w:val="center"/>
              <w:rPr>
                <w:sz w:val="18"/>
                <w:szCs w:val="18"/>
              </w:rPr>
            </w:pPr>
            <w:r w:rsidRPr="00E86210">
              <w:rPr>
                <w:rFonts w:hint="eastAsia"/>
                <w:sz w:val="18"/>
                <w:szCs w:val="18"/>
              </w:rPr>
              <w:t>3</w:t>
            </w:r>
            <w:r w:rsidRPr="00E86210">
              <w:rPr>
                <w:sz w:val="18"/>
                <w:szCs w:val="18"/>
              </w:rPr>
              <w:t>00</w:t>
            </w:r>
          </w:p>
        </w:tc>
        <w:tc>
          <w:tcPr>
            <w:tcW w:w="1608" w:type="dxa"/>
            <w:vMerge/>
            <w:vAlign w:val="center"/>
          </w:tcPr>
          <w:p w:rsidR="00BC6FA0" w:rsidRPr="00B72273" w:rsidRDefault="00BC6FA0" w:rsidP="00D11173">
            <w:pPr>
              <w:pStyle w:val="12"/>
              <w:spacing w:line="300" w:lineRule="auto"/>
              <w:jc w:val="center"/>
              <w:rPr>
                <w:sz w:val="18"/>
                <w:szCs w:val="18"/>
                <w:lang w:val="en-US" w:eastAsia="zh-CN"/>
              </w:rPr>
            </w:pPr>
          </w:p>
        </w:tc>
      </w:tr>
      <w:tr w:rsidR="00BC6FA0" w:rsidRPr="00E86210" w:rsidTr="001004E0">
        <w:trPr>
          <w:trHeight w:val="273"/>
          <w:jc w:val="center"/>
        </w:trPr>
        <w:tc>
          <w:tcPr>
            <w:tcW w:w="1762" w:type="dxa"/>
            <w:vAlign w:val="center"/>
          </w:tcPr>
          <w:p w:rsidR="00BC6FA0" w:rsidRPr="00E86210" w:rsidRDefault="00BC6FA0" w:rsidP="005C49ED">
            <w:pPr>
              <w:jc w:val="center"/>
              <w:rPr>
                <w:sz w:val="18"/>
                <w:szCs w:val="18"/>
              </w:rPr>
            </w:pPr>
            <w:r w:rsidRPr="00E86210">
              <w:rPr>
                <w:rFonts w:hint="eastAsia"/>
                <w:sz w:val="18"/>
                <w:szCs w:val="18"/>
              </w:rPr>
              <w:t>65</w:t>
            </w:r>
          </w:p>
        </w:tc>
        <w:tc>
          <w:tcPr>
            <w:tcW w:w="2706" w:type="dxa"/>
            <w:vAlign w:val="center"/>
          </w:tcPr>
          <w:p w:rsidR="00BC6FA0" w:rsidRPr="00E86210" w:rsidRDefault="00BC6FA0" w:rsidP="005C49ED">
            <w:pPr>
              <w:jc w:val="center"/>
              <w:rPr>
                <w:sz w:val="18"/>
                <w:szCs w:val="18"/>
              </w:rPr>
            </w:pPr>
            <w:r w:rsidRPr="00E86210">
              <w:rPr>
                <w:rFonts w:hint="eastAsia"/>
                <w:sz w:val="18"/>
                <w:szCs w:val="18"/>
              </w:rPr>
              <w:t>290</w:t>
            </w:r>
          </w:p>
        </w:tc>
        <w:tc>
          <w:tcPr>
            <w:tcW w:w="2528" w:type="dxa"/>
            <w:vAlign w:val="center"/>
          </w:tcPr>
          <w:p w:rsidR="00BC6FA0" w:rsidRPr="00E86210" w:rsidRDefault="00BC6FA0" w:rsidP="005C49ED">
            <w:pPr>
              <w:jc w:val="center"/>
              <w:rPr>
                <w:sz w:val="18"/>
                <w:szCs w:val="18"/>
              </w:rPr>
            </w:pPr>
            <w:r w:rsidRPr="00E86210">
              <w:rPr>
                <w:rFonts w:hint="eastAsia"/>
                <w:sz w:val="18"/>
                <w:szCs w:val="18"/>
              </w:rPr>
              <w:t>3</w:t>
            </w:r>
            <w:r w:rsidRPr="00E86210">
              <w:rPr>
                <w:sz w:val="18"/>
                <w:szCs w:val="18"/>
              </w:rPr>
              <w:t>40</w:t>
            </w:r>
          </w:p>
        </w:tc>
        <w:tc>
          <w:tcPr>
            <w:tcW w:w="1608" w:type="dxa"/>
            <w:vMerge/>
            <w:vAlign w:val="center"/>
          </w:tcPr>
          <w:p w:rsidR="00BC6FA0" w:rsidRPr="00B72273" w:rsidRDefault="00BC6FA0" w:rsidP="00D11173">
            <w:pPr>
              <w:pStyle w:val="12"/>
              <w:spacing w:line="300" w:lineRule="auto"/>
              <w:jc w:val="center"/>
              <w:rPr>
                <w:sz w:val="18"/>
                <w:szCs w:val="18"/>
                <w:lang w:val="en-US" w:eastAsia="zh-CN"/>
              </w:rPr>
            </w:pPr>
          </w:p>
        </w:tc>
      </w:tr>
      <w:tr w:rsidR="00BC6FA0" w:rsidRPr="00E86210" w:rsidTr="001004E0">
        <w:trPr>
          <w:jc w:val="center"/>
        </w:trPr>
        <w:tc>
          <w:tcPr>
            <w:tcW w:w="1762" w:type="dxa"/>
            <w:vAlign w:val="center"/>
          </w:tcPr>
          <w:p w:rsidR="00BC6FA0" w:rsidRPr="00E86210" w:rsidRDefault="00BC6FA0" w:rsidP="005C49ED">
            <w:pPr>
              <w:jc w:val="center"/>
              <w:rPr>
                <w:sz w:val="18"/>
                <w:szCs w:val="18"/>
              </w:rPr>
            </w:pPr>
            <w:r w:rsidRPr="00E86210">
              <w:rPr>
                <w:rFonts w:hint="eastAsia"/>
                <w:sz w:val="18"/>
                <w:szCs w:val="18"/>
              </w:rPr>
              <w:t>80</w:t>
            </w:r>
          </w:p>
        </w:tc>
        <w:tc>
          <w:tcPr>
            <w:tcW w:w="2706" w:type="dxa"/>
            <w:vAlign w:val="center"/>
          </w:tcPr>
          <w:p w:rsidR="00BC6FA0" w:rsidRPr="00E86210" w:rsidRDefault="00BC6FA0" w:rsidP="005C49ED">
            <w:pPr>
              <w:jc w:val="center"/>
              <w:rPr>
                <w:sz w:val="18"/>
                <w:szCs w:val="18"/>
              </w:rPr>
            </w:pPr>
            <w:r w:rsidRPr="00E86210">
              <w:rPr>
                <w:rFonts w:hint="eastAsia"/>
                <w:sz w:val="18"/>
                <w:szCs w:val="18"/>
              </w:rPr>
              <w:t>310</w:t>
            </w:r>
          </w:p>
        </w:tc>
        <w:tc>
          <w:tcPr>
            <w:tcW w:w="2528" w:type="dxa"/>
            <w:vAlign w:val="center"/>
          </w:tcPr>
          <w:p w:rsidR="00BC6FA0" w:rsidRPr="00E86210" w:rsidRDefault="00BC6FA0" w:rsidP="005C49ED">
            <w:pPr>
              <w:jc w:val="center"/>
              <w:rPr>
                <w:sz w:val="18"/>
                <w:szCs w:val="18"/>
              </w:rPr>
            </w:pPr>
            <w:r w:rsidRPr="00E86210">
              <w:rPr>
                <w:rFonts w:hint="eastAsia"/>
                <w:sz w:val="18"/>
                <w:szCs w:val="18"/>
              </w:rPr>
              <w:t>3</w:t>
            </w:r>
            <w:r w:rsidRPr="00E86210">
              <w:rPr>
                <w:sz w:val="18"/>
                <w:szCs w:val="18"/>
              </w:rPr>
              <w:t>80</w:t>
            </w:r>
          </w:p>
        </w:tc>
        <w:tc>
          <w:tcPr>
            <w:tcW w:w="1608" w:type="dxa"/>
            <w:vMerge/>
            <w:vAlign w:val="center"/>
          </w:tcPr>
          <w:p w:rsidR="00BC6FA0" w:rsidRPr="00B72273" w:rsidRDefault="00BC6FA0" w:rsidP="00D11173">
            <w:pPr>
              <w:pStyle w:val="12"/>
              <w:spacing w:after="0" w:line="300" w:lineRule="auto"/>
              <w:jc w:val="center"/>
              <w:rPr>
                <w:position w:val="-80"/>
                <w:sz w:val="18"/>
                <w:szCs w:val="18"/>
                <w:lang w:val="en-US" w:eastAsia="zh-CN"/>
              </w:rPr>
            </w:pPr>
          </w:p>
        </w:tc>
      </w:tr>
      <w:tr w:rsidR="00BC6FA0" w:rsidRPr="00E86210" w:rsidTr="001004E0">
        <w:trPr>
          <w:trHeight w:val="410"/>
          <w:jc w:val="center"/>
        </w:trPr>
        <w:tc>
          <w:tcPr>
            <w:tcW w:w="1762" w:type="dxa"/>
            <w:vAlign w:val="center"/>
          </w:tcPr>
          <w:p w:rsidR="00BC6FA0" w:rsidRPr="00E86210" w:rsidRDefault="00BC6FA0" w:rsidP="005C49ED">
            <w:pPr>
              <w:jc w:val="center"/>
              <w:rPr>
                <w:sz w:val="18"/>
                <w:szCs w:val="18"/>
              </w:rPr>
            </w:pPr>
            <w:r w:rsidRPr="00E86210">
              <w:rPr>
                <w:rFonts w:hint="eastAsia"/>
                <w:sz w:val="18"/>
                <w:szCs w:val="18"/>
              </w:rPr>
              <w:t>100</w:t>
            </w:r>
          </w:p>
        </w:tc>
        <w:tc>
          <w:tcPr>
            <w:tcW w:w="2706" w:type="dxa"/>
            <w:vAlign w:val="center"/>
          </w:tcPr>
          <w:p w:rsidR="00BC6FA0" w:rsidRPr="00E86210" w:rsidRDefault="00BC6FA0" w:rsidP="005C49ED">
            <w:pPr>
              <w:jc w:val="center"/>
              <w:rPr>
                <w:sz w:val="18"/>
                <w:szCs w:val="18"/>
              </w:rPr>
            </w:pPr>
            <w:r w:rsidRPr="00E86210">
              <w:rPr>
                <w:rFonts w:hint="eastAsia"/>
                <w:sz w:val="18"/>
                <w:szCs w:val="18"/>
              </w:rPr>
              <w:t>350</w:t>
            </w:r>
          </w:p>
        </w:tc>
        <w:tc>
          <w:tcPr>
            <w:tcW w:w="2528" w:type="dxa"/>
            <w:vAlign w:val="center"/>
          </w:tcPr>
          <w:p w:rsidR="00BC6FA0" w:rsidRPr="00E86210" w:rsidRDefault="00BC6FA0" w:rsidP="005C49ED">
            <w:pPr>
              <w:jc w:val="center"/>
              <w:rPr>
                <w:sz w:val="18"/>
                <w:szCs w:val="18"/>
              </w:rPr>
            </w:pPr>
            <w:r w:rsidRPr="00E86210">
              <w:rPr>
                <w:rFonts w:hint="eastAsia"/>
                <w:sz w:val="18"/>
                <w:szCs w:val="18"/>
              </w:rPr>
              <w:t>4</w:t>
            </w:r>
            <w:r w:rsidRPr="00E86210">
              <w:rPr>
                <w:sz w:val="18"/>
                <w:szCs w:val="18"/>
              </w:rPr>
              <w:t>30</w:t>
            </w:r>
          </w:p>
        </w:tc>
        <w:tc>
          <w:tcPr>
            <w:tcW w:w="1608" w:type="dxa"/>
            <w:vMerge w:val="restart"/>
            <w:vAlign w:val="center"/>
          </w:tcPr>
          <w:p w:rsidR="00BC6FA0" w:rsidRPr="00E86210" w:rsidRDefault="00BC6FA0" w:rsidP="00D11173">
            <w:pPr>
              <w:jc w:val="center"/>
              <w:rPr>
                <w:sz w:val="18"/>
                <w:szCs w:val="18"/>
              </w:rPr>
            </w:pPr>
            <w:r w:rsidRPr="00E86210">
              <w:rPr>
                <w:rFonts w:hint="eastAsia"/>
                <w:sz w:val="18"/>
                <w:szCs w:val="18"/>
              </w:rPr>
              <w:t>±</w:t>
            </w:r>
            <w:r w:rsidRPr="00E86210">
              <w:rPr>
                <w:rFonts w:hint="eastAsia"/>
                <w:sz w:val="18"/>
                <w:szCs w:val="18"/>
              </w:rPr>
              <w:t>2.5</w:t>
            </w:r>
          </w:p>
        </w:tc>
      </w:tr>
      <w:tr w:rsidR="00BC6FA0" w:rsidRPr="00E86210" w:rsidTr="001004E0">
        <w:trPr>
          <w:trHeight w:val="318"/>
          <w:jc w:val="center"/>
        </w:trPr>
        <w:tc>
          <w:tcPr>
            <w:tcW w:w="1762" w:type="dxa"/>
            <w:vAlign w:val="center"/>
          </w:tcPr>
          <w:p w:rsidR="00BC6FA0" w:rsidRPr="00E86210" w:rsidRDefault="00BC6FA0" w:rsidP="005C49ED">
            <w:pPr>
              <w:jc w:val="center"/>
              <w:rPr>
                <w:sz w:val="18"/>
                <w:szCs w:val="18"/>
              </w:rPr>
            </w:pPr>
            <w:r w:rsidRPr="00E86210">
              <w:rPr>
                <w:rFonts w:hint="eastAsia"/>
                <w:sz w:val="18"/>
                <w:szCs w:val="18"/>
              </w:rPr>
              <w:t>150</w:t>
            </w:r>
          </w:p>
        </w:tc>
        <w:tc>
          <w:tcPr>
            <w:tcW w:w="2706" w:type="dxa"/>
            <w:vAlign w:val="center"/>
          </w:tcPr>
          <w:p w:rsidR="00BC6FA0" w:rsidRPr="00E86210" w:rsidRDefault="00BC6FA0" w:rsidP="005C49ED">
            <w:pPr>
              <w:jc w:val="center"/>
              <w:rPr>
                <w:sz w:val="18"/>
                <w:szCs w:val="18"/>
              </w:rPr>
            </w:pPr>
            <w:r w:rsidRPr="00E86210">
              <w:rPr>
                <w:rFonts w:hint="eastAsia"/>
                <w:sz w:val="18"/>
                <w:szCs w:val="18"/>
              </w:rPr>
              <w:t>480</w:t>
            </w:r>
          </w:p>
        </w:tc>
        <w:tc>
          <w:tcPr>
            <w:tcW w:w="2528" w:type="dxa"/>
            <w:vAlign w:val="center"/>
          </w:tcPr>
          <w:p w:rsidR="00BC6FA0" w:rsidRPr="00E86210" w:rsidRDefault="00BC6FA0" w:rsidP="005C49ED">
            <w:pPr>
              <w:jc w:val="center"/>
              <w:rPr>
                <w:sz w:val="18"/>
                <w:szCs w:val="18"/>
              </w:rPr>
            </w:pPr>
            <w:r w:rsidRPr="00E86210">
              <w:rPr>
                <w:rFonts w:hint="eastAsia"/>
                <w:sz w:val="18"/>
                <w:szCs w:val="18"/>
              </w:rPr>
              <w:t>5</w:t>
            </w:r>
            <w:r w:rsidRPr="00E86210">
              <w:rPr>
                <w:sz w:val="18"/>
                <w:szCs w:val="18"/>
              </w:rPr>
              <w:t>50</w:t>
            </w:r>
          </w:p>
        </w:tc>
        <w:tc>
          <w:tcPr>
            <w:tcW w:w="1608" w:type="dxa"/>
            <w:vMerge/>
            <w:vAlign w:val="center"/>
          </w:tcPr>
          <w:p w:rsidR="00BC6FA0" w:rsidRPr="00B72273" w:rsidRDefault="00BC6FA0" w:rsidP="00D11173">
            <w:pPr>
              <w:pStyle w:val="12"/>
              <w:spacing w:line="300" w:lineRule="auto"/>
              <w:jc w:val="center"/>
              <w:rPr>
                <w:position w:val="-60"/>
                <w:sz w:val="18"/>
                <w:szCs w:val="18"/>
                <w:lang w:val="en-US" w:eastAsia="zh-CN"/>
              </w:rPr>
            </w:pPr>
          </w:p>
        </w:tc>
      </w:tr>
      <w:tr w:rsidR="00BC6FA0" w:rsidRPr="00E86210" w:rsidTr="001004E0">
        <w:trPr>
          <w:trHeight w:val="235"/>
          <w:jc w:val="center"/>
        </w:trPr>
        <w:tc>
          <w:tcPr>
            <w:tcW w:w="1762" w:type="dxa"/>
            <w:vAlign w:val="center"/>
          </w:tcPr>
          <w:p w:rsidR="00BC6FA0" w:rsidRPr="00E86210" w:rsidRDefault="00BC6FA0" w:rsidP="005C49ED">
            <w:pPr>
              <w:jc w:val="center"/>
              <w:rPr>
                <w:sz w:val="18"/>
                <w:szCs w:val="18"/>
              </w:rPr>
            </w:pPr>
            <w:r w:rsidRPr="00E86210">
              <w:rPr>
                <w:rFonts w:hint="eastAsia"/>
                <w:sz w:val="18"/>
                <w:szCs w:val="18"/>
              </w:rPr>
              <w:t>200</w:t>
            </w:r>
          </w:p>
        </w:tc>
        <w:tc>
          <w:tcPr>
            <w:tcW w:w="2706" w:type="dxa"/>
            <w:vAlign w:val="center"/>
          </w:tcPr>
          <w:p w:rsidR="00BC6FA0" w:rsidRPr="00E86210" w:rsidRDefault="00BC6FA0" w:rsidP="005C49ED">
            <w:pPr>
              <w:jc w:val="center"/>
              <w:rPr>
                <w:sz w:val="18"/>
                <w:szCs w:val="18"/>
              </w:rPr>
            </w:pPr>
            <w:r w:rsidRPr="00E86210">
              <w:rPr>
                <w:rFonts w:hint="eastAsia"/>
                <w:sz w:val="18"/>
                <w:szCs w:val="18"/>
              </w:rPr>
              <w:t>600</w:t>
            </w:r>
          </w:p>
        </w:tc>
        <w:tc>
          <w:tcPr>
            <w:tcW w:w="2528" w:type="dxa"/>
            <w:vAlign w:val="center"/>
          </w:tcPr>
          <w:p w:rsidR="00BC6FA0" w:rsidRPr="00E86210" w:rsidRDefault="00BC6FA0" w:rsidP="005C49ED">
            <w:pPr>
              <w:jc w:val="center"/>
              <w:rPr>
                <w:sz w:val="18"/>
                <w:szCs w:val="18"/>
              </w:rPr>
            </w:pPr>
            <w:r w:rsidRPr="00E86210">
              <w:rPr>
                <w:rFonts w:hint="eastAsia"/>
                <w:sz w:val="18"/>
                <w:szCs w:val="18"/>
              </w:rPr>
              <w:t>6</w:t>
            </w:r>
            <w:r w:rsidRPr="00E86210">
              <w:rPr>
                <w:sz w:val="18"/>
                <w:szCs w:val="18"/>
              </w:rPr>
              <w:t>50</w:t>
            </w:r>
          </w:p>
        </w:tc>
        <w:tc>
          <w:tcPr>
            <w:tcW w:w="1608" w:type="dxa"/>
            <w:vMerge/>
            <w:vAlign w:val="center"/>
          </w:tcPr>
          <w:p w:rsidR="00BC6FA0" w:rsidRPr="00B72273" w:rsidRDefault="00BC6FA0" w:rsidP="00D11173">
            <w:pPr>
              <w:pStyle w:val="12"/>
              <w:spacing w:after="0" w:line="300" w:lineRule="auto"/>
              <w:jc w:val="center"/>
              <w:rPr>
                <w:position w:val="-60"/>
                <w:sz w:val="18"/>
                <w:szCs w:val="18"/>
                <w:lang w:val="en-US" w:eastAsia="zh-CN"/>
              </w:rPr>
            </w:pPr>
          </w:p>
        </w:tc>
      </w:tr>
      <w:tr w:rsidR="00BC6FA0" w:rsidRPr="00E86210" w:rsidTr="001004E0">
        <w:trPr>
          <w:trHeight w:val="261"/>
          <w:jc w:val="center"/>
        </w:trPr>
        <w:tc>
          <w:tcPr>
            <w:tcW w:w="1762" w:type="dxa"/>
            <w:vAlign w:val="center"/>
          </w:tcPr>
          <w:p w:rsidR="00BC6FA0" w:rsidRPr="00E86210" w:rsidRDefault="00BC6FA0" w:rsidP="005C49ED">
            <w:pPr>
              <w:jc w:val="center"/>
              <w:rPr>
                <w:sz w:val="18"/>
                <w:szCs w:val="18"/>
              </w:rPr>
            </w:pPr>
            <w:r w:rsidRPr="00E86210">
              <w:rPr>
                <w:rFonts w:hint="eastAsia"/>
                <w:sz w:val="18"/>
                <w:szCs w:val="18"/>
              </w:rPr>
              <w:t>250</w:t>
            </w:r>
          </w:p>
        </w:tc>
        <w:tc>
          <w:tcPr>
            <w:tcW w:w="2706" w:type="dxa"/>
            <w:vAlign w:val="center"/>
          </w:tcPr>
          <w:p w:rsidR="00BC6FA0" w:rsidRPr="00E86210" w:rsidRDefault="00BC6FA0" w:rsidP="005C49ED">
            <w:pPr>
              <w:jc w:val="center"/>
              <w:rPr>
                <w:sz w:val="18"/>
                <w:szCs w:val="18"/>
              </w:rPr>
            </w:pPr>
            <w:r w:rsidRPr="00E86210">
              <w:rPr>
                <w:rFonts w:hint="eastAsia"/>
                <w:sz w:val="18"/>
                <w:szCs w:val="18"/>
              </w:rPr>
              <w:t>730</w:t>
            </w:r>
          </w:p>
        </w:tc>
        <w:tc>
          <w:tcPr>
            <w:tcW w:w="2528" w:type="dxa"/>
            <w:vAlign w:val="center"/>
          </w:tcPr>
          <w:p w:rsidR="00BC6FA0" w:rsidRPr="00E86210" w:rsidRDefault="00BC6FA0" w:rsidP="005C49ED">
            <w:pPr>
              <w:jc w:val="center"/>
              <w:rPr>
                <w:sz w:val="18"/>
                <w:szCs w:val="18"/>
              </w:rPr>
            </w:pPr>
            <w:r w:rsidRPr="00E86210">
              <w:rPr>
                <w:rFonts w:hint="eastAsia"/>
                <w:sz w:val="18"/>
                <w:szCs w:val="18"/>
              </w:rPr>
              <w:t>7</w:t>
            </w:r>
            <w:r w:rsidRPr="00E86210">
              <w:rPr>
                <w:sz w:val="18"/>
                <w:szCs w:val="18"/>
              </w:rPr>
              <w:t>75</w:t>
            </w:r>
          </w:p>
        </w:tc>
        <w:tc>
          <w:tcPr>
            <w:tcW w:w="1608" w:type="dxa"/>
            <w:vMerge w:val="restart"/>
            <w:vAlign w:val="center"/>
          </w:tcPr>
          <w:p w:rsidR="00BC6FA0" w:rsidRPr="00E86210" w:rsidRDefault="00BC6FA0" w:rsidP="00D11173">
            <w:pPr>
              <w:jc w:val="center"/>
              <w:rPr>
                <w:sz w:val="18"/>
                <w:szCs w:val="18"/>
              </w:rPr>
            </w:pPr>
            <w:r w:rsidRPr="00E86210">
              <w:rPr>
                <w:rFonts w:hint="eastAsia"/>
                <w:sz w:val="18"/>
                <w:szCs w:val="18"/>
              </w:rPr>
              <w:t>±</w:t>
            </w:r>
            <w:r w:rsidRPr="00E86210">
              <w:rPr>
                <w:rFonts w:hint="eastAsia"/>
                <w:sz w:val="18"/>
                <w:szCs w:val="18"/>
              </w:rPr>
              <w:t>3.5</w:t>
            </w:r>
          </w:p>
        </w:tc>
      </w:tr>
      <w:tr w:rsidR="00BC6FA0" w:rsidRPr="00E86210" w:rsidTr="001004E0">
        <w:trPr>
          <w:trHeight w:val="261"/>
          <w:jc w:val="center"/>
        </w:trPr>
        <w:tc>
          <w:tcPr>
            <w:tcW w:w="1762" w:type="dxa"/>
            <w:vAlign w:val="center"/>
          </w:tcPr>
          <w:p w:rsidR="00BC6FA0" w:rsidRPr="00E86210" w:rsidRDefault="00BC6FA0" w:rsidP="005C49ED">
            <w:pPr>
              <w:jc w:val="center"/>
              <w:rPr>
                <w:sz w:val="18"/>
                <w:szCs w:val="18"/>
              </w:rPr>
            </w:pPr>
            <w:r w:rsidRPr="00E86210">
              <w:rPr>
                <w:rFonts w:hint="eastAsia"/>
                <w:sz w:val="18"/>
                <w:szCs w:val="18"/>
              </w:rPr>
              <w:t>300</w:t>
            </w:r>
          </w:p>
        </w:tc>
        <w:tc>
          <w:tcPr>
            <w:tcW w:w="2706" w:type="dxa"/>
            <w:vAlign w:val="center"/>
          </w:tcPr>
          <w:p w:rsidR="00BC6FA0" w:rsidRPr="00E86210" w:rsidRDefault="00BC6FA0" w:rsidP="005C49ED">
            <w:pPr>
              <w:jc w:val="center"/>
              <w:rPr>
                <w:sz w:val="18"/>
                <w:szCs w:val="18"/>
              </w:rPr>
            </w:pPr>
            <w:r w:rsidRPr="00E86210">
              <w:rPr>
                <w:rFonts w:hint="eastAsia"/>
                <w:sz w:val="18"/>
                <w:szCs w:val="18"/>
              </w:rPr>
              <w:t>850</w:t>
            </w:r>
          </w:p>
        </w:tc>
        <w:tc>
          <w:tcPr>
            <w:tcW w:w="2528" w:type="dxa"/>
            <w:vAlign w:val="center"/>
          </w:tcPr>
          <w:p w:rsidR="00BC6FA0" w:rsidRPr="00E86210" w:rsidRDefault="00BC6FA0" w:rsidP="005C49ED">
            <w:pPr>
              <w:jc w:val="center"/>
              <w:rPr>
                <w:sz w:val="18"/>
                <w:szCs w:val="18"/>
              </w:rPr>
            </w:pPr>
            <w:r w:rsidRPr="00E86210">
              <w:rPr>
                <w:rFonts w:hint="eastAsia"/>
                <w:sz w:val="18"/>
                <w:szCs w:val="18"/>
              </w:rPr>
              <w:t>9</w:t>
            </w:r>
            <w:r w:rsidRPr="00E86210">
              <w:rPr>
                <w:sz w:val="18"/>
                <w:szCs w:val="18"/>
              </w:rPr>
              <w:t>00</w:t>
            </w:r>
          </w:p>
        </w:tc>
        <w:tc>
          <w:tcPr>
            <w:tcW w:w="1608" w:type="dxa"/>
            <w:vMerge/>
            <w:vAlign w:val="center"/>
          </w:tcPr>
          <w:p w:rsidR="00BC6FA0" w:rsidRPr="00B72273" w:rsidRDefault="00BC6FA0" w:rsidP="00BC6FA0">
            <w:pPr>
              <w:pStyle w:val="12"/>
              <w:spacing w:after="0" w:line="300" w:lineRule="auto"/>
              <w:jc w:val="center"/>
              <w:rPr>
                <w:sz w:val="18"/>
                <w:szCs w:val="18"/>
                <w:lang w:val="en-US" w:eastAsia="zh-CN"/>
              </w:rPr>
            </w:pPr>
          </w:p>
        </w:tc>
      </w:tr>
      <w:tr w:rsidR="00BC6FA0" w:rsidRPr="00E86210" w:rsidTr="005C49ED">
        <w:trPr>
          <w:trHeight w:val="285"/>
          <w:jc w:val="center"/>
        </w:trPr>
        <w:tc>
          <w:tcPr>
            <w:tcW w:w="1762" w:type="dxa"/>
            <w:vAlign w:val="center"/>
          </w:tcPr>
          <w:p w:rsidR="00BC6FA0" w:rsidRPr="00E86210" w:rsidRDefault="00BC6FA0" w:rsidP="005C49ED">
            <w:pPr>
              <w:jc w:val="center"/>
              <w:rPr>
                <w:sz w:val="18"/>
                <w:szCs w:val="18"/>
              </w:rPr>
            </w:pPr>
            <w:r w:rsidRPr="00E86210">
              <w:rPr>
                <w:rFonts w:hint="eastAsia"/>
                <w:sz w:val="18"/>
                <w:szCs w:val="18"/>
              </w:rPr>
              <w:t>4</w:t>
            </w:r>
            <w:r w:rsidRPr="00E86210">
              <w:rPr>
                <w:sz w:val="18"/>
                <w:szCs w:val="18"/>
              </w:rPr>
              <w:t>00</w:t>
            </w:r>
          </w:p>
        </w:tc>
        <w:tc>
          <w:tcPr>
            <w:tcW w:w="2706" w:type="dxa"/>
            <w:vAlign w:val="center"/>
          </w:tcPr>
          <w:p w:rsidR="00BC6FA0" w:rsidRPr="00E86210" w:rsidRDefault="00BC6FA0" w:rsidP="005C49ED">
            <w:pPr>
              <w:jc w:val="center"/>
              <w:rPr>
                <w:sz w:val="18"/>
                <w:szCs w:val="18"/>
              </w:rPr>
            </w:pPr>
            <w:r w:rsidRPr="00E86210">
              <w:rPr>
                <w:rFonts w:hint="eastAsia"/>
                <w:sz w:val="18"/>
                <w:szCs w:val="18"/>
              </w:rPr>
              <w:t>1</w:t>
            </w:r>
            <w:r w:rsidRPr="00E86210">
              <w:rPr>
                <w:sz w:val="18"/>
                <w:szCs w:val="18"/>
              </w:rPr>
              <w:t>100</w:t>
            </w:r>
          </w:p>
        </w:tc>
        <w:tc>
          <w:tcPr>
            <w:tcW w:w="2528" w:type="dxa"/>
            <w:vAlign w:val="center"/>
          </w:tcPr>
          <w:p w:rsidR="00BC6FA0" w:rsidRPr="00E86210" w:rsidRDefault="00BC6FA0" w:rsidP="005C49ED">
            <w:pPr>
              <w:jc w:val="center"/>
              <w:rPr>
                <w:sz w:val="18"/>
                <w:szCs w:val="18"/>
              </w:rPr>
            </w:pPr>
            <w:r w:rsidRPr="00E86210">
              <w:rPr>
                <w:rFonts w:hint="eastAsia"/>
                <w:sz w:val="18"/>
                <w:szCs w:val="18"/>
              </w:rPr>
              <w:t>1</w:t>
            </w:r>
            <w:r w:rsidRPr="00E86210">
              <w:rPr>
                <w:sz w:val="18"/>
                <w:szCs w:val="18"/>
              </w:rPr>
              <w:t>150</w:t>
            </w:r>
          </w:p>
        </w:tc>
        <w:tc>
          <w:tcPr>
            <w:tcW w:w="1608" w:type="dxa"/>
            <w:vMerge/>
            <w:vAlign w:val="center"/>
          </w:tcPr>
          <w:p w:rsidR="00BC6FA0" w:rsidRPr="00B72273" w:rsidRDefault="00BC6FA0" w:rsidP="00BC6FA0">
            <w:pPr>
              <w:pStyle w:val="12"/>
              <w:spacing w:after="0"/>
              <w:jc w:val="center"/>
              <w:rPr>
                <w:position w:val="-60"/>
                <w:sz w:val="18"/>
                <w:szCs w:val="18"/>
                <w:lang w:val="en-US" w:eastAsia="zh-CN"/>
              </w:rPr>
            </w:pPr>
          </w:p>
        </w:tc>
      </w:tr>
    </w:tbl>
    <w:p w:rsidR="00BC6FA0" w:rsidRPr="00E86210" w:rsidRDefault="005C49ED" w:rsidP="00813B9E">
      <w:pPr>
        <w:pStyle w:val="afffff1"/>
        <w:numPr>
          <w:ilvl w:val="3"/>
          <w:numId w:val="15"/>
        </w:numPr>
        <w:spacing w:beforeLines="100" w:afterLines="50"/>
      </w:pPr>
      <w:r w:rsidRPr="00E86210">
        <w:rPr>
          <w:rFonts w:hint="eastAsia"/>
        </w:rPr>
        <w:t>内螺纹连接的切断阀</w:t>
      </w:r>
      <w:r w:rsidR="00BC6FA0" w:rsidRPr="00E86210">
        <w:rPr>
          <w:rFonts w:hint="eastAsia"/>
        </w:rPr>
        <w:t>结构长度宜符合表</w:t>
      </w:r>
      <w:r w:rsidR="00BC6FA0" w:rsidRPr="00E86210">
        <w:t>9</w:t>
      </w:r>
      <w:r w:rsidR="00BC6FA0" w:rsidRPr="00E86210">
        <w:rPr>
          <w:rFonts w:hint="eastAsia"/>
        </w:rPr>
        <w:t>的规定。</w:t>
      </w:r>
    </w:p>
    <w:p w:rsidR="00BC6FA0" w:rsidRPr="00E86210" w:rsidRDefault="005C49ED" w:rsidP="00D256E9">
      <w:pPr>
        <w:pStyle w:val="af6"/>
        <w:tabs>
          <w:tab w:val="num" w:pos="360"/>
        </w:tabs>
        <w:spacing w:before="156" w:after="156"/>
      </w:pPr>
      <w:r w:rsidRPr="00E86210">
        <w:rPr>
          <w:rFonts w:hint="eastAsia"/>
        </w:rPr>
        <w:t>内螺纹连接的切断阀</w:t>
      </w:r>
      <w:r w:rsidR="00BC6FA0" w:rsidRPr="00E86210">
        <w:rPr>
          <w:rFonts w:hint="eastAsia"/>
        </w:rPr>
        <w:t xml:space="preserve">结构长度                 </w:t>
      </w:r>
    </w:p>
    <w:p w:rsidR="00BC6FA0" w:rsidRPr="00E86210" w:rsidRDefault="00BC6FA0" w:rsidP="00813B9E">
      <w:pPr>
        <w:spacing w:beforeLines="50" w:after="120"/>
        <w:ind w:firstLineChars="600" w:firstLine="1080"/>
        <w:jc w:val="right"/>
        <w:rPr>
          <w:szCs w:val="21"/>
        </w:rPr>
      </w:pPr>
      <w:r w:rsidRPr="00E86210">
        <w:rPr>
          <w:rFonts w:hint="eastAsia"/>
          <w:sz w:val="18"/>
          <w:szCs w:val="18"/>
        </w:rPr>
        <w:t>单位为毫米</w:t>
      </w:r>
    </w:p>
    <w:tbl>
      <w:tblPr>
        <w:tblW w:w="0" w:type="auto"/>
        <w:jc w:val="center"/>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348"/>
        <w:gridCol w:w="2489"/>
        <w:gridCol w:w="2648"/>
        <w:gridCol w:w="2163"/>
      </w:tblGrid>
      <w:tr w:rsidR="00BC6FA0" w:rsidRPr="00E86210" w:rsidTr="005C49ED">
        <w:trPr>
          <w:cantSplit/>
          <w:trHeight w:val="334"/>
          <w:jc w:val="center"/>
        </w:trPr>
        <w:tc>
          <w:tcPr>
            <w:tcW w:w="1348" w:type="dxa"/>
            <w:vMerge w:val="restart"/>
            <w:tcBorders>
              <w:top w:val="single" w:sz="12" w:space="0" w:color="auto"/>
              <w:bottom w:val="single" w:sz="6" w:space="0" w:color="auto"/>
            </w:tcBorders>
            <w:vAlign w:val="center"/>
          </w:tcPr>
          <w:p w:rsidR="007C6188" w:rsidRPr="00B72273" w:rsidRDefault="00BC6FA0" w:rsidP="00BC6FA0">
            <w:pPr>
              <w:pStyle w:val="12"/>
              <w:spacing w:after="0"/>
              <w:jc w:val="center"/>
              <w:rPr>
                <w:sz w:val="18"/>
                <w:szCs w:val="18"/>
                <w:lang w:val="en-US" w:eastAsia="zh-CN"/>
              </w:rPr>
            </w:pPr>
            <w:r w:rsidRPr="00BF3AFA">
              <w:rPr>
                <w:rFonts w:hint="eastAsia"/>
                <w:sz w:val="18"/>
                <w:szCs w:val="18"/>
                <w:lang w:val="en-US" w:eastAsia="zh-CN"/>
              </w:rPr>
              <w:t>公称尺寸</w:t>
            </w:r>
          </w:p>
          <w:p w:rsidR="00BC6FA0" w:rsidRPr="00B72273" w:rsidRDefault="00BC6FA0" w:rsidP="00BC6FA0">
            <w:pPr>
              <w:pStyle w:val="12"/>
              <w:spacing w:after="0"/>
              <w:jc w:val="center"/>
              <w:rPr>
                <w:sz w:val="18"/>
                <w:szCs w:val="18"/>
                <w:lang w:val="en-US" w:eastAsia="zh-CN"/>
              </w:rPr>
            </w:pPr>
            <w:r w:rsidRPr="00BF3AFA">
              <w:rPr>
                <w:rFonts w:hint="eastAsia"/>
                <w:sz w:val="18"/>
                <w:szCs w:val="18"/>
                <w:lang w:val="en-US" w:eastAsia="zh-CN"/>
              </w:rPr>
              <w:t>DN</w:t>
            </w:r>
          </w:p>
        </w:tc>
        <w:tc>
          <w:tcPr>
            <w:tcW w:w="5137" w:type="dxa"/>
            <w:gridSpan w:val="2"/>
            <w:tcBorders>
              <w:top w:val="single" w:sz="12" w:space="0" w:color="auto"/>
              <w:bottom w:val="single" w:sz="6" w:space="0" w:color="auto"/>
            </w:tcBorders>
            <w:vAlign w:val="center"/>
          </w:tcPr>
          <w:p w:rsidR="00BC6FA0" w:rsidRPr="00E86210" w:rsidRDefault="00BC6FA0" w:rsidP="00BC6FA0">
            <w:pPr>
              <w:jc w:val="center"/>
              <w:rPr>
                <w:sz w:val="18"/>
                <w:szCs w:val="18"/>
              </w:rPr>
            </w:pPr>
            <w:r w:rsidRPr="00E86210">
              <w:rPr>
                <w:rFonts w:hint="eastAsia"/>
                <w:sz w:val="18"/>
                <w:szCs w:val="18"/>
              </w:rPr>
              <w:t>结构长度</w:t>
            </w:r>
          </w:p>
        </w:tc>
        <w:tc>
          <w:tcPr>
            <w:tcW w:w="2163" w:type="dxa"/>
            <w:vMerge w:val="restart"/>
            <w:tcBorders>
              <w:top w:val="single" w:sz="12" w:space="0" w:color="auto"/>
              <w:bottom w:val="single" w:sz="6" w:space="0" w:color="auto"/>
            </w:tcBorders>
            <w:vAlign w:val="center"/>
          </w:tcPr>
          <w:p w:rsidR="00BC6FA0" w:rsidRPr="00E86210" w:rsidRDefault="00BC6FA0" w:rsidP="00BC6FA0">
            <w:pPr>
              <w:jc w:val="center"/>
              <w:rPr>
                <w:sz w:val="18"/>
                <w:szCs w:val="18"/>
              </w:rPr>
            </w:pPr>
            <w:r w:rsidRPr="00E86210">
              <w:rPr>
                <w:rFonts w:hint="eastAsia"/>
                <w:sz w:val="18"/>
                <w:szCs w:val="18"/>
              </w:rPr>
              <w:t>结构长度公差</w:t>
            </w:r>
          </w:p>
        </w:tc>
      </w:tr>
      <w:tr w:rsidR="00BC6FA0" w:rsidRPr="00E86210" w:rsidTr="005C49ED">
        <w:trPr>
          <w:cantSplit/>
          <w:trHeight w:val="424"/>
          <w:jc w:val="center"/>
        </w:trPr>
        <w:tc>
          <w:tcPr>
            <w:tcW w:w="1348" w:type="dxa"/>
            <w:vMerge/>
            <w:tcBorders>
              <w:top w:val="single" w:sz="6" w:space="0" w:color="auto"/>
              <w:bottom w:val="single" w:sz="12" w:space="0" w:color="auto"/>
            </w:tcBorders>
            <w:vAlign w:val="center"/>
          </w:tcPr>
          <w:p w:rsidR="00BC6FA0" w:rsidRPr="00B72273" w:rsidRDefault="00BC6FA0" w:rsidP="00BC6FA0">
            <w:pPr>
              <w:pStyle w:val="12"/>
              <w:spacing w:after="0"/>
              <w:jc w:val="center"/>
              <w:rPr>
                <w:sz w:val="18"/>
                <w:szCs w:val="18"/>
                <w:lang w:val="en-US" w:eastAsia="zh-CN"/>
              </w:rPr>
            </w:pPr>
          </w:p>
        </w:tc>
        <w:tc>
          <w:tcPr>
            <w:tcW w:w="2489" w:type="dxa"/>
            <w:tcBorders>
              <w:top w:val="single" w:sz="6" w:space="0" w:color="auto"/>
              <w:bottom w:val="single" w:sz="12" w:space="0" w:color="auto"/>
            </w:tcBorders>
            <w:vAlign w:val="center"/>
          </w:tcPr>
          <w:p w:rsidR="00BC6FA0" w:rsidRPr="00E86210" w:rsidRDefault="00BC6FA0" w:rsidP="00BC6FA0">
            <w:pPr>
              <w:jc w:val="center"/>
              <w:rPr>
                <w:sz w:val="18"/>
                <w:szCs w:val="18"/>
              </w:rPr>
            </w:pPr>
            <w:r w:rsidRPr="00E86210">
              <w:rPr>
                <w:rFonts w:hint="eastAsia"/>
                <w:sz w:val="18"/>
                <w:szCs w:val="18"/>
              </w:rPr>
              <w:t>短系列</w:t>
            </w:r>
          </w:p>
        </w:tc>
        <w:tc>
          <w:tcPr>
            <w:tcW w:w="2648" w:type="dxa"/>
            <w:tcBorders>
              <w:top w:val="single" w:sz="6" w:space="0" w:color="auto"/>
              <w:bottom w:val="single" w:sz="12" w:space="0" w:color="auto"/>
            </w:tcBorders>
            <w:vAlign w:val="center"/>
          </w:tcPr>
          <w:p w:rsidR="00BC6FA0" w:rsidRPr="00E86210" w:rsidRDefault="00BC6FA0" w:rsidP="00BC6FA0">
            <w:pPr>
              <w:jc w:val="center"/>
              <w:rPr>
                <w:sz w:val="18"/>
                <w:szCs w:val="18"/>
              </w:rPr>
            </w:pPr>
            <w:r w:rsidRPr="00E86210">
              <w:rPr>
                <w:rFonts w:hint="eastAsia"/>
                <w:sz w:val="18"/>
                <w:szCs w:val="18"/>
              </w:rPr>
              <w:t>长系列</w:t>
            </w:r>
          </w:p>
        </w:tc>
        <w:tc>
          <w:tcPr>
            <w:tcW w:w="2163" w:type="dxa"/>
            <w:vMerge/>
            <w:tcBorders>
              <w:top w:val="single" w:sz="6" w:space="0" w:color="auto"/>
              <w:bottom w:val="single" w:sz="12" w:space="0" w:color="auto"/>
            </w:tcBorders>
            <w:vAlign w:val="center"/>
          </w:tcPr>
          <w:p w:rsidR="00BC6FA0" w:rsidRPr="00E86210" w:rsidRDefault="00BC6FA0" w:rsidP="00BC6FA0">
            <w:pPr>
              <w:jc w:val="center"/>
              <w:rPr>
                <w:sz w:val="18"/>
                <w:szCs w:val="18"/>
              </w:rPr>
            </w:pPr>
          </w:p>
        </w:tc>
      </w:tr>
      <w:tr w:rsidR="00BC6FA0" w:rsidRPr="00E86210" w:rsidTr="005C49ED">
        <w:trPr>
          <w:cantSplit/>
          <w:trHeight w:val="424"/>
          <w:jc w:val="center"/>
        </w:trPr>
        <w:tc>
          <w:tcPr>
            <w:tcW w:w="1348" w:type="dxa"/>
            <w:tcBorders>
              <w:top w:val="single" w:sz="12" w:space="0" w:color="auto"/>
            </w:tcBorders>
            <w:vAlign w:val="center"/>
          </w:tcPr>
          <w:p w:rsidR="00BC6FA0" w:rsidRPr="00E86210" w:rsidRDefault="00BC6FA0" w:rsidP="005C49ED">
            <w:pPr>
              <w:jc w:val="center"/>
              <w:rPr>
                <w:sz w:val="18"/>
                <w:szCs w:val="18"/>
              </w:rPr>
            </w:pPr>
            <w:r w:rsidRPr="00E86210">
              <w:rPr>
                <w:rFonts w:hint="eastAsia"/>
                <w:sz w:val="18"/>
                <w:szCs w:val="18"/>
              </w:rPr>
              <w:t>15</w:t>
            </w:r>
          </w:p>
        </w:tc>
        <w:tc>
          <w:tcPr>
            <w:tcW w:w="2489" w:type="dxa"/>
            <w:tcBorders>
              <w:top w:val="single" w:sz="12" w:space="0" w:color="auto"/>
            </w:tcBorders>
            <w:vAlign w:val="center"/>
          </w:tcPr>
          <w:p w:rsidR="00BC6FA0" w:rsidRPr="00E86210" w:rsidRDefault="00BC6FA0" w:rsidP="005C49ED">
            <w:pPr>
              <w:jc w:val="center"/>
              <w:rPr>
                <w:sz w:val="18"/>
                <w:szCs w:val="18"/>
              </w:rPr>
            </w:pPr>
            <w:r w:rsidRPr="00E86210">
              <w:rPr>
                <w:rFonts w:hint="eastAsia"/>
                <w:sz w:val="18"/>
                <w:szCs w:val="18"/>
              </w:rPr>
              <w:t>65</w:t>
            </w:r>
          </w:p>
        </w:tc>
        <w:tc>
          <w:tcPr>
            <w:tcW w:w="2648" w:type="dxa"/>
            <w:tcBorders>
              <w:top w:val="single" w:sz="12" w:space="0" w:color="auto"/>
            </w:tcBorders>
            <w:vAlign w:val="center"/>
          </w:tcPr>
          <w:p w:rsidR="00BC6FA0" w:rsidRPr="00E86210" w:rsidRDefault="00BC6FA0" w:rsidP="005C49ED">
            <w:pPr>
              <w:jc w:val="center"/>
              <w:rPr>
                <w:sz w:val="18"/>
                <w:szCs w:val="18"/>
              </w:rPr>
            </w:pPr>
            <w:r w:rsidRPr="00E86210">
              <w:rPr>
                <w:rFonts w:hint="eastAsia"/>
                <w:sz w:val="18"/>
                <w:szCs w:val="18"/>
              </w:rPr>
              <w:t>90</w:t>
            </w:r>
          </w:p>
        </w:tc>
        <w:tc>
          <w:tcPr>
            <w:tcW w:w="2163" w:type="dxa"/>
            <w:vMerge w:val="restart"/>
            <w:tcBorders>
              <w:top w:val="single" w:sz="12" w:space="0" w:color="auto"/>
            </w:tcBorders>
            <w:vAlign w:val="center"/>
          </w:tcPr>
          <w:p w:rsidR="00BC6FA0" w:rsidRPr="00E86210" w:rsidRDefault="00BC6FA0" w:rsidP="00BC6FA0">
            <w:pPr>
              <w:spacing w:line="300" w:lineRule="auto"/>
              <w:jc w:val="center"/>
              <w:rPr>
                <w:rFonts w:ascii="宋体" w:hAnsi="宋体"/>
                <w:bCs/>
                <w:sz w:val="18"/>
                <w:szCs w:val="18"/>
              </w:rPr>
            </w:pPr>
            <w:r w:rsidRPr="00E86210">
              <w:rPr>
                <w:rFonts w:ascii="宋体" w:hAnsi="宋体" w:hint="eastAsia"/>
                <w:bCs/>
                <w:sz w:val="18"/>
                <w:szCs w:val="18"/>
              </w:rPr>
              <w:t>+1.0</w:t>
            </w:r>
          </w:p>
          <w:p w:rsidR="00BC6FA0" w:rsidRPr="00E86210" w:rsidRDefault="00BC6FA0" w:rsidP="00BC6FA0">
            <w:pPr>
              <w:jc w:val="center"/>
              <w:rPr>
                <w:sz w:val="18"/>
                <w:szCs w:val="18"/>
              </w:rPr>
            </w:pPr>
            <w:r w:rsidRPr="00E86210">
              <w:rPr>
                <w:rFonts w:ascii="宋体" w:hAnsi="宋体" w:hint="eastAsia"/>
                <w:bCs/>
                <w:sz w:val="18"/>
                <w:szCs w:val="18"/>
              </w:rPr>
              <w:lastRenderedPageBreak/>
              <w:t>-1.5</w:t>
            </w:r>
          </w:p>
        </w:tc>
      </w:tr>
      <w:tr w:rsidR="00BC6FA0" w:rsidRPr="00E86210" w:rsidTr="005C49ED">
        <w:trPr>
          <w:cantSplit/>
          <w:trHeight w:val="424"/>
          <w:jc w:val="center"/>
        </w:trPr>
        <w:tc>
          <w:tcPr>
            <w:tcW w:w="1348" w:type="dxa"/>
            <w:vAlign w:val="center"/>
          </w:tcPr>
          <w:p w:rsidR="00BC6FA0" w:rsidRPr="00E86210" w:rsidRDefault="00BC6FA0" w:rsidP="005C49ED">
            <w:pPr>
              <w:jc w:val="center"/>
              <w:rPr>
                <w:sz w:val="18"/>
                <w:szCs w:val="18"/>
              </w:rPr>
            </w:pPr>
            <w:r w:rsidRPr="00E86210">
              <w:rPr>
                <w:rFonts w:hint="eastAsia"/>
                <w:sz w:val="18"/>
                <w:szCs w:val="18"/>
              </w:rPr>
              <w:lastRenderedPageBreak/>
              <w:t>20</w:t>
            </w:r>
          </w:p>
        </w:tc>
        <w:tc>
          <w:tcPr>
            <w:tcW w:w="2489" w:type="dxa"/>
            <w:vAlign w:val="center"/>
          </w:tcPr>
          <w:p w:rsidR="00BC6FA0" w:rsidRPr="00E86210" w:rsidRDefault="00BC6FA0" w:rsidP="005C49ED">
            <w:pPr>
              <w:jc w:val="center"/>
              <w:rPr>
                <w:sz w:val="18"/>
                <w:szCs w:val="18"/>
              </w:rPr>
            </w:pPr>
            <w:r w:rsidRPr="00E86210">
              <w:rPr>
                <w:rFonts w:hint="eastAsia"/>
                <w:sz w:val="18"/>
                <w:szCs w:val="18"/>
              </w:rPr>
              <w:t>75</w:t>
            </w:r>
          </w:p>
        </w:tc>
        <w:tc>
          <w:tcPr>
            <w:tcW w:w="2648" w:type="dxa"/>
            <w:vAlign w:val="center"/>
          </w:tcPr>
          <w:p w:rsidR="00BC6FA0" w:rsidRPr="00E86210" w:rsidRDefault="00BC6FA0" w:rsidP="005C49ED">
            <w:pPr>
              <w:jc w:val="center"/>
              <w:rPr>
                <w:sz w:val="18"/>
                <w:szCs w:val="18"/>
              </w:rPr>
            </w:pPr>
            <w:r w:rsidRPr="00E86210">
              <w:rPr>
                <w:rFonts w:hint="eastAsia"/>
                <w:sz w:val="18"/>
                <w:szCs w:val="18"/>
              </w:rPr>
              <w:t>100</w:t>
            </w:r>
          </w:p>
        </w:tc>
        <w:tc>
          <w:tcPr>
            <w:tcW w:w="2163" w:type="dxa"/>
            <w:vMerge/>
            <w:vAlign w:val="center"/>
          </w:tcPr>
          <w:p w:rsidR="00BC6FA0" w:rsidRPr="00E86210" w:rsidRDefault="00BC6FA0" w:rsidP="00BC6FA0">
            <w:pPr>
              <w:jc w:val="center"/>
              <w:rPr>
                <w:sz w:val="18"/>
                <w:szCs w:val="18"/>
              </w:rPr>
            </w:pPr>
          </w:p>
        </w:tc>
      </w:tr>
      <w:tr w:rsidR="00BC6FA0" w:rsidRPr="00E86210" w:rsidTr="005C49ED">
        <w:trPr>
          <w:cantSplit/>
          <w:trHeight w:val="424"/>
          <w:jc w:val="center"/>
        </w:trPr>
        <w:tc>
          <w:tcPr>
            <w:tcW w:w="1348" w:type="dxa"/>
            <w:vAlign w:val="center"/>
          </w:tcPr>
          <w:p w:rsidR="00BC6FA0" w:rsidRPr="00E86210" w:rsidRDefault="00BC6FA0" w:rsidP="005C49ED">
            <w:pPr>
              <w:jc w:val="center"/>
              <w:rPr>
                <w:sz w:val="18"/>
                <w:szCs w:val="18"/>
              </w:rPr>
            </w:pPr>
            <w:r w:rsidRPr="00E86210">
              <w:rPr>
                <w:rFonts w:hint="eastAsia"/>
                <w:sz w:val="18"/>
                <w:szCs w:val="18"/>
              </w:rPr>
              <w:lastRenderedPageBreak/>
              <w:t>25</w:t>
            </w:r>
          </w:p>
        </w:tc>
        <w:tc>
          <w:tcPr>
            <w:tcW w:w="2489" w:type="dxa"/>
            <w:vAlign w:val="center"/>
          </w:tcPr>
          <w:p w:rsidR="00BC6FA0" w:rsidRPr="00E86210" w:rsidRDefault="00BC6FA0" w:rsidP="005C49ED">
            <w:pPr>
              <w:jc w:val="center"/>
              <w:rPr>
                <w:sz w:val="18"/>
                <w:szCs w:val="18"/>
              </w:rPr>
            </w:pPr>
            <w:r w:rsidRPr="00E86210">
              <w:rPr>
                <w:rFonts w:hint="eastAsia"/>
                <w:sz w:val="18"/>
                <w:szCs w:val="18"/>
              </w:rPr>
              <w:t>90</w:t>
            </w:r>
          </w:p>
        </w:tc>
        <w:tc>
          <w:tcPr>
            <w:tcW w:w="2648" w:type="dxa"/>
            <w:vAlign w:val="center"/>
          </w:tcPr>
          <w:p w:rsidR="00BC6FA0" w:rsidRPr="00E86210" w:rsidRDefault="00BC6FA0" w:rsidP="005C49ED">
            <w:pPr>
              <w:jc w:val="center"/>
              <w:rPr>
                <w:sz w:val="18"/>
                <w:szCs w:val="18"/>
              </w:rPr>
            </w:pPr>
            <w:r w:rsidRPr="00E86210">
              <w:rPr>
                <w:rFonts w:hint="eastAsia"/>
                <w:sz w:val="18"/>
                <w:szCs w:val="18"/>
              </w:rPr>
              <w:t>120</w:t>
            </w:r>
          </w:p>
        </w:tc>
        <w:tc>
          <w:tcPr>
            <w:tcW w:w="2163" w:type="dxa"/>
            <w:vMerge/>
            <w:vAlign w:val="center"/>
          </w:tcPr>
          <w:p w:rsidR="00BC6FA0" w:rsidRPr="00E86210" w:rsidRDefault="00BC6FA0" w:rsidP="00BC6FA0">
            <w:pPr>
              <w:jc w:val="center"/>
              <w:rPr>
                <w:sz w:val="18"/>
                <w:szCs w:val="18"/>
              </w:rPr>
            </w:pPr>
          </w:p>
        </w:tc>
      </w:tr>
      <w:tr w:rsidR="00BC6FA0" w:rsidRPr="00E86210" w:rsidTr="005C49ED">
        <w:trPr>
          <w:cantSplit/>
          <w:trHeight w:val="424"/>
          <w:jc w:val="center"/>
        </w:trPr>
        <w:tc>
          <w:tcPr>
            <w:tcW w:w="1348" w:type="dxa"/>
            <w:vAlign w:val="center"/>
          </w:tcPr>
          <w:p w:rsidR="00BC6FA0" w:rsidRPr="00E86210" w:rsidRDefault="00BC6FA0" w:rsidP="005C49ED">
            <w:pPr>
              <w:jc w:val="center"/>
              <w:rPr>
                <w:sz w:val="18"/>
                <w:szCs w:val="18"/>
              </w:rPr>
            </w:pPr>
            <w:r w:rsidRPr="00E86210">
              <w:rPr>
                <w:rFonts w:hint="eastAsia"/>
                <w:sz w:val="18"/>
                <w:szCs w:val="18"/>
              </w:rPr>
              <w:t>32</w:t>
            </w:r>
          </w:p>
        </w:tc>
        <w:tc>
          <w:tcPr>
            <w:tcW w:w="2489" w:type="dxa"/>
            <w:vAlign w:val="center"/>
          </w:tcPr>
          <w:p w:rsidR="00BC6FA0" w:rsidRPr="00E86210" w:rsidRDefault="00BC6FA0" w:rsidP="005C49ED">
            <w:pPr>
              <w:jc w:val="center"/>
              <w:rPr>
                <w:sz w:val="18"/>
                <w:szCs w:val="18"/>
              </w:rPr>
            </w:pPr>
            <w:r w:rsidRPr="00E86210">
              <w:rPr>
                <w:rFonts w:hint="eastAsia"/>
                <w:sz w:val="18"/>
                <w:szCs w:val="18"/>
              </w:rPr>
              <w:t>105</w:t>
            </w:r>
          </w:p>
        </w:tc>
        <w:tc>
          <w:tcPr>
            <w:tcW w:w="2648" w:type="dxa"/>
            <w:vAlign w:val="center"/>
          </w:tcPr>
          <w:p w:rsidR="00BC6FA0" w:rsidRPr="00E86210" w:rsidRDefault="00BC6FA0" w:rsidP="005C49ED">
            <w:pPr>
              <w:jc w:val="center"/>
              <w:rPr>
                <w:sz w:val="18"/>
                <w:szCs w:val="18"/>
              </w:rPr>
            </w:pPr>
            <w:r w:rsidRPr="00E86210">
              <w:rPr>
                <w:rFonts w:hint="eastAsia"/>
                <w:sz w:val="18"/>
                <w:szCs w:val="18"/>
              </w:rPr>
              <w:t>140</w:t>
            </w:r>
          </w:p>
        </w:tc>
        <w:tc>
          <w:tcPr>
            <w:tcW w:w="2163" w:type="dxa"/>
            <w:vMerge w:val="restart"/>
            <w:vAlign w:val="center"/>
          </w:tcPr>
          <w:p w:rsidR="00BC6FA0" w:rsidRPr="00E86210" w:rsidRDefault="00BC6FA0" w:rsidP="00BC6FA0">
            <w:pPr>
              <w:spacing w:line="300" w:lineRule="auto"/>
              <w:jc w:val="center"/>
              <w:rPr>
                <w:rFonts w:ascii="宋体" w:hAnsi="宋体"/>
                <w:bCs/>
                <w:sz w:val="18"/>
                <w:szCs w:val="18"/>
              </w:rPr>
            </w:pPr>
            <w:r w:rsidRPr="00E86210">
              <w:rPr>
                <w:rFonts w:ascii="宋体" w:hAnsi="宋体" w:hint="eastAsia"/>
                <w:bCs/>
                <w:sz w:val="18"/>
                <w:szCs w:val="18"/>
              </w:rPr>
              <w:t>+1.0</w:t>
            </w:r>
          </w:p>
          <w:p w:rsidR="00BC6FA0" w:rsidRPr="00E86210" w:rsidRDefault="00BC6FA0" w:rsidP="00BC6FA0">
            <w:pPr>
              <w:jc w:val="center"/>
              <w:rPr>
                <w:sz w:val="18"/>
                <w:szCs w:val="18"/>
              </w:rPr>
            </w:pPr>
            <w:r w:rsidRPr="00E86210">
              <w:rPr>
                <w:rFonts w:ascii="宋体" w:hAnsi="宋体" w:hint="eastAsia"/>
                <w:bCs/>
                <w:sz w:val="18"/>
                <w:szCs w:val="18"/>
              </w:rPr>
              <w:t>-2.0</w:t>
            </w:r>
          </w:p>
        </w:tc>
      </w:tr>
      <w:tr w:rsidR="00BC6FA0" w:rsidRPr="00E86210" w:rsidTr="005C49ED">
        <w:trPr>
          <w:cantSplit/>
          <w:trHeight w:val="424"/>
          <w:jc w:val="center"/>
        </w:trPr>
        <w:tc>
          <w:tcPr>
            <w:tcW w:w="1348" w:type="dxa"/>
            <w:vAlign w:val="center"/>
          </w:tcPr>
          <w:p w:rsidR="00BC6FA0" w:rsidRPr="00E86210" w:rsidRDefault="00BC6FA0" w:rsidP="005C49ED">
            <w:pPr>
              <w:jc w:val="center"/>
              <w:rPr>
                <w:sz w:val="18"/>
                <w:szCs w:val="18"/>
              </w:rPr>
            </w:pPr>
            <w:r w:rsidRPr="00E86210">
              <w:rPr>
                <w:rFonts w:hint="eastAsia"/>
                <w:sz w:val="18"/>
                <w:szCs w:val="18"/>
              </w:rPr>
              <w:t>40</w:t>
            </w:r>
          </w:p>
        </w:tc>
        <w:tc>
          <w:tcPr>
            <w:tcW w:w="2489" w:type="dxa"/>
            <w:vAlign w:val="center"/>
          </w:tcPr>
          <w:p w:rsidR="00BC6FA0" w:rsidRPr="00E86210" w:rsidRDefault="00BC6FA0" w:rsidP="005C49ED">
            <w:pPr>
              <w:jc w:val="center"/>
              <w:rPr>
                <w:sz w:val="18"/>
                <w:szCs w:val="18"/>
              </w:rPr>
            </w:pPr>
            <w:r w:rsidRPr="00E86210">
              <w:rPr>
                <w:rFonts w:hint="eastAsia"/>
                <w:sz w:val="18"/>
                <w:szCs w:val="18"/>
              </w:rPr>
              <w:t>120</w:t>
            </w:r>
          </w:p>
        </w:tc>
        <w:tc>
          <w:tcPr>
            <w:tcW w:w="2648" w:type="dxa"/>
            <w:vAlign w:val="center"/>
          </w:tcPr>
          <w:p w:rsidR="00BC6FA0" w:rsidRPr="00E86210" w:rsidRDefault="00BC6FA0" w:rsidP="005C49ED">
            <w:pPr>
              <w:jc w:val="center"/>
              <w:rPr>
                <w:sz w:val="18"/>
                <w:szCs w:val="18"/>
              </w:rPr>
            </w:pPr>
            <w:r w:rsidRPr="00E86210">
              <w:rPr>
                <w:rFonts w:hint="eastAsia"/>
                <w:sz w:val="18"/>
                <w:szCs w:val="18"/>
              </w:rPr>
              <w:t>170</w:t>
            </w:r>
          </w:p>
        </w:tc>
        <w:tc>
          <w:tcPr>
            <w:tcW w:w="2163" w:type="dxa"/>
            <w:vMerge/>
            <w:vAlign w:val="center"/>
          </w:tcPr>
          <w:p w:rsidR="00BC6FA0" w:rsidRPr="00E86210" w:rsidRDefault="00BC6FA0" w:rsidP="00BC6FA0">
            <w:pPr>
              <w:jc w:val="center"/>
              <w:rPr>
                <w:sz w:val="18"/>
                <w:szCs w:val="18"/>
              </w:rPr>
            </w:pPr>
          </w:p>
        </w:tc>
      </w:tr>
      <w:tr w:rsidR="00BC6FA0" w:rsidRPr="00E86210" w:rsidTr="005C49ED">
        <w:trPr>
          <w:cantSplit/>
          <w:trHeight w:val="424"/>
          <w:jc w:val="center"/>
        </w:trPr>
        <w:tc>
          <w:tcPr>
            <w:tcW w:w="1348" w:type="dxa"/>
            <w:vAlign w:val="center"/>
          </w:tcPr>
          <w:p w:rsidR="00BC6FA0" w:rsidRPr="00E86210" w:rsidRDefault="00BC6FA0" w:rsidP="005C49ED">
            <w:pPr>
              <w:jc w:val="center"/>
              <w:rPr>
                <w:sz w:val="18"/>
                <w:szCs w:val="18"/>
              </w:rPr>
            </w:pPr>
            <w:r w:rsidRPr="00E86210">
              <w:rPr>
                <w:rFonts w:hint="eastAsia"/>
                <w:sz w:val="18"/>
                <w:szCs w:val="18"/>
              </w:rPr>
              <w:t>50</w:t>
            </w:r>
          </w:p>
        </w:tc>
        <w:tc>
          <w:tcPr>
            <w:tcW w:w="2489" w:type="dxa"/>
            <w:vAlign w:val="center"/>
          </w:tcPr>
          <w:p w:rsidR="00BC6FA0" w:rsidRPr="00E86210" w:rsidRDefault="00BC6FA0" w:rsidP="005C49ED">
            <w:pPr>
              <w:jc w:val="center"/>
              <w:rPr>
                <w:sz w:val="18"/>
                <w:szCs w:val="18"/>
              </w:rPr>
            </w:pPr>
            <w:r w:rsidRPr="00E86210">
              <w:rPr>
                <w:rFonts w:hint="eastAsia"/>
                <w:sz w:val="18"/>
                <w:szCs w:val="18"/>
              </w:rPr>
              <w:t>140</w:t>
            </w:r>
          </w:p>
        </w:tc>
        <w:tc>
          <w:tcPr>
            <w:tcW w:w="2648" w:type="dxa"/>
            <w:vAlign w:val="center"/>
          </w:tcPr>
          <w:p w:rsidR="00BC6FA0" w:rsidRPr="00E86210" w:rsidRDefault="00BC6FA0" w:rsidP="005C49ED">
            <w:pPr>
              <w:jc w:val="center"/>
              <w:rPr>
                <w:sz w:val="18"/>
                <w:szCs w:val="18"/>
              </w:rPr>
            </w:pPr>
            <w:r w:rsidRPr="00E86210">
              <w:rPr>
                <w:rFonts w:hint="eastAsia"/>
                <w:sz w:val="18"/>
                <w:szCs w:val="18"/>
              </w:rPr>
              <w:t>200</w:t>
            </w:r>
          </w:p>
        </w:tc>
        <w:tc>
          <w:tcPr>
            <w:tcW w:w="2163" w:type="dxa"/>
            <w:vMerge/>
            <w:vAlign w:val="center"/>
          </w:tcPr>
          <w:p w:rsidR="00BC6FA0" w:rsidRPr="00E86210" w:rsidRDefault="00BC6FA0" w:rsidP="00BC6FA0">
            <w:pPr>
              <w:jc w:val="center"/>
              <w:rPr>
                <w:sz w:val="18"/>
                <w:szCs w:val="18"/>
              </w:rPr>
            </w:pPr>
          </w:p>
        </w:tc>
      </w:tr>
    </w:tbl>
    <w:p w:rsidR="000E4E57" w:rsidRPr="00E86210" w:rsidRDefault="000E4E57" w:rsidP="000E4E57">
      <w:pPr>
        <w:pStyle w:val="a7"/>
        <w:numPr>
          <w:ilvl w:val="0"/>
          <w:numId w:val="0"/>
        </w:numPr>
        <w:spacing w:before="156" w:after="156"/>
      </w:pPr>
    </w:p>
    <w:p w:rsidR="00BC6FA0" w:rsidRPr="00E86210" w:rsidRDefault="009C5101" w:rsidP="00BC6FA0">
      <w:pPr>
        <w:pStyle w:val="a7"/>
        <w:spacing w:before="156" w:after="156"/>
      </w:pPr>
      <w:bookmarkStart w:id="366" w:name="_Toc47312894"/>
      <w:bookmarkStart w:id="367" w:name="_Toc47716667"/>
      <w:bookmarkStart w:id="368" w:name="_Toc47717717"/>
      <w:r w:rsidRPr="00E86210">
        <w:rPr>
          <w:rFonts w:hint="eastAsia"/>
        </w:rPr>
        <w:t>SSD</w:t>
      </w:r>
      <w:r w:rsidR="00BC6FA0" w:rsidRPr="00E86210">
        <w:rPr>
          <w:rFonts w:hint="eastAsia"/>
        </w:rPr>
        <w:t>切断阀结构要求</w:t>
      </w:r>
      <w:bookmarkEnd w:id="366"/>
      <w:bookmarkEnd w:id="367"/>
      <w:bookmarkEnd w:id="368"/>
    </w:p>
    <w:p w:rsidR="000E4E57" w:rsidRPr="00E86210" w:rsidRDefault="000E4E57" w:rsidP="000E4E57">
      <w:pPr>
        <w:pStyle w:val="aff9"/>
        <w:numPr>
          <w:ilvl w:val="3"/>
          <w:numId w:val="15"/>
        </w:numPr>
        <w:spacing w:before="156" w:after="156"/>
      </w:pPr>
      <w:r w:rsidRPr="00E86210">
        <w:rPr>
          <w:rFonts w:hint="eastAsia"/>
        </w:rPr>
        <w:t xml:space="preserve">外观  </w:t>
      </w:r>
    </w:p>
    <w:p w:rsidR="000E4E57" w:rsidRPr="00E86210" w:rsidRDefault="000E4E57" w:rsidP="000E4E57">
      <w:pPr>
        <w:pStyle w:val="afffff4"/>
        <w:rPr>
          <w:rFonts w:hAnsi="宋体"/>
        </w:rPr>
      </w:pPr>
      <w:r w:rsidRPr="00E86210">
        <w:rPr>
          <w:rFonts w:hAnsi="宋体" w:hint="eastAsia"/>
        </w:rPr>
        <w:t>切断阀的</w:t>
      </w:r>
      <w:r w:rsidRPr="00E86210">
        <w:rPr>
          <w:rFonts w:hint="eastAsia"/>
        </w:rPr>
        <w:t>外观</w:t>
      </w:r>
      <w:r w:rsidRPr="00E86210">
        <w:rPr>
          <w:rFonts w:hAnsi="宋体" w:hint="eastAsia"/>
        </w:rPr>
        <w:t>应无锐边和尖角，且所有部件的内部和外部均应是清洁的。</w:t>
      </w:r>
    </w:p>
    <w:p w:rsidR="000E4E57" w:rsidRPr="00E86210" w:rsidRDefault="000E4E57" w:rsidP="000E4E57">
      <w:pPr>
        <w:pStyle w:val="afffff4"/>
      </w:pPr>
      <w:r w:rsidRPr="00E86210">
        <w:rPr>
          <w:rFonts w:hint="eastAsia"/>
        </w:rPr>
        <w:t>切断阀表面应进行防腐处理，防腐层应光洁、均匀、完好，无起皮、龟裂、气泡等缺陷。</w:t>
      </w:r>
    </w:p>
    <w:p w:rsidR="000E4E57" w:rsidRPr="00E86210" w:rsidRDefault="000E4E57" w:rsidP="000E4E57">
      <w:pPr>
        <w:pStyle w:val="afffff4"/>
      </w:pPr>
      <w:r w:rsidRPr="00E86210">
        <w:rPr>
          <w:rFonts w:hint="eastAsia"/>
        </w:rPr>
        <w:t>紧固件不得有松动、损伤现象。带阀位指示器的还应有标尺、指针或其他阀位标志。</w:t>
      </w:r>
    </w:p>
    <w:p w:rsidR="000E4E57" w:rsidRPr="00E86210" w:rsidRDefault="000E4E57" w:rsidP="000E4E57">
      <w:pPr>
        <w:pStyle w:val="afffff4"/>
      </w:pPr>
      <w:r w:rsidRPr="00E86210">
        <w:rPr>
          <w:rFonts w:hint="eastAsia"/>
        </w:rPr>
        <w:t>切断阀与附加装置及指挥器间的连接管应平滑，无压瘪、碰伤等损伤。</w:t>
      </w:r>
    </w:p>
    <w:p w:rsidR="000E4E57" w:rsidRPr="00813B9E" w:rsidRDefault="000E4E57" w:rsidP="000E4E57">
      <w:pPr>
        <w:pStyle w:val="afffff4"/>
      </w:pPr>
      <w:r w:rsidRPr="00E86210">
        <w:rPr>
          <w:rFonts w:hint="eastAsia"/>
        </w:rPr>
        <w:t>切断阀阀体表面应根据介质流</w:t>
      </w:r>
      <w:r w:rsidRPr="00813B9E">
        <w:rPr>
          <w:rFonts w:hint="eastAsia"/>
        </w:rPr>
        <w:t>动方向标识永久性箭头。</w:t>
      </w:r>
    </w:p>
    <w:p w:rsidR="000E4E57" w:rsidRPr="00813B9E" w:rsidRDefault="000E4E57" w:rsidP="000E4E57">
      <w:pPr>
        <w:pStyle w:val="afffff4"/>
      </w:pPr>
      <w:r w:rsidRPr="00813B9E">
        <w:rPr>
          <w:rFonts w:hint="eastAsia"/>
        </w:rPr>
        <w:t>切断阀复位装置应用</w:t>
      </w:r>
      <w:r w:rsidR="006D0F0E" w:rsidRPr="00813B9E">
        <w:rPr>
          <w:rFonts w:hint="eastAsia"/>
        </w:rPr>
        <w:t>红色（R03）</w:t>
      </w:r>
      <w:r w:rsidR="00431BB5" w:rsidRPr="00813B9E">
        <w:rPr>
          <w:rFonts w:hint="eastAsia"/>
        </w:rPr>
        <w:t>标识</w:t>
      </w:r>
      <w:r w:rsidRPr="00813B9E">
        <w:rPr>
          <w:rFonts w:hint="eastAsia"/>
        </w:rPr>
        <w:t>。</w:t>
      </w:r>
    </w:p>
    <w:p w:rsidR="000E4E57" w:rsidRPr="00E86210" w:rsidRDefault="000E4E57" w:rsidP="000E4E57">
      <w:pPr>
        <w:pStyle w:val="afffff4"/>
      </w:pPr>
      <w:r w:rsidRPr="00813B9E">
        <w:rPr>
          <w:rFonts w:hint="eastAsia"/>
        </w:rPr>
        <w:t>切断阀、执行器铭牌、防爆标志</w:t>
      </w:r>
      <w:r w:rsidR="006E5BFB" w:rsidRPr="00813B9E">
        <w:rPr>
          <w:rFonts w:hint="eastAsia"/>
        </w:rPr>
        <w:t>（若为防爆设备</w:t>
      </w:r>
      <w:r w:rsidR="006E5BFB" w:rsidRPr="00E86210">
        <w:rPr>
          <w:rFonts w:hint="eastAsia"/>
        </w:rPr>
        <w:t>）</w:t>
      </w:r>
      <w:r w:rsidRPr="00E86210">
        <w:rPr>
          <w:rFonts w:hint="eastAsia"/>
        </w:rPr>
        <w:t>和警告标志等应齐全、清晰，不应有划伤、脱落等缺陷。</w:t>
      </w:r>
    </w:p>
    <w:p w:rsidR="000E4E57" w:rsidRPr="00E86210" w:rsidRDefault="000E4E57" w:rsidP="000E4E57">
      <w:pPr>
        <w:pStyle w:val="afffff4"/>
      </w:pPr>
      <w:r w:rsidRPr="00E86210">
        <w:rPr>
          <w:rFonts w:hint="eastAsia"/>
        </w:rPr>
        <w:t>警告标志应设在靠近特定装置位置且应在正常使用时清晰可见、易辨认。</w:t>
      </w:r>
    </w:p>
    <w:p w:rsidR="000E4E57" w:rsidRPr="00E86210" w:rsidRDefault="000E4E57" w:rsidP="000E4E57">
      <w:pPr>
        <w:pStyle w:val="aff9"/>
        <w:numPr>
          <w:ilvl w:val="3"/>
          <w:numId w:val="15"/>
        </w:numPr>
        <w:spacing w:before="156" w:after="156"/>
      </w:pPr>
      <w:r w:rsidRPr="00E86210">
        <w:rPr>
          <w:rFonts w:hint="eastAsia"/>
        </w:rPr>
        <w:t>工艺孔</w:t>
      </w:r>
    </w:p>
    <w:p w:rsidR="000E4E57" w:rsidRPr="00E86210" w:rsidRDefault="000E4E57" w:rsidP="000E4E57">
      <w:pPr>
        <w:pStyle w:val="afffff4"/>
      </w:pPr>
      <w:r w:rsidRPr="00E86210">
        <w:rPr>
          <w:rFonts w:hint="eastAsia"/>
        </w:rPr>
        <w:t>切断阀孔和燃气通道之间的壁厚应保障足够的强度。</w:t>
      </w:r>
    </w:p>
    <w:p w:rsidR="000E4E57" w:rsidRPr="00E86210" w:rsidRDefault="000E4E57" w:rsidP="000E4E57">
      <w:pPr>
        <w:pStyle w:val="afffff4"/>
      </w:pPr>
      <w:r w:rsidRPr="00E86210">
        <w:rPr>
          <w:rFonts w:hint="eastAsia"/>
        </w:rPr>
        <w:t>控制器部件组装或安装的螺钉孔，不得穿透燃气管路。</w:t>
      </w:r>
    </w:p>
    <w:p w:rsidR="000E4E57" w:rsidRPr="00E86210" w:rsidRDefault="000E4E57" w:rsidP="000E4E57">
      <w:pPr>
        <w:pStyle w:val="afffff4"/>
      </w:pPr>
      <w:r w:rsidRPr="00E86210">
        <w:rPr>
          <w:rFonts w:hint="eastAsia"/>
        </w:rPr>
        <w:t>切断阀制造时工艺孔应用金属材料密封。</w:t>
      </w:r>
    </w:p>
    <w:p w:rsidR="000E4E57" w:rsidRPr="00E86210" w:rsidRDefault="000E4E57" w:rsidP="000E4E57">
      <w:pPr>
        <w:pStyle w:val="aff9"/>
        <w:numPr>
          <w:ilvl w:val="3"/>
          <w:numId w:val="15"/>
        </w:numPr>
        <w:spacing w:before="156" w:after="156"/>
      </w:pPr>
      <w:r w:rsidRPr="00E86210">
        <w:rPr>
          <w:rFonts w:hint="eastAsia"/>
        </w:rPr>
        <w:t>螺纹紧固件</w:t>
      </w:r>
    </w:p>
    <w:p w:rsidR="000E4E57" w:rsidRPr="00E86210" w:rsidRDefault="000E4E57" w:rsidP="00621CE0">
      <w:pPr>
        <w:pStyle w:val="afffff4"/>
        <w:rPr>
          <w:rFonts w:hAnsi="宋体"/>
        </w:rPr>
      </w:pPr>
      <w:r w:rsidRPr="00E86210">
        <w:rPr>
          <w:rFonts w:hAnsi="宋体" w:hint="eastAsia"/>
        </w:rPr>
        <w:t>维</w:t>
      </w:r>
      <w:r w:rsidRPr="00E86210">
        <w:rPr>
          <w:rFonts w:hint="eastAsia"/>
        </w:rPr>
        <w:t>修</w:t>
      </w:r>
      <w:r w:rsidRPr="00E86210">
        <w:rPr>
          <w:rFonts w:hAnsi="宋体" w:hint="eastAsia"/>
        </w:rPr>
        <w:t>和调节时可拆紧固螺钉应采用符合GB/T 9144的公制螺纹（正常操作或调节所需的除外）；</w:t>
      </w:r>
    </w:p>
    <w:p w:rsidR="000E4E57" w:rsidRPr="00E86210" w:rsidRDefault="000E4E57" w:rsidP="00621CE0">
      <w:pPr>
        <w:pStyle w:val="afffff4"/>
        <w:rPr>
          <w:rFonts w:hAnsi="宋体"/>
        </w:rPr>
      </w:pPr>
      <w:r w:rsidRPr="00E86210">
        <w:rPr>
          <w:rFonts w:hAnsi="宋体" w:hint="eastAsia"/>
        </w:rPr>
        <w:t>产生金属屑的自攻螺钉不应用于连接燃气通路部件或维修时可拆卸的部件；</w:t>
      </w:r>
    </w:p>
    <w:p w:rsidR="00443C69" w:rsidRPr="00E86210" w:rsidRDefault="00443C69" w:rsidP="00621CE0">
      <w:pPr>
        <w:pStyle w:val="afffff4"/>
        <w:rPr>
          <w:rFonts w:hAnsi="宋体"/>
        </w:rPr>
      </w:pPr>
      <w:r w:rsidRPr="00E86210">
        <w:rPr>
          <w:rFonts w:hAnsi="宋体" w:hint="eastAsia"/>
        </w:rPr>
        <w:t>用于组装和固定切断阀零部件的螺丝孔、轴钉孔等不应穿入燃气通道。孔与燃气通道之间的最小壁厚不应少于</w:t>
      </w:r>
      <w:r w:rsidRPr="00E86210">
        <w:rPr>
          <w:rFonts w:hAnsi="宋体"/>
        </w:rPr>
        <w:t>1</w:t>
      </w:r>
      <w:r w:rsidRPr="00E86210">
        <w:rPr>
          <w:rFonts w:hAnsi="宋体" w:hint="eastAsia"/>
        </w:rPr>
        <w:t xml:space="preserve"> </w:t>
      </w:r>
      <w:r w:rsidRPr="00E86210">
        <w:rPr>
          <w:rFonts w:hAnsi="宋体"/>
        </w:rPr>
        <w:t>mm。</w:t>
      </w:r>
      <w:r w:rsidRPr="00E86210">
        <w:rPr>
          <w:rFonts w:hAnsi="宋体" w:hint="eastAsia"/>
        </w:rPr>
        <w:t xml:space="preserve">   </w:t>
      </w:r>
    </w:p>
    <w:p w:rsidR="000E4E57" w:rsidRPr="00E86210" w:rsidRDefault="000E4E57" w:rsidP="000E4E57">
      <w:pPr>
        <w:pStyle w:val="aff9"/>
        <w:numPr>
          <w:ilvl w:val="3"/>
          <w:numId w:val="15"/>
        </w:numPr>
        <w:spacing w:before="156" w:after="156"/>
      </w:pPr>
      <w:r w:rsidRPr="00E86210">
        <w:rPr>
          <w:rFonts w:hint="eastAsia"/>
        </w:rPr>
        <w:t>运动部件</w:t>
      </w:r>
      <w:r w:rsidR="006E5BFB" w:rsidRPr="00E86210">
        <w:rPr>
          <w:rFonts w:hint="eastAsia"/>
        </w:rPr>
        <w:t xml:space="preserve"> </w:t>
      </w:r>
    </w:p>
    <w:p w:rsidR="000E4E57" w:rsidRPr="00E86210" w:rsidRDefault="000E4E57" w:rsidP="000E4E57">
      <w:pPr>
        <w:pStyle w:val="afffff4"/>
      </w:pPr>
      <w:r w:rsidRPr="00E86210">
        <w:rPr>
          <w:rFonts w:hint="eastAsia"/>
        </w:rPr>
        <w:t>运动</w:t>
      </w:r>
      <w:r w:rsidRPr="00E86210">
        <w:t>部件（例如膜片、传动轴）的工作不应被其它部件损伤。</w:t>
      </w:r>
    </w:p>
    <w:p w:rsidR="000E4E57" w:rsidRPr="00E86210" w:rsidRDefault="000E4E57" w:rsidP="000E4E57">
      <w:pPr>
        <w:pStyle w:val="afffff4"/>
      </w:pPr>
      <w:r w:rsidRPr="00E86210">
        <w:rPr>
          <w:rFonts w:hint="eastAsia"/>
        </w:rPr>
        <w:t>任何运动部件的螺钉或者螺母在正常工作条件下不应脱落。</w:t>
      </w:r>
    </w:p>
    <w:p w:rsidR="000E4E57" w:rsidRPr="00E86210" w:rsidRDefault="000E4E57" w:rsidP="000E4E57">
      <w:pPr>
        <w:pStyle w:val="aff9"/>
        <w:numPr>
          <w:ilvl w:val="3"/>
          <w:numId w:val="15"/>
        </w:numPr>
        <w:spacing w:before="156" w:after="156"/>
      </w:pPr>
      <w:r w:rsidRPr="00E86210">
        <w:rPr>
          <w:rFonts w:hint="eastAsia"/>
        </w:rPr>
        <w:t>密封盖</w:t>
      </w:r>
    </w:p>
    <w:p w:rsidR="000E4E57" w:rsidRPr="00E86210" w:rsidRDefault="000E4E57" w:rsidP="000E4E57">
      <w:pPr>
        <w:pStyle w:val="afffff4"/>
      </w:pPr>
      <w:r w:rsidRPr="00E86210">
        <w:rPr>
          <w:rFonts w:hint="eastAsia"/>
        </w:rPr>
        <w:t>密封盖</w:t>
      </w:r>
      <w:r w:rsidRPr="00E86210">
        <w:t>要防止</w:t>
      </w:r>
      <w:r w:rsidRPr="00E86210">
        <w:rPr>
          <w:rFonts w:hint="eastAsia"/>
        </w:rPr>
        <w:t>异物</w:t>
      </w:r>
      <w:r w:rsidRPr="00E86210">
        <w:t>进入</w:t>
      </w:r>
      <w:r w:rsidRPr="00E86210">
        <w:rPr>
          <w:rFonts w:hint="eastAsia"/>
        </w:rPr>
        <w:t>阀</w:t>
      </w:r>
      <w:r w:rsidRPr="00E86210">
        <w:t>内部并能防止破坏。</w:t>
      </w:r>
    </w:p>
    <w:p w:rsidR="000E4E57" w:rsidRPr="00E86210" w:rsidRDefault="000E4E57" w:rsidP="000E4E57">
      <w:pPr>
        <w:pStyle w:val="afffff4"/>
      </w:pPr>
      <w:r w:rsidRPr="00E86210">
        <w:rPr>
          <w:rFonts w:hint="eastAsia"/>
        </w:rPr>
        <w:lastRenderedPageBreak/>
        <w:t>密封盖</w:t>
      </w:r>
      <w:r w:rsidRPr="00E86210">
        <w:t>应能用通用的工具进行拆除和</w:t>
      </w:r>
      <w:r w:rsidRPr="00E86210">
        <w:rPr>
          <w:rFonts w:hint="eastAsia"/>
        </w:rPr>
        <w:t>安装</w:t>
      </w:r>
      <w:r w:rsidRPr="00E86210">
        <w:t>。</w:t>
      </w:r>
    </w:p>
    <w:p w:rsidR="000E4E57" w:rsidRPr="00E86210" w:rsidRDefault="000E4E57" w:rsidP="000E4E57">
      <w:pPr>
        <w:pStyle w:val="afffff4"/>
      </w:pPr>
      <w:r w:rsidRPr="00E86210">
        <w:rPr>
          <w:rFonts w:hint="eastAsia"/>
        </w:rPr>
        <w:t>密封盖</w:t>
      </w:r>
      <w:r w:rsidRPr="00E86210">
        <w:t>不得妨碍</w:t>
      </w:r>
      <w:r w:rsidRPr="00E86210">
        <w:rPr>
          <w:rFonts w:hint="eastAsia"/>
        </w:rPr>
        <w:t>切断阀在声明</w:t>
      </w:r>
      <w:r w:rsidRPr="00E86210">
        <w:t>调节范围</w:t>
      </w:r>
      <w:r w:rsidRPr="00E86210">
        <w:rPr>
          <w:rFonts w:hint="eastAsia"/>
        </w:rPr>
        <w:t>的</w:t>
      </w:r>
      <w:r w:rsidRPr="00E86210">
        <w:t>调整。</w:t>
      </w:r>
    </w:p>
    <w:p w:rsidR="000E4E57" w:rsidRPr="00E86210" w:rsidRDefault="000E4E57" w:rsidP="000E4E57">
      <w:pPr>
        <w:pStyle w:val="aff9"/>
        <w:numPr>
          <w:ilvl w:val="3"/>
          <w:numId w:val="15"/>
        </w:numPr>
        <w:spacing w:before="156" w:after="156"/>
        <w:rPr>
          <w:rFonts w:hAnsi="黑体"/>
        </w:rPr>
      </w:pPr>
      <w:r w:rsidRPr="00E86210">
        <w:rPr>
          <w:rFonts w:hAnsi="黑体" w:hint="eastAsia"/>
        </w:rPr>
        <w:t>维修和/或调节时的拆卸和安装</w:t>
      </w:r>
      <w:r w:rsidR="006E5BFB" w:rsidRPr="00E86210">
        <w:rPr>
          <w:rFonts w:hAnsi="黑体" w:hint="eastAsia"/>
        </w:rPr>
        <w:t xml:space="preserve">  </w:t>
      </w:r>
    </w:p>
    <w:p w:rsidR="000E4E57" w:rsidRPr="00E86210" w:rsidRDefault="000E4E57" w:rsidP="000E4E57">
      <w:pPr>
        <w:pStyle w:val="afffff4"/>
      </w:pPr>
      <w:r w:rsidRPr="00E86210">
        <w:t>切断阀用于维修或调整的部件应能</w:t>
      </w:r>
      <w:r w:rsidRPr="00E86210">
        <w:rPr>
          <w:rFonts w:hint="eastAsia"/>
        </w:rPr>
        <w:t>方便操作且</w:t>
      </w:r>
      <w:r w:rsidRPr="00E86210">
        <w:t>不易出错。</w:t>
      </w:r>
    </w:p>
    <w:p w:rsidR="000E4E57" w:rsidRPr="00E86210" w:rsidRDefault="000E4E57" w:rsidP="000E4E57">
      <w:pPr>
        <w:pStyle w:val="afffff4"/>
      </w:pPr>
      <w:r w:rsidRPr="00E86210">
        <w:t>在维修或调节时可能被拆卸的各种闭合部件，包括测量测试点的部件，应保证其结构</w:t>
      </w:r>
      <w:r w:rsidRPr="00E86210">
        <w:rPr>
          <w:rFonts w:hint="eastAsia"/>
        </w:rPr>
        <w:t>的机械</w:t>
      </w:r>
      <w:r w:rsidRPr="00E86210">
        <w:t>气密性（例如金属与金属连接、</w:t>
      </w:r>
      <w:r w:rsidRPr="00E86210">
        <w:rPr>
          <w:rFonts w:ascii="Times New Roman"/>
        </w:rPr>
        <w:t>O</w:t>
      </w:r>
      <w:r w:rsidRPr="00E86210">
        <w:t>形圈），不应使用密封</w:t>
      </w:r>
      <w:r w:rsidRPr="00E86210">
        <w:rPr>
          <w:rFonts w:hint="eastAsia"/>
        </w:rPr>
        <w:t>胶</w:t>
      </w:r>
      <w:r w:rsidRPr="00E86210">
        <w:t>、</w:t>
      </w:r>
      <w:r w:rsidRPr="00E86210">
        <w:rPr>
          <w:rFonts w:hint="eastAsia"/>
        </w:rPr>
        <w:t>密封带等</w:t>
      </w:r>
      <w:r w:rsidRPr="00E86210">
        <w:t>连接。</w:t>
      </w:r>
    </w:p>
    <w:p w:rsidR="000E4E57" w:rsidRPr="00E86210" w:rsidRDefault="000E4E57" w:rsidP="000E4E57">
      <w:pPr>
        <w:pStyle w:val="afffff4"/>
      </w:pPr>
      <w:r w:rsidRPr="00E86210">
        <w:t>不允许被拆下的密封部件，可</w:t>
      </w:r>
      <w:r w:rsidRPr="00E86210">
        <w:rPr>
          <w:rFonts w:hint="eastAsia"/>
        </w:rPr>
        <w:t>采用防拆卸</w:t>
      </w:r>
      <w:r w:rsidRPr="00E86210">
        <w:t>方式密封（例如油漆），或需要专用工具来固定。</w:t>
      </w:r>
    </w:p>
    <w:p w:rsidR="000E4E57" w:rsidRPr="00E86210" w:rsidRDefault="000E4E57" w:rsidP="000E4E57">
      <w:pPr>
        <w:pStyle w:val="afffff4"/>
      </w:pPr>
      <w:r w:rsidRPr="00E86210">
        <w:rPr>
          <w:rFonts w:hint="eastAsia"/>
        </w:rPr>
        <w:t>当仅需出厂调节，不需要现场调节时，应采用合适的方式对调节部件加以防护以防止误操作，或在安装过程中提供下列防护措施：</w:t>
      </w:r>
    </w:p>
    <w:p w:rsidR="000E4E57" w:rsidRPr="00E86210" w:rsidRDefault="000E4E57" w:rsidP="000E4E57">
      <w:pPr>
        <w:pStyle w:val="aa"/>
        <w:numPr>
          <w:ilvl w:val="0"/>
          <w:numId w:val="0"/>
        </w:numPr>
        <w:ind w:left="726"/>
      </w:pPr>
      <w:r w:rsidRPr="00E86210">
        <w:rPr>
          <w:rFonts w:hint="eastAsia"/>
        </w:rPr>
        <w:t>——采用封印；或</w:t>
      </w:r>
    </w:p>
    <w:p w:rsidR="000E4E57" w:rsidRPr="00E86210" w:rsidRDefault="000E4E57" w:rsidP="000E4E57">
      <w:pPr>
        <w:pStyle w:val="aa"/>
        <w:numPr>
          <w:ilvl w:val="0"/>
          <w:numId w:val="0"/>
        </w:numPr>
        <w:ind w:left="726"/>
      </w:pPr>
      <w:r w:rsidRPr="00E86210">
        <w:rPr>
          <w:rFonts w:hint="eastAsia"/>
        </w:rPr>
        <w:t>——设计为通过特殊工具操作；或</w:t>
      </w:r>
    </w:p>
    <w:p w:rsidR="000E4E57" w:rsidRPr="00E86210" w:rsidRDefault="000E4E57" w:rsidP="000E4E57">
      <w:pPr>
        <w:pStyle w:val="aa"/>
        <w:numPr>
          <w:ilvl w:val="0"/>
          <w:numId w:val="0"/>
        </w:numPr>
        <w:ind w:left="726"/>
      </w:pPr>
      <w:r w:rsidRPr="00E86210">
        <w:rPr>
          <w:rFonts w:hint="eastAsia"/>
        </w:rPr>
        <w:t>——说明书明确制造商安装阀门时提供防护措施避免误调节。</w:t>
      </w:r>
    </w:p>
    <w:p w:rsidR="000E4E57" w:rsidRPr="00E86210" w:rsidRDefault="000E4E57" w:rsidP="000E4E57">
      <w:pPr>
        <w:pStyle w:val="afffff4"/>
      </w:pPr>
      <w:r w:rsidRPr="00E86210">
        <w:rPr>
          <w:rFonts w:hint="eastAsia"/>
        </w:rPr>
        <w:t>当采用封印时，封印应与阀门使用温度范围适应，且标识应清晰，并应在耐久试验前后进行检查。</w:t>
      </w:r>
    </w:p>
    <w:p w:rsidR="000E4E57" w:rsidRPr="00E86210" w:rsidRDefault="000E4E57" w:rsidP="000E4E57">
      <w:pPr>
        <w:pStyle w:val="afffff4"/>
      </w:pPr>
      <w:r w:rsidRPr="00E86210">
        <w:rPr>
          <w:rFonts w:hint="eastAsia"/>
        </w:rPr>
        <w:t>当采用的调节方式需要维护保养时，该类调节部件应有防止误操作的措施。</w:t>
      </w:r>
    </w:p>
    <w:p w:rsidR="000E4E57" w:rsidRPr="00E86210" w:rsidRDefault="000E4E57" w:rsidP="000E4E57">
      <w:pPr>
        <w:pStyle w:val="afffff4"/>
      </w:pPr>
      <w:r w:rsidRPr="00E86210">
        <w:rPr>
          <w:rFonts w:hint="eastAsia"/>
        </w:rPr>
        <w:t>必须现场进行调节时，阀门应有保护盖，或其它合适的避免篡改和误操作的防护方式。</w:t>
      </w:r>
    </w:p>
    <w:p w:rsidR="000E4E57" w:rsidRPr="00E86210" w:rsidRDefault="000E4E57" w:rsidP="000E4E57">
      <w:pPr>
        <w:pStyle w:val="aff9"/>
        <w:numPr>
          <w:ilvl w:val="3"/>
          <w:numId w:val="15"/>
        </w:numPr>
        <w:spacing w:before="156" w:after="156"/>
      </w:pPr>
      <w:r w:rsidRPr="00E86210">
        <w:rPr>
          <w:rFonts w:hint="eastAsia"/>
        </w:rPr>
        <w:t>辅助通道</w:t>
      </w:r>
      <w:r w:rsidR="006E5BFB" w:rsidRPr="00E86210">
        <w:rPr>
          <w:rFonts w:hint="eastAsia"/>
        </w:rPr>
        <w:t xml:space="preserve">  </w:t>
      </w:r>
    </w:p>
    <w:p w:rsidR="000E4E57" w:rsidRPr="00E86210" w:rsidRDefault="000E4E57" w:rsidP="000E4E57">
      <w:pPr>
        <w:pStyle w:val="aff5"/>
      </w:pPr>
      <w:r w:rsidRPr="00E86210">
        <w:t>辅助通道和孔的堵塞不</w:t>
      </w:r>
      <w:r w:rsidRPr="00E86210">
        <w:rPr>
          <w:rFonts w:hint="eastAsia"/>
        </w:rPr>
        <w:t>应</w:t>
      </w:r>
      <w:r w:rsidRPr="00E86210">
        <w:t>对切断阀的操作带来不利影响，否则应</w:t>
      </w:r>
      <w:r w:rsidRPr="00E86210">
        <w:rPr>
          <w:rFonts w:hint="eastAsia"/>
        </w:rPr>
        <w:t>采取措施防止被</w:t>
      </w:r>
      <w:r w:rsidRPr="00E86210">
        <w:t>堵塞。</w:t>
      </w:r>
    </w:p>
    <w:p w:rsidR="00BC6FA0" w:rsidRPr="00E86210" w:rsidRDefault="009C5101" w:rsidP="00BC6FA0">
      <w:pPr>
        <w:pStyle w:val="aff9"/>
        <w:numPr>
          <w:ilvl w:val="3"/>
          <w:numId w:val="15"/>
        </w:numPr>
        <w:spacing w:before="156" w:after="156"/>
      </w:pPr>
      <w:r w:rsidRPr="00E86210">
        <w:rPr>
          <w:rFonts w:hint="eastAsia"/>
        </w:rPr>
        <w:t>SSD</w:t>
      </w:r>
      <w:r w:rsidR="00BC6FA0" w:rsidRPr="00E86210">
        <w:rPr>
          <w:rFonts w:hint="eastAsia"/>
        </w:rPr>
        <w:t>的</w:t>
      </w:r>
      <w:r w:rsidRPr="00E86210">
        <w:rPr>
          <w:rFonts w:hint="eastAsia"/>
        </w:rPr>
        <w:t>类型</w:t>
      </w:r>
    </w:p>
    <w:p w:rsidR="00BC6FA0" w:rsidRPr="00E86210" w:rsidRDefault="00BC6FA0" w:rsidP="00BC6FA0">
      <w:pPr>
        <w:pStyle w:val="a8"/>
        <w:spacing w:before="156" w:after="156"/>
      </w:pPr>
      <w:r w:rsidRPr="00E86210">
        <w:rPr>
          <w:rFonts w:hint="eastAsia"/>
        </w:rPr>
        <w:t>独立</w:t>
      </w:r>
      <w:r w:rsidR="002E0F6C" w:rsidRPr="00E86210">
        <w:rPr>
          <w:rFonts w:hint="eastAsia"/>
        </w:rPr>
        <w:t>单元</w:t>
      </w:r>
    </w:p>
    <w:p w:rsidR="00BC6FA0" w:rsidRPr="00E86210" w:rsidRDefault="00B854CC" w:rsidP="00BC6FA0">
      <w:pPr>
        <w:pStyle w:val="aff5"/>
      </w:pPr>
      <w:r w:rsidRPr="00E86210">
        <w:rPr>
          <w:rFonts w:hint="eastAsia"/>
        </w:rPr>
        <w:t>SSD</w:t>
      </w:r>
      <w:r w:rsidR="00B94643" w:rsidRPr="00E86210">
        <w:rPr>
          <w:rFonts w:hint="eastAsia"/>
        </w:rPr>
        <w:t>可</w:t>
      </w:r>
      <w:r w:rsidR="00BC6FA0" w:rsidRPr="00E86210">
        <w:rPr>
          <w:rFonts w:hint="eastAsia"/>
        </w:rPr>
        <w:t>设计成独立安装的独立单元。一台独立</w:t>
      </w:r>
      <w:r w:rsidRPr="00E86210">
        <w:rPr>
          <w:rFonts w:hint="eastAsia"/>
        </w:rPr>
        <w:t>SSD</w:t>
      </w:r>
      <w:r w:rsidR="002945C3" w:rsidRPr="00E86210">
        <w:rPr>
          <w:rFonts w:hint="eastAsia"/>
        </w:rPr>
        <w:t>应</w:t>
      </w:r>
      <w:r w:rsidR="00BC6FA0" w:rsidRPr="00E86210">
        <w:rPr>
          <w:rFonts w:hint="eastAsia"/>
        </w:rPr>
        <w:t>包括</w:t>
      </w:r>
      <w:r w:rsidR="0014111F" w:rsidRPr="00E86210">
        <w:rPr>
          <w:rFonts w:hint="eastAsia"/>
        </w:rPr>
        <w:t>3.1.2.7</w:t>
      </w:r>
      <w:r w:rsidR="00B94643" w:rsidRPr="00E86210">
        <w:rPr>
          <w:rFonts w:hint="eastAsia"/>
        </w:rPr>
        <w:t>的所有主要部件。</w:t>
      </w:r>
    </w:p>
    <w:p w:rsidR="00BC6FA0" w:rsidRPr="00E86210" w:rsidRDefault="00BC6FA0" w:rsidP="00BC6FA0">
      <w:pPr>
        <w:pStyle w:val="a8"/>
        <w:spacing w:before="156" w:after="156"/>
      </w:pPr>
      <w:r w:rsidRPr="00E86210">
        <w:rPr>
          <w:rFonts w:hint="eastAsia"/>
        </w:rPr>
        <w:t>与燃气调压器</w:t>
      </w:r>
      <w:r w:rsidR="000B512D" w:rsidRPr="00E86210">
        <w:rPr>
          <w:rFonts w:hint="eastAsia"/>
        </w:rPr>
        <w:t>集成</w:t>
      </w:r>
      <w:r w:rsidRPr="00E86210">
        <w:rPr>
          <w:rFonts w:hint="eastAsia"/>
        </w:rPr>
        <w:t>一体</w:t>
      </w:r>
    </w:p>
    <w:p w:rsidR="00BC6FA0" w:rsidRPr="00E86210" w:rsidRDefault="00337E64" w:rsidP="00BC6FA0">
      <w:pPr>
        <w:pStyle w:val="aff5"/>
      </w:pPr>
      <w:r w:rsidRPr="00E86210">
        <w:rPr>
          <w:rFonts w:hint="eastAsia"/>
        </w:rPr>
        <w:t>SSD</w:t>
      </w:r>
      <w:r w:rsidR="00BC6FA0" w:rsidRPr="00E86210">
        <w:rPr>
          <w:rFonts w:hint="eastAsia"/>
        </w:rPr>
        <w:t>功能上</w:t>
      </w:r>
      <w:r w:rsidR="00B01724" w:rsidRPr="00E86210">
        <w:rPr>
          <w:rFonts w:hint="eastAsia"/>
        </w:rPr>
        <w:t>应</w:t>
      </w:r>
      <w:r w:rsidR="00BC6FA0" w:rsidRPr="00E86210">
        <w:rPr>
          <w:rFonts w:hint="eastAsia"/>
        </w:rPr>
        <w:t>独立于调压器</w:t>
      </w:r>
      <w:r w:rsidR="00B01724" w:rsidRPr="00E86210">
        <w:rPr>
          <w:rFonts w:hint="eastAsia"/>
        </w:rPr>
        <w:t>组件及</w:t>
      </w:r>
      <w:r w:rsidR="00BC6FA0" w:rsidRPr="00E86210">
        <w:rPr>
          <w:rFonts w:hint="eastAsia"/>
        </w:rPr>
        <w:t>其他安全装置</w:t>
      </w:r>
      <w:r w:rsidRPr="00E86210">
        <w:rPr>
          <w:rFonts w:hint="eastAsia"/>
        </w:rPr>
        <w:t>，且</w:t>
      </w:r>
      <w:r w:rsidR="004D0231" w:rsidRPr="00E86210">
        <w:rPr>
          <w:rFonts w:hint="eastAsia"/>
        </w:rPr>
        <w:t>当</w:t>
      </w:r>
      <w:r w:rsidR="0064231E" w:rsidRPr="00E86210">
        <w:rPr>
          <w:rFonts w:hint="eastAsia"/>
        </w:rPr>
        <w:t>调压器或其他安全装置的下列一</w:t>
      </w:r>
      <w:r w:rsidR="00ED02AD" w:rsidRPr="00E86210">
        <w:rPr>
          <w:rFonts w:hint="eastAsia"/>
        </w:rPr>
        <w:t>个</w:t>
      </w:r>
      <w:r w:rsidR="00BC6FA0" w:rsidRPr="00E86210">
        <w:rPr>
          <w:rFonts w:hint="eastAsia"/>
        </w:rPr>
        <w:t>或多个组件失效</w:t>
      </w:r>
      <w:r w:rsidR="00E54B8F" w:rsidRPr="00E86210">
        <w:rPr>
          <w:rFonts w:hint="eastAsia"/>
        </w:rPr>
        <w:t>和/</w:t>
      </w:r>
      <w:r w:rsidR="00BC6FA0" w:rsidRPr="00E86210">
        <w:rPr>
          <w:rFonts w:hint="eastAsia"/>
        </w:rPr>
        <w:t>或</w:t>
      </w:r>
      <w:r w:rsidRPr="00E86210">
        <w:rPr>
          <w:rFonts w:hint="eastAsia"/>
        </w:rPr>
        <w:t>损坏</w:t>
      </w:r>
      <w:r w:rsidR="004D0231" w:rsidRPr="00E86210">
        <w:rPr>
          <w:rFonts w:hint="eastAsia"/>
        </w:rPr>
        <w:t>时</w:t>
      </w:r>
      <w:r w:rsidR="00BC6FA0" w:rsidRPr="00E86210">
        <w:rPr>
          <w:rFonts w:hint="eastAsia"/>
        </w:rPr>
        <w:t>，</w:t>
      </w:r>
      <w:r w:rsidR="004D0231" w:rsidRPr="00E86210">
        <w:rPr>
          <w:rFonts w:hint="eastAsia"/>
        </w:rPr>
        <w:t xml:space="preserve"> </w:t>
      </w:r>
      <w:r w:rsidRPr="00E86210">
        <w:rPr>
          <w:rFonts w:hint="eastAsia"/>
        </w:rPr>
        <w:t>SSD的</w:t>
      </w:r>
      <w:r w:rsidR="00BC6FA0" w:rsidRPr="00E86210">
        <w:rPr>
          <w:rFonts w:hint="eastAsia"/>
        </w:rPr>
        <w:t>功能</w:t>
      </w:r>
      <w:r w:rsidR="004D0231" w:rsidRPr="00E86210">
        <w:rPr>
          <w:rFonts w:hint="eastAsia"/>
        </w:rPr>
        <w:t>不应受到影响</w:t>
      </w:r>
      <w:r w:rsidR="00BC6FA0" w:rsidRPr="00E86210">
        <w:rPr>
          <w:rFonts w:hint="eastAsia"/>
        </w:rPr>
        <w:t>：</w:t>
      </w:r>
    </w:p>
    <w:p w:rsidR="00BC6FA0" w:rsidRPr="00E86210" w:rsidRDefault="00BC6FA0" w:rsidP="008904F2">
      <w:pPr>
        <w:pStyle w:val="ad"/>
      </w:pPr>
      <w:r w:rsidRPr="00E86210">
        <w:rPr>
          <w:rFonts w:hint="eastAsia"/>
        </w:rPr>
        <w:t>控制元件、</w:t>
      </w:r>
      <w:r w:rsidR="00640EAF" w:rsidRPr="00E86210">
        <w:rPr>
          <w:rFonts w:hint="eastAsia"/>
        </w:rPr>
        <w:t>闭合元件</w:t>
      </w:r>
      <w:r w:rsidRPr="00E86210">
        <w:rPr>
          <w:rFonts w:hint="eastAsia"/>
        </w:rPr>
        <w:t>、放散元件</w:t>
      </w:r>
      <w:r w:rsidR="00337E64" w:rsidRPr="00E86210">
        <w:rPr>
          <w:rFonts w:hint="eastAsia"/>
        </w:rPr>
        <w:t>；</w:t>
      </w:r>
    </w:p>
    <w:p w:rsidR="00BC6FA0" w:rsidRPr="00E86210" w:rsidRDefault="00BC6FA0" w:rsidP="008904F2">
      <w:pPr>
        <w:pStyle w:val="ad"/>
      </w:pPr>
      <w:r w:rsidRPr="00E86210">
        <w:rPr>
          <w:rFonts w:hint="eastAsia"/>
        </w:rPr>
        <w:t>阀口</w:t>
      </w:r>
      <w:r w:rsidR="00337E64" w:rsidRPr="00E86210">
        <w:rPr>
          <w:rFonts w:hint="eastAsia"/>
        </w:rPr>
        <w:t>；</w:t>
      </w:r>
    </w:p>
    <w:p w:rsidR="00BC6FA0" w:rsidRPr="00E86210" w:rsidRDefault="00BC6FA0" w:rsidP="008904F2">
      <w:pPr>
        <w:pStyle w:val="ad"/>
      </w:pPr>
      <w:r w:rsidRPr="00E86210">
        <w:rPr>
          <w:rFonts w:hint="eastAsia"/>
        </w:rPr>
        <w:t>执行机构</w:t>
      </w:r>
      <w:r w:rsidR="00337E64" w:rsidRPr="00E86210">
        <w:rPr>
          <w:rFonts w:hint="eastAsia"/>
        </w:rPr>
        <w:t>；</w:t>
      </w:r>
    </w:p>
    <w:p w:rsidR="00BC6FA0" w:rsidRPr="00E86210" w:rsidRDefault="00BC6FA0" w:rsidP="008904F2">
      <w:pPr>
        <w:pStyle w:val="ad"/>
      </w:pPr>
      <w:r w:rsidRPr="00E86210">
        <w:rPr>
          <w:rFonts w:hint="eastAsia"/>
        </w:rPr>
        <w:t>执行机构壳体</w:t>
      </w:r>
      <w:r w:rsidR="00337E64" w:rsidRPr="00E86210">
        <w:rPr>
          <w:rFonts w:hint="eastAsia"/>
        </w:rPr>
        <w:t>；</w:t>
      </w:r>
    </w:p>
    <w:p w:rsidR="00BC6FA0" w:rsidRPr="00E86210" w:rsidRDefault="00BC6FA0" w:rsidP="008904F2">
      <w:pPr>
        <w:pStyle w:val="ad"/>
      </w:pPr>
      <w:r w:rsidRPr="00E86210">
        <w:rPr>
          <w:rFonts w:hint="eastAsia"/>
        </w:rPr>
        <w:t>控制器</w:t>
      </w:r>
      <w:r w:rsidR="00337E64" w:rsidRPr="00E86210">
        <w:rPr>
          <w:rFonts w:hint="eastAsia"/>
        </w:rPr>
        <w:t>；</w:t>
      </w:r>
    </w:p>
    <w:p w:rsidR="00BC6FA0" w:rsidRPr="00E86210" w:rsidRDefault="00337E64" w:rsidP="008904F2">
      <w:pPr>
        <w:pStyle w:val="ad"/>
      </w:pPr>
      <w:r w:rsidRPr="00E86210">
        <w:rPr>
          <w:rFonts w:hint="eastAsia"/>
        </w:rPr>
        <w:t>信号管和过程管路。</w:t>
      </w:r>
    </w:p>
    <w:p w:rsidR="00BC6FA0" w:rsidRPr="00E86210" w:rsidRDefault="00BC6FA0" w:rsidP="00BC6FA0">
      <w:pPr>
        <w:pStyle w:val="aff9"/>
        <w:numPr>
          <w:ilvl w:val="3"/>
          <w:numId w:val="15"/>
        </w:numPr>
        <w:spacing w:before="156" w:after="156"/>
      </w:pPr>
      <w:r w:rsidRPr="00E86210">
        <w:rPr>
          <w:rFonts w:hint="eastAsia"/>
        </w:rPr>
        <w:t>调节装置的</w:t>
      </w:r>
      <w:r w:rsidR="00BB7D05" w:rsidRPr="00E86210">
        <w:rPr>
          <w:rFonts w:hint="eastAsia"/>
        </w:rPr>
        <w:t>保护措施</w:t>
      </w:r>
      <w:r w:rsidRPr="00E86210">
        <w:rPr>
          <w:rFonts w:hint="eastAsia"/>
        </w:rPr>
        <w:t>密封</w:t>
      </w:r>
    </w:p>
    <w:p w:rsidR="00BC6FA0" w:rsidRPr="00E86210" w:rsidRDefault="0091446E" w:rsidP="00BC6FA0">
      <w:pPr>
        <w:pStyle w:val="aff5"/>
      </w:pPr>
      <w:r w:rsidRPr="00E86210">
        <w:rPr>
          <w:rFonts w:hint="eastAsia"/>
        </w:rPr>
        <w:t>宜</w:t>
      </w:r>
      <w:r w:rsidR="00BC6FA0" w:rsidRPr="00E86210">
        <w:rPr>
          <w:rFonts w:hint="eastAsia"/>
        </w:rPr>
        <w:t>采取密封措施</w:t>
      </w:r>
      <w:r w:rsidR="00B36286" w:rsidRPr="00E86210">
        <w:rPr>
          <w:rFonts w:hint="eastAsia"/>
        </w:rPr>
        <w:t>监控</w:t>
      </w:r>
      <w:r w:rsidR="00BC6FA0" w:rsidRPr="00E86210">
        <w:rPr>
          <w:rFonts w:hint="eastAsia"/>
        </w:rPr>
        <w:t>防止调节装置</w:t>
      </w:r>
      <w:r w:rsidR="00EF63B1" w:rsidRPr="00E86210">
        <w:rPr>
          <w:rFonts w:hint="eastAsia"/>
        </w:rPr>
        <w:t>被</w:t>
      </w:r>
      <w:r w:rsidR="00BC6FA0" w:rsidRPr="00E86210">
        <w:rPr>
          <w:rFonts w:hint="eastAsia"/>
        </w:rPr>
        <w:t>未经授权调节</w:t>
      </w:r>
      <w:r w:rsidR="00EF63B1" w:rsidRPr="00E86210">
        <w:rPr>
          <w:rFonts w:hint="eastAsia"/>
        </w:rPr>
        <w:t>（例如，金属丝，塑料密封件或漆）</w:t>
      </w:r>
      <w:r w:rsidR="00BC6FA0" w:rsidRPr="00E86210">
        <w:rPr>
          <w:rFonts w:hint="eastAsia"/>
        </w:rPr>
        <w:t xml:space="preserve">。 </w:t>
      </w:r>
      <w:r w:rsidR="00EF63B1" w:rsidRPr="00E86210">
        <w:rPr>
          <w:rFonts w:hint="eastAsia"/>
        </w:rPr>
        <w:t>如</w:t>
      </w:r>
      <w:r w:rsidR="00BC6FA0" w:rsidRPr="00E86210">
        <w:rPr>
          <w:rFonts w:hint="eastAsia"/>
        </w:rPr>
        <w:t>设计文件中有要求，</w:t>
      </w:r>
      <w:r w:rsidR="00EF63B1" w:rsidRPr="00E86210">
        <w:rPr>
          <w:rFonts w:hint="eastAsia"/>
        </w:rPr>
        <w:t>则</w:t>
      </w:r>
      <w:r w:rsidR="00BC6FA0" w:rsidRPr="00E86210">
        <w:rPr>
          <w:rFonts w:hint="eastAsia"/>
        </w:rPr>
        <w:t>调节装置应密封。</w:t>
      </w:r>
    </w:p>
    <w:p w:rsidR="00BC6FA0" w:rsidRPr="00E86210" w:rsidRDefault="00BC6FA0" w:rsidP="00BC6FA0">
      <w:pPr>
        <w:pStyle w:val="aff9"/>
        <w:numPr>
          <w:ilvl w:val="3"/>
          <w:numId w:val="15"/>
        </w:numPr>
        <w:spacing w:before="156" w:after="156"/>
      </w:pPr>
      <w:r w:rsidRPr="00E86210">
        <w:rPr>
          <w:rFonts w:hint="eastAsia"/>
        </w:rPr>
        <w:t>设定范围</w:t>
      </w:r>
    </w:p>
    <w:p w:rsidR="00BC6FA0" w:rsidRPr="00E86210" w:rsidRDefault="00FF0992" w:rsidP="00BC6FA0">
      <w:pPr>
        <w:pStyle w:val="aff5"/>
      </w:pPr>
      <w:r w:rsidRPr="00E86210">
        <w:rPr>
          <w:rFonts w:hint="eastAsia"/>
        </w:rPr>
        <w:t>可替换部件覆盖全部设定范围。这种情况下，制造商应在安装、操作和维护手册中规定</w:t>
      </w:r>
      <w:r w:rsidR="00BC6FA0" w:rsidRPr="00E86210">
        <w:rPr>
          <w:rFonts w:hint="eastAsia"/>
        </w:rPr>
        <w:t>必要的程序。</w:t>
      </w:r>
    </w:p>
    <w:p w:rsidR="00BC6FA0" w:rsidRPr="00E86210" w:rsidRDefault="00640EAF" w:rsidP="00BC6FA0">
      <w:pPr>
        <w:pStyle w:val="aff9"/>
        <w:numPr>
          <w:ilvl w:val="3"/>
          <w:numId w:val="15"/>
        </w:numPr>
        <w:spacing w:before="156" w:after="156"/>
      </w:pPr>
      <w:r w:rsidRPr="00E86210">
        <w:rPr>
          <w:rFonts w:hint="eastAsia"/>
        </w:rPr>
        <w:lastRenderedPageBreak/>
        <w:t>闭合元件</w:t>
      </w:r>
      <w:r w:rsidR="00BC6FA0" w:rsidRPr="00E86210">
        <w:rPr>
          <w:rFonts w:hint="eastAsia"/>
        </w:rPr>
        <w:t>的外部位置指示器</w:t>
      </w:r>
    </w:p>
    <w:p w:rsidR="00BC6FA0" w:rsidRPr="00E86210" w:rsidRDefault="00BC6FA0" w:rsidP="00BC6FA0">
      <w:pPr>
        <w:pStyle w:val="aff5"/>
      </w:pPr>
      <w:r w:rsidRPr="00E86210">
        <w:rPr>
          <w:rFonts w:hint="eastAsia"/>
        </w:rPr>
        <w:t>SSD</w:t>
      </w:r>
      <w:r w:rsidR="00FF0992" w:rsidRPr="00E86210">
        <w:rPr>
          <w:rFonts w:hint="eastAsia"/>
        </w:rPr>
        <w:t>应能</w:t>
      </w:r>
      <w:r w:rsidRPr="00E86210">
        <w:rPr>
          <w:rFonts w:hint="eastAsia"/>
        </w:rPr>
        <w:t>通过外观检</w:t>
      </w:r>
      <w:r w:rsidR="00FF0992" w:rsidRPr="00E86210">
        <w:rPr>
          <w:rFonts w:hint="eastAsia"/>
        </w:rPr>
        <w:t>查</w:t>
      </w:r>
      <w:r w:rsidRPr="00E86210">
        <w:rPr>
          <w:rFonts w:hint="eastAsia"/>
        </w:rPr>
        <w:t>确认</w:t>
      </w:r>
      <w:r w:rsidR="00640EAF" w:rsidRPr="00E86210">
        <w:rPr>
          <w:rFonts w:hint="eastAsia"/>
        </w:rPr>
        <w:t>闭合元件</w:t>
      </w:r>
      <w:r w:rsidRPr="00E86210">
        <w:rPr>
          <w:rFonts w:hint="eastAsia"/>
        </w:rPr>
        <w:t>是否处于全开位置。</w:t>
      </w:r>
    </w:p>
    <w:p w:rsidR="00BC6FA0" w:rsidRPr="00E86210" w:rsidRDefault="00BC6FA0" w:rsidP="00BC6FA0">
      <w:pPr>
        <w:pStyle w:val="aff9"/>
        <w:numPr>
          <w:ilvl w:val="3"/>
          <w:numId w:val="15"/>
        </w:numPr>
        <w:spacing w:before="156" w:after="156"/>
      </w:pPr>
      <w:r w:rsidRPr="00E86210">
        <w:rPr>
          <w:rFonts w:hint="eastAsia"/>
        </w:rPr>
        <w:t>弹簧</w:t>
      </w:r>
    </w:p>
    <w:p w:rsidR="00BC6FA0" w:rsidRPr="00E86210" w:rsidRDefault="00A73750" w:rsidP="00BC6FA0">
      <w:pPr>
        <w:pStyle w:val="aff5"/>
      </w:pPr>
      <w:r w:rsidRPr="00E86210">
        <w:rPr>
          <w:rFonts w:hint="eastAsia"/>
        </w:rPr>
        <w:t>弹簧在任何工作条件下都不应承受过大的应力，且</w:t>
      </w:r>
      <w:r w:rsidR="00BC6FA0" w:rsidRPr="00E86210">
        <w:rPr>
          <w:rFonts w:hint="eastAsia"/>
        </w:rPr>
        <w:t>应有足够的自由移动，以满足工作要求。</w:t>
      </w:r>
    </w:p>
    <w:p w:rsidR="00BC6FA0" w:rsidRPr="00E86210" w:rsidRDefault="00BC6FA0" w:rsidP="00BC6FA0">
      <w:pPr>
        <w:pStyle w:val="aff9"/>
        <w:numPr>
          <w:ilvl w:val="3"/>
          <w:numId w:val="15"/>
        </w:numPr>
        <w:spacing w:before="156" w:after="156"/>
      </w:pPr>
      <w:r w:rsidRPr="00E86210">
        <w:rPr>
          <w:rFonts w:hint="eastAsia"/>
        </w:rPr>
        <w:t>传递驱动力的部件</w:t>
      </w:r>
    </w:p>
    <w:p w:rsidR="00BC6FA0" w:rsidRPr="00E86210" w:rsidRDefault="00BC6FA0" w:rsidP="00000F58">
      <w:pPr>
        <w:pStyle w:val="afffff4"/>
      </w:pPr>
      <w:r w:rsidRPr="00E86210">
        <w:rPr>
          <w:rFonts w:hint="eastAsia"/>
        </w:rPr>
        <w:t>部件的强度应确保在应力下的正确性能。</w:t>
      </w:r>
    </w:p>
    <w:p w:rsidR="00BC6FA0" w:rsidRPr="00E86210" w:rsidRDefault="00A73750" w:rsidP="00000F58">
      <w:pPr>
        <w:pStyle w:val="afffff4"/>
      </w:pPr>
      <w:r w:rsidRPr="00E86210">
        <w:rPr>
          <w:rFonts w:hint="eastAsia"/>
        </w:rPr>
        <w:t>传递驱动力的部件</w:t>
      </w:r>
      <w:r w:rsidR="00BC6FA0" w:rsidRPr="00E86210">
        <w:rPr>
          <w:rFonts w:hint="eastAsia"/>
        </w:rPr>
        <w:t>应采用金属材料或非金属材料（弹性体除外）制成，并应设计为安全系数≥3，以防永久变形。</w:t>
      </w:r>
    </w:p>
    <w:p w:rsidR="00BC6FA0" w:rsidRPr="00E86210" w:rsidRDefault="00237D7E" w:rsidP="00BC6FA0">
      <w:pPr>
        <w:pStyle w:val="aff9"/>
        <w:numPr>
          <w:ilvl w:val="3"/>
          <w:numId w:val="15"/>
        </w:numPr>
        <w:spacing w:before="156" w:after="156"/>
      </w:pPr>
      <w:r w:rsidRPr="00E86210">
        <w:rPr>
          <w:rFonts w:hint="eastAsia"/>
        </w:rPr>
        <w:t>易受腐蚀或磨损影响的可更换零件</w:t>
      </w:r>
    </w:p>
    <w:p w:rsidR="00BC6FA0" w:rsidRPr="00E86210" w:rsidRDefault="00BC6FA0" w:rsidP="00BC6FA0">
      <w:pPr>
        <w:pStyle w:val="aff5"/>
      </w:pPr>
      <w:r w:rsidRPr="00E86210">
        <w:rPr>
          <w:rFonts w:hint="eastAsia"/>
        </w:rPr>
        <w:t>在可能发生腐蚀或磨损的地方，阀座应可更换。</w:t>
      </w:r>
    </w:p>
    <w:p w:rsidR="0002749B" w:rsidRPr="00E86210" w:rsidRDefault="0002749B" w:rsidP="0002749B">
      <w:pPr>
        <w:pStyle w:val="aff9"/>
        <w:numPr>
          <w:ilvl w:val="3"/>
          <w:numId w:val="15"/>
        </w:numPr>
        <w:spacing w:before="156" w:after="156"/>
      </w:pPr>
      <w:r w:rsidRPr="00E86210">
        <w:rPr>
          <w:rFonts w:hint="eastAsia"/>
        </w:rPr>
        <w:t>复位装置</w:t>
      </w:r>
    </w:p>
    <w:p w:rsidR="0002749B" w:rsidRPr="00E86210" w:rsidRDefault="0002749B" w:rsidP="00000F58">
      <w:pPr>
        <w:pStyle w:val="afffff4"/>
      </w:pPr>
      <w:r w:rsidRPr="00E86210">
        <w:rPr>
          <w:rFonts w:hint="eastAsia"/>
        </w:rPr>
        <w:t xml:space="preserve">SSD复位装置复位所需的力应符合下列要求： </w:t>
      </w:r>
    </w:p>
    <w:p w:rsidR="0002749B" w:rsidRPr="00E86210" w:rsidRDefault="0002749B" w:rsidP="0002749B">
      <w:pPr>
        <w:pStyle w:val="af0"/>
        <w:numPr>
          <w:ilvl w:val="0"/>
          <w:numId w:val="0"/>
        </w:numPr>
        <w:ind w:left="839"/>
        <w:rPr>
          <w:rFonts w:hAnsi="宋体"/>
          <w:szCs w:val="21"/>
        </w:rPr>
      </w:pPr>
      <w:r w:rsidRPr="00E86210">
        <w:rPr>
          <w:rFonts w:hAnsi="宋体" w:hint="eastAsia"/>
          <w:szCs w:val="21"/>
        </w:rPr>
        <w:t>——≤ 250 N；</w:t>
      </w:r>
    </w:p>
    <w:p w:rsidR="0002749B" w:rsidRPr="00E86210" w:rsidRDefault="0002749B" w:rsidP="0002749B">
      <w:pPr>
        <w:pStyle w:val="af0"/>
        <w:numPr>
          <w:ilvl w:val="0"/>
          <w:numId w:val="0"/>
        </w:numPr>
        <w:ind w:left="839"/>
        <w:rPr>
          <w:rFonts w:hAnsi="宋体"/>
          <w:szCs w:val="21"/>
        </w:rPr>
      </w:pPr>
      <w:r w:rsidRPr="00E86210">
        <w:rPr>
          <w:rFonts w:hAnsi="宋体" w:hint="eastAsia"/>
          <w:szCs w:val="21"/>
        </w:rPr>
        <w:t>——≤ 150 N,当复位装置需要10次以上的操作时（如关断装置）。</w:t>
      </w:r>
    </w:p>
    <w:p w:rsidR="0002749B" w:rsidRPr="00E86210" w:rsidRDefault="0002749B" w:rsidP="00000F58">
      <w:pPr>
        <w:pStyle w:val="afffff4"/>
      </w:pPr>
      <w:r w:rsidRPr="00E86210">
        <w:rPr>
          <w:rFonts w:hint="eastAsia"/>
        </w:rPr>
        <w:t>解锁复位之后，所有功能单元应恢复到初始位置，而不会阻滞关闭功能，并且SSD做好运行准备。复位装置的把手可以是可拆卸的。禁止使用任何装置将SSD锁定在打开位置。</w:t>
      </w:r>
    </w:p>
    <w:p w:rsidR="0092268E" w:rsidRPr="00E86210" w:rsidRDefault="0092268E" w:rsidP="0092268E">
      <w:pPr>
        <w:pStyle w:val="aff9"/>
        <w:numPr>
          <w:ilvl w:val="3"/>
          <w:numId w:val="15"/>
        </w:numPr>
        <w:spacing w:before="156" w:after="156"/>
      </w:pPr>
      <w:r w:rsidRPr="00E86210">
        <w:rPr>
          <w:rFonts w:hint="eastAsia"/>
        </w:rPr>
        <w:t>驱动能源</w:t>
      </w:r>
    </w:p>
    <w:p w:rsidR="0002749B" w:rsidRPr="00E86210" w:rsidRDefault="0092268E" w:rsidP="00FB1301">
      <w:pPr>
        <w:pStyle w:val="afffff4"/>
      </w:pPr>
      <w:r w:rsidRPr="00E86210">
        <w:rPr>
          <w:rFonts w:hint="eastAsia"/>
        </w:rPr>
        <w:t>如果管道燃气用作间接作用SSD的驱动能源，则负载压力接头所处管道上的位置不应影响SSD的安全切断性能。 若适用，此信息应在操作手册中给出。</w:t>
      </w:r>
    </w:p>
    <w:p w:rsidR="00C129EE" w:rsidRPr="00E86210" w:rsidRDefault="00C129EE" w:rsidP="00FB1301">
      <w:pPr>
        <w:pStyle w:val="afffff4"/>
        <w:rPr>
          <w:rFonts w:hAnsi="宋体"/>
        </w:rPr>
      </w:pPr>
      <w:r w:rsidRPr="00E86210">
        <w:rPr>
          <w:rFonts w:hint="eastAsia"/>
        </w:rPr>
        <w:t>压力信号的取压位置及信号管的尺寸应能</w:t>
      </w:r>
      <w:r w:rsidR="00D654BF" w:rsidRPr="00E86210">
        <w:rPr>
          <w:rFonts w:hint="eastAsia"/>
        </w:rPr>
        <w:t>保证</w:t>
      </w:r>
      <w:r w:rsidRPr="00E86210">
        <w:rPr>
          <w:rFonts w:hint="eastAsia"/>
        </w:rPr>
        <w:t xml:space="preserve">提供稳定的压力信号。  </w:t>
      </w:r>
    </w:p>
    <w:p w:rsidR="0002749B" w:rsidRPr="00E86210" w:rsidRDefault="0002749B" w:rsidP="0002749B">
      <w:pPr>
        <w:pStyle w:val="aff9"/>
        <w:numPr>
          <w:ilvl w:val="3"/>
          <w:numId w:val="15"/>
        </w:numPr>
        <w:spacing w:before="156" w:after="156"/>
        <w:rPr>
          <w:rFonts w:hAnsi="宋体"/>
        </w:rPr>
      </w:pPr>
      <w:r w:rsidRPr="00E86210">
        <w:rPr>
          <w:rFonts w:hAnsi="宋体" w:hint="eastAsia"/>
        </w:rPr>
        <w:t>旁通</w:t>
      </w:r>
    </w:p>
    <w:p w:rsidR="0002749B" w:rsidRPr="00E86210" w:rsidRDefault="0002749B" w:rsidP="00507192">
      <w:pPr>
        <w:pStyle w:val="aff5"/>
      </w:pPr>
      <w:r w:rsidRPr="00E86210">
        <w:rPr>
          <w:rFonts w:hint="eastAsia"/>
        </w:rPr>
        <w:t>切断阀的运行和维护手册应规定是否提供旁通，以及如何操作。</w:t>
      </w:r>
    </w:p>
    <w:p w:rsidR="003F5EB8" w:rsidRPr="00E86210" w:rsidRDefault="003F5EB8" w:rsidP="00507192">
      <w:pPr>
        <w:pStyle w:val="aff5"/>
      </w:pPr>
      <w:r w:rsidRPr="00E86210">
        <w:rPr>
          <w:rFonts w:hint="eastAsia"/>
        </w:rPr>
        <w:t>如SSD为平衡压力安装了内部旁通，旁通应在切断阀关闭之后自动、安全地关闭。</w:t>
      </w:r>
    </w:p>
    <w:p w:rsidR="0002749B" w:rsidRPr="00E86210" w:rsidRDefault="0002749B" w:rsidP="0002749B">
      <w:pPr>
        <w:pStyle w:val="aff9"/>
        <w:numPr>
          <w:ilvl w:val="3"/>
          <w:numId w:val="15"/>
        </w:numPr>
        <w:spacing w:before="156" w:after="156"/>
      </w:pPr>
      <w:r w:rsidRPr="00E86210">
        <w:rPr>
          <w:rFonts w:hint="eastAsia"/>
        </w:rPr>
        <w:t>放散</w:t>
      </w:r>
    </w:p>
    <w:p w:rsidR="0002749B" w:rsidRPr="00E86210" w:rsidRDefault="0002749B" w:rsidP="00000F58">
      <w:pPr>
        <w:pStyle w:val="afffff4"/>
      </w:pPr>
      <w:r w:rsidRPr="00E86210">
        <w:rPr>
          <w:rFonts w:hint="eastAsia"/>
        </w:rPr>
        <w:t>SSD应满足内、外气密性的要求。</w:t>
      </w:r>
    </w:p>
    <w:p w:rsidR="0002749B" w:rsidRPr="00E86210" w:rsidRDefault="0002749B" w:rsidP="00000F58">
      <w:pPr>
        <w:pStyle w:val="afffff4"/>
      </w:pPr>
      <w:r w:rsidRPr="00E86210">
        <w:rPr>
          <w:rFonts w:hint="eastAsia"/>
        </w:rPr>
        <w:t>SSD不应有任何燃气持续排放到大气中，但来自附件短暂排放是允许的。</w:t>
      </w:r>
    </w:p>
    <w:p w:rsidR="0002749B" w:rsidRPr="00E86210" w:rsidRDefault="0002749B" w:rsidP="00000F58">
      <w:pPr>
        <w:pStyle w:val="afffff4"/>
      </w:pPr>
      <w:r w:rsidRPr="00E86210">
        <w:rPr>
          <w:rFonts w:hint="eastAsia"/>
        </w:rPr>
        <w:t>如果发生失效(例如膜片) 时可能泄漏到大气，呼吸孔应配备不小于DN10螺纹接头以连接泄放管线。</w:t>
      </w:r>
    </w:p>
    <w:p w:rsidR="0002749B" w:rsidRPr="00E86210" w:rsidRDefault="0002749B" w:rsidP="0002749B">
      <w:pPr>
        <w:pStyle w:val="aa"/>
        <w:rPr>
          <w:rFonts w:hAnsi="宋体"/>
          <w:sz w:val="21"/>
          <w:szCs w:val="21"/>
        </w:rPr>
      </w:pPr>
      <w:r w:rsidRPr="00E86210">
        <w:rPr>
          <w:rFonts w:hAnsi="宋体" w:hint="eastAsia"/>
          <w:sz w:val="21"/>
          <w:szCs w:val="21"/>
        </w:rPr>
        <w:t>所有SSD泄放管线，应有防止外部杂质进入的设计。</w:t>
      </w:r>
    </w:p>
    <w:p w:rsidR="00000F58" w:rsidRPr="00E86210" w:rsidRDefault="00000F58" w:rsidP="00000F58">
      <w:pPr>
        <w:pStyle w:val="aff9"/>
        <w:numPr>
          <w:ilvl w:val="3"/>
          <w:numId w:val="15"/>
        </w:numPr>
        <w:spacing w:before="156" w:after="156"/>
      </w:pPr>
      <w:r w:rsidRPr="00E86210">
        <w:rPr>
          <w:rFonts w:hint="eastAsia"/>
        </w:rPr>
        <w:t>B型SSD</w:t>
      </w:r>
    </w:p>
    <w:p w:rsidR="00000F58" w:rsidRPr="00E86210" w:rsidRDefault="00000F58" w:rsidP="00000F58">
      <w:pPr>
        <w:pStyle w:val="afffff4"/>
      </w:pPr>
      <w:r w:rsidRPr="00E86210">
        <w:rPr>
          <w:rFonts w:hint="eastAsia"/>
        </w:rPr>
        <w:t>B型SSD不得有内置排气限制器(见附录G)。</w:t>
      </w:r>
    </w:p>
    <w:p w:rsidR="00000F58" w:rsidRPr="00E86210" w:rsidRDefault="00000F58" w:rsidP="00000F58">
      <w:pPr>
        <w:pStyle w:val="afffff4"/>
      </w:pPr>
      <w:r w:rsidRPr="00E86210">
        <w:rPr>
          <w:rFonts w:hint="eastAsia"/>
        </w:rPr>
        <w:t>B型SSD应当配备一个安全设计压力检测元件如活塞、金属波纹管或支撑式加固膜片。</w:t>
      </w:r>
    </w:p>
    <w:p w:rsidR="00BC6FA0" w:rsidRPr="00E86210" w:rsidRDefault="00BC6FA0" w:rsidP="00BC6FA0">
      <w:pPr>
        <w:pStyle w:val="aff9"/>
        <w:numPr>
          <w:ilvl w:val="3"/>
          <w:numId w:val="15"/>
        </w:numPr>
        <w:spacing w:before="156" w:after="156"/>
      </w:pPr>
      <w:r w:rsidRPr="00E86210">
        <w:rPr>
          <w:rFonts w:hint="eastAsia"/>
        </w:rPr>
        <w:lastRenderedPageBreak/>
        <w:t>其它结构要求</w:t>
      </w:r>
      <w:r w:rsidR="00F21F22" w:rsidRPr="00E86210">
        <w:rPr>
          <w:rFonts w:hint="eastAsia"/>
        </w:rPr>
        <w:t xml:space="preserve">  </w:t>
      </w:r>
    </w:p>
    <w:p w:rsidR="002E0F6C" w:rsidRPr="00E86210" w:rsidRDefault="002E0F6C" w:rsidP="002E0F6C">
      <w:pPr>
        <w:pStyle w:val="aff5"/>
      </w:pPr>
      <w:r w:rsidRPr="00E86210">
        <w:rPr>
          <w:rFonts w:hint="eastAsia"/>
        </w:rPr>
        <w:t>SSD 结构除符合上述要求外，还应符合下列要求：</w:t>
      </w:r>
    </w:p>
    <w:p w:rsidR="00000F58" w:rsidRPr="00E86210" w:rsidRDefault="00000F58" w:rsidP="00BE2869">
      <w:pPr>
        <w:pStyle w:val="af0"/>
        <w:numPr>
          <w:ilvl w:val="0"/>
          <w:numId w:val="61"/>
        </w:numPr>
      </w:pPr>
      <w:r w:rsidRPr="00E86210">
        <w:rPr>
          <w:rFonts w:hint="eastAsia"/>
        </w:rPr>
        <w:t>SSD</w:t>
      </w:r>
      <w:r w:rsidR="00212F3C" w:rsidRPr="00E86210">
        <w:rPr>
          <w:rFonts w:hint="eastAsia"/>
        </w:rPr>
        <w:t>可以是独立的或与内置在燃气调压器中；</w:t>
      </w:r>
    </w:p>
    <w:p w:rsidR="00C129EE" w:rsidRPr="00E86210" w:rsidRDefault="00C129EE" w:rsidP="00BE2869">
      <w:pPr>
        <w:pStyle w:val="af0"/>
        <w:numPr>
          <w:ilvl w:val="0"/>
          <w:numId w:val="61"/>
        </w:numPr>
      </w:pPr>
      <w:r w:rsidRPr="00E86210">
        <w:rPr>
          <w:rFonts w:hint="eastAsia"/>
        </w:rPr>
        <w:t>公称尺寸</w:t>
      </w:r>
      <w:r w:rsidRPr="00E86210">
        <w:rPr>
          <w:rFonts w:hAnsi="宋体" w:hint="eastAsia"/>
        </w:rPr>
        <w:t>不小于</w:t>
      </w:r>
      <w:r w:rsidRPr="00E86210">
        <w:rPr>
          <w:rFonts w:hint="eastAsia"/>
        </w:rPr>
        <w:t>DN 200的切断阀</w:t>
      </w:r>
      <w:r w:rsidR="00212F3C" w:rsidRPr="00E86210">
        <w:rPr>
          <w:rFonts w:hint="eastAsia"/>
        </w:rPr>
        <w:t>应设置吊装点；</w:t>
      </w:r>
    </w:p>
    <w:p w:rsidR="00C129EE" w:rsidRPr="00E86210" w:rsidRDefault="00C129EE" w:rsidP="00BE2869">
      <w:pPr>
        <w:pStyle w:val="af0"/>
        <w:numPr>
          <w:ilvl w:val="0"/>
          <w:numId w:val="61"/>
        </w:numPr>
      </w:pPr>
      <w:r w:rsidRPr="00E86210">
        <w:rPr>
          <w:rFonts w:hint="eastAsia"/>
        </w:rPr>
        <w:t>切断阀的法兰接头安装应符合GB/T 38343的要求</w:t>
      </w:r>
      <w:r w:rsidR="00212F3C" w:rsidRPr="00E86210">
        <w:rPr>
          <w:rFonts w:hint="eastAsia"/>
        </w:rPr>
        <w:t>；</w:t>
      </w:r>
    </w:p>
    <w:p w:rsidR="00000F58" w:rsidRPr="00E86210" w:rsidRDefault="00000F58" w:rsidP="00BE2869">
      <w:pPr>
        <w:pStyle w:val="af0"/>
        <w:numPr>
          <w:ilvl w:val="0"/>
          <w:numId w:val="61"/>
        </w:numPr>
      </w:pPr>
      <w:r w:rsidRPr="00E86210">
        <w:rPr>
          <w:rFonts w:hint="eastAsia"/>
        </w:rPr>
        <w:t>在维修、调试或调换过程中禁止拆除的承压部件应采用防更改</w:t>
      </w:r>
      <w:r w:rsidR="00212F3C" w:rsidRPr="00E86210">
        <w:rPr>
          <w:rFonts w:hint="eastAsia"/>
        </w:rPr>
        <w:t>方式密封（例如漆）；</w:t>
      </w:r>
    </w:p>
    <w:p w:rsidR="00000F58" w:rsidRPr="00E86210" w:rsidRDefault="00000F58" w:rsidP="00BE2869">
      <w:pPr>
        <w:pStyle w:val="af0"/>
        <w:numPr>
          <w:ilvl w:val="0"/>
          <w:numId w:val="61"/>
        </w:numPr>
      </w:pPr>
      <w:r w:rsidRPr="00E86210">
        <w:rPr>
          <w:rFonts w:hint="eastAsia"/>
        </w:rPr>
        <w:t>对于在维修、调试或调换过程中可拆除的承压部件（包括计量和检测点），其气密性应采用机械方式（如：采用金属与金属连接、O型圈、垫圈等）。不得使用粘合剂，如液体脂类等。</w:t>
      </w:r>
    </w:p>
    <w:p w:rsidR="00000F58" w:rsidRPr="00E86210" w:rsidRDefault="00000F58" w:rsidP="00BE2869">
      <w:pPr>
        <w:pStyle w:val="af0"/>
        <w:numPr>
          <w:ilvl w:val="0"/>
          <w:numId w:val="61"/>
        </w:numPr>
      </w:pPr>
      <w:r w:rsidRPr="00E86210">
        <w:rPr>
          <w:rFonts w:hint="eastAsia"/>
        </w:rPr>
        <w:t>接头粘合</w:t>
      </w:r>
      <w:r w:rsidR="00212F3C" w:rsidRPr="00E86210">
        <w:rPr>
          <w:rFonts w:hint="eastAsia"/>
        </w:rPr>
        <w:t>剂可以用于永久装配连接，并在正常运行状况下应保持有效；</w:t>
      </w:r>
    </w:p>
    <w:p w:rsidR="00000F58" w:rsidRPr="00E86210" w:rsidRDefault="00000F58" w:rsidP="00BE2869">
      <w:pPr>
        <w:pStyle w:val="af0"/>
        <w:numPr>
          <w:ilvl w:val="0"/>
          <w:numId w:val="61"/>
        </w:numPr>
      </w:pPr>
      <w:r w:rsidRPr="00E86210">
        <w:rPr>
          <w:rFonts w:hint="eastAsia"/>
        </w:rPr>
        <w:t>如果在运输和搬运过程中可能会损坏外部突起或其他部件，则手册应说明应采取的预防措施，以防止危险。</w:t>
      </w:r>
    </w:p>
    <w:p w:rsidR="00AB0C7B" w:rsidRPr="00E86210" w:rsidRDefault="00AB0C7B" w:rsidP="00BE2869">
      <w:pPr>
        <w:pStyle w:val="af0"/>
        <w:numPr>
          <w:ilvl w:val="0"/>
          <w:numId w:val="61"/>
        </w:numPr>
      </w:pPr>
      <w:r w:rsidRPr="00E86210">
        <w:rPr>
          <w:rFonts w:hint="eastAsia"/>
        </w:rPr>
        <w:t xml:space="preserve">如装有易熔元件自动切断装置，应确保所用易榕合金75 </w:t>
      </w:r>
      <w:r w:rsidRPr="00E86210">
        <w:rPr>
          <w:rFonts w:ascii="黑体" w:eastAsia="黑体" w:hAnsi="黑体" w:hint="eastAsia"/>
        </w:rPr>
        <w:t>℃</w:t>
      </w:r>
      <w:r w:rsidRPr="00E86210">
        <w:rPr>
          <w:rFonts w:hint="eastAsia"/>
        </w:rPr>
        <w:t xml:space="preserve"> </w:t>
      </w:r>
      <w:r w:rsidRPr="00E86210">
        <w:rPr>
          <w:rFonts w:ascii="黑体" w:eastAsia="黑体" w:hAnsi="黑体" w:hint="eastAsia"/>
        </w:rPr>
        <w:t>±</w:t>
      </w:r>
      <w:r w:rsidRPr="00E86210">
        <w:rPr>
          <w:rFonts w:hint="eastAsia"/>
        </w:rPr>
        <w:t xml:space="preserve">5 </w:t>
      </w:r>
      <w:r w:rsidRPr="00E86210">
        <w:rPr>
          <w:rFonts w:ascii="黑体" w:eastAsia="黑体" w:hAnsi="黑体" w:hint="eastAsia"/>
        </w:rPr>
        <w:t>℃</w:t>
      </w:r>
      <w:r w:rsidRPr="00E86210">
        <w:rPr>
          <w:rFonts w:hint="eastAsia"/>
        </w:rPr>
        <w:t>时熔融。（参考GBT22653）</w:t>
      </w:r>
    </w:p>
    <w:p w:rsidR="00BC6FA0" w:rsidRPr="00E86210" w:rsidRDefault="00BC6FA0" w:rsidP="00BC6FA0">
      <w:pPr>
        <w:pStyle w:val="a7"/>
        <w:spacing w:before="156" w:after="156"/>
      </w:pPr>
      <w:bookmarkStart w:id="369" w:name="_Toc47312895"/>
      <w:bookmarkStart w:id="370" w:name="_Toc47716668"/>
      <w:bookmarkStart w:id="371" w:name="_Toc47717718"/>
      <w:r w:rsidRPr="00E86210">
        <w:rPr>
          <w:rFonts w:hint="eastAsia"/>
        </w:rPr>
        <w:t>ASD</w:t>
      </w:r>
      <w:r w:rsidR="00B45CC7" w:rsidRPr="00E86210">
        <w:rPr>
          <w:rFonts w:hint="eastAsia"/>
        </w:rPr>
        <w:t>切断阀</w:t>
      </w:r>
      <w:r w:rsidRPr="00E86210">
        <w:rPr>
          <w:rFonts w:hint="eastAsia"/>
        </w:rPr>
        <w:t>结构要求</w:t>
      </w:r>
      <w:bookmarkEnd w:id="369"/>
      <w:bookmarkEnd w:id="370"/>
      <w:bookmarkEnd w:id="371"/>
    </w:p>
    <w:p w:rsidR="00BC6FA0" w:rsidRPr="00E86210" w:rsidRDefault="00BC6FA0" w:rsidP="00BC6FA0">
      <w:pPr>
        <w:pStyle w:val="aff9"/>
        <w:numPr>
          <w:ilvl w:val="3"/>
          <w:numId w:val="15"/>
        </w:numPr>
        <w:spacing w:before="156" w:after="156"/>
      </w:pPr>
      <w:r w:rsidRPr="00E86210">
        <w:rPr>
          <w:rFonts w:hint="eastAsia"/>
        </w:rPr>
        <w:t>外观</w:t>
      </w:r>
      <w:r w:rsidR="005A2CFA" w:rsidRPr="00E86210">
        <w:rPr>
          <w:rFonts w:hint="eastAsia"/>
        </w:rPr>
        <w:t xml:space="preserve"> </w:t>
      </w:r>
      <w:r w:rsidR="0091429C" w:rsidRPr="00E86210">
        <w:rPr>
          <w:rFonts w:hint="eastAsia"/>
        </w:rPr>
        <w:t xml:space="preserve"> </w:t>
      </w:r>
    </w:p>
    <w:p w:rsidR="002E279B" w:rsidRPr="00E86210" w:rsidRDefault="00043123" w:rsidP="00043123">
      <w:pPr>
        <w:pStyle w:val="aff5"/>
      </w:pPr>
      <w:r w:rsidRPr="00E86210">
        <w:rPr>
          <w:rFonts w:hint="eastAsia"/>
        </w:rPr>
        <w:t>应符合5.2.3.1的要求</w:t>
      </w:r>
      <w:r w:rsidR="00DD16A6" w:rsidRPr="00E86210">
        <w:rPr>
          <w:rFonts w:hint="eastAsia"/>
        </w:rPr>
        <w:t>。</w:t>
      </w:r>
    </w:p>
    <w:p w:rsidR="00BC6FA0" w:rsidRPr="00E86210" w:rsidRDefault="00B45CC7" w:rsidP="00BC6FA0">
      <w:pPr>
        <w:pStyle w:val="aff9"/>
        <w:numPr>
          <w:ilvl w:val="3"/>
          <w:numId w:val="15"/>
        </w:numPr>
        <w:spacing w:before="156" w:after="156"/>
      </w:pPr>
      <w:r w:rsidRPr="00E86210">
        <w:rPr>
          <w:rFonts w:hint="eastAsia"/>
        </w:rPr>
        <w:t>工艺</w:t>
      </w:r>
      <w:r w:rsidR="00BC6FA0" w:rsidRPr="00E86210">
        <w:rPr>
          <w:rFonts w:hint="eastAsia"/>
        </w:rPr>
        <w:t>孔</w:t>
      </w:r>
    </w:p>
    <w:p w:rsidR="00043123" w:rsidRPr="00E86210" w:rsidRDefault="00043123" w:rsidP="00043123">
      <w:pPr>
        <w:pStyle w:val="aff5"/>
      </w:pPr>
      <w:r w:rsidRPr="00E86210">
        <w:rPr>
          <w:rFonts w:hint="eastAsia"/>
        </w:rPr>
        <w:t>应符合5.2.3.2的要求。</w:t>
      </w:r>
    </w:p>
    <w:p w:rsidR="00BC6FA0" w:rsidRPr="00E86210" w:rsidRDefault="00BC6FA0" w:rsidP="00BC6FA0">
      <w:pPr>
        <w:pStyle w:val="aff9"/>
        <w:numPr>
          <w:ilvl w:val="3"/>
          <w:numId w:val="15"/>
        </w:numPr>
        <w:spacing w:before="156" w:after="156"/>
      </w:pPr>
      <w:r w:rsidRPr="00E86210">
        <w:rPr>
          <w:rFonts w:hint="eastAsia"/>
        </w:rPr>
        <w:t>螺纹紧固件</w:t>
      </w:r>
    </w:p>
    <w:p w:rsidR="00043123" w:rsidRPr="00E86210" w:rsidRDefault="00043123" w:rsidP="00043123">
      <w:pPr>
        <w:pStyle w:val="aff5"/>
        <w:rPr>
          <w:rFonts w:hAnsi="宋体"/>
        </w:rPr>
      </w:pPr>
      <w:r w:rsidRPr="00E86210">
        <w:rPr>
          <w:rFonts w:hint="eastAsia"/>
        </w:rPr>
        <w:t>应符合5.2.3.3的要求。</w:t>
      </w:r>
    </w:p>
    <w:p w:rsidR="00BC6FA0" w:rsidRPr="00E86210" w:rsidRDefault="00BC6FA0" w:rsidP="00BC6FA0">
      <w:pPr>
        <w:pStyle w:val="aff9"/>
        <w:numPr>
          <w:ilvl w:val="3"/>
          <w:numId w:val="15"/>
        </w:numPr>
        <w:spacing w:before="156" w:after="156"/>
      </w:pPr>
      <w:r w:rsidRPr="00E86210">
        <w:rPr>
          <w:rFonts w:hint="eastAsia"/>
        </w:rPr>
        <w:t>运动部件</w:t>
      </w:r>
    </w:p>
    <w:p w:rsidR="00043123" w:rsidRPr="00E86210" w:rsidRDefault="00043123" w:rsidP="00043123">
      <w:pPr>
        <w:pStyle w:val="aff5"/>
        <w:tabs>
          <w:tab w:val="clear" w:pos="4201"/>
          <w:tab w:val="clear" w:pos="9298"/>
          <w:tab w:val="left" w:pos="3210"/>
        </w:tabs>
      </w:pPr>
      <w:r w:rsidRPr="00E86210">
        <w:rPr>
          <w:rFonts w:hint="eastAsia"/>
        </w:rPr>
        <w:t>应符合5.2.3.4的要求。</w:t>
      </w:r>
      <w:r w:rsidRPr="00E86210">
        <w:tab/>
      </w:r>
    </w:p>
    <w:p w:rsidR="00BC6FA0" w:rsidRPr="00E86210" w:rsidRDefault="004475BE" w:rsidP="00BC6FA0">
      <w:pPr>
        <w:pStyle w:val="aff9"/>
        <w:numPr>
          <w:ilvl w:val="3"/>
          <w:numId w:val="15"/>
        </w:numPr>
        <w:spacing w:before="156" w:after="156"/>
      </w:pPr>
      <w:r w:rsidRPr="00E86210">
        <w:rPr>
          <w:rFonts w:hint="eastAsia"/>
        </w:rPr>
        <w:t>密封盖</w:t>
      </w:r>
    </w:p>
    <w:p w:rsidR="00043123" w:rsidRPr="00E86210" w:rsidRDefault="00043123" w:rsidP="00043123">
      <w:pPr>
        <w:pStyle w:val="aff5"/>
      </w:pPr>
      <w:r w:rsidRPr="00E86210">
        <w:rPr>
          <w:rFonts w:hint="eastAsia"/>
        </w:rPr>
        <w:t>应符合5.2.3.5的要求。</w:t>
      </w:r>
    </w:p>
    <w:p w:rsidR="00BC6FA0" w:rsidRPr="00E86210" w:rsidRDefault="00BC6FA0" w:rsidP="00BC6FA0">
      <w:pPr>
        <w:pStyle w:val="aff9"/>
        <w:numPr>
          <w:ilvl w:val="3"/>
          <w:numId w:val="15"/>
        </w:numPr>
        <w:spacing w:before="156" w:after="156"/>
        <w:rPr>
          <w:rFonts w:hAnsi="黑体"/>
        </w:rPr>
      </w:pPr>
      <w:r w:rsidRPr="00E86210">
        <w:rPr>
          <w:rFonts w:hAnsi="黑体" w:hint="eastAsia"/>
        </w:rPr>
        <w:t>维修和/</w:t>
      </w:r>
      <w:r w:rsidR="00683442" w:rsidRPr="00E86210">
        <w:rPr>
          <w:rFonts w:hAnsi="黑体" w:hint="eastAsia"/>
        </w:rPr>
        <w:t>或调节时的拆卸和安</w:t>
      </w:r>
      <w:r w:rsidRPr="00E86210">
        <w:rPr>
          <w:rFonts w:hAnsi="黑体" w:hint="eastAsia"/>
        </w:rPr>
        <w:t>装</w:t>
      </w:r>
    </w:p>
    <w:p w:rsidR="00043123" w:rsidRPr="00E86210" w:rsidRDefault="00043123" w:rsidP="00043123">
      <w:pPr>
        <w:pStyle w:val="aff5"/>
      </w:pPr>
      <w:r w:rsidRPr="00E86210">
        <w:rPr>
          <w:rFonts w:hint="eastAsia"/>
        </w:rPr>
        <w:t>应符合5.2.3.6的要求。</w:t>
      </w:r>
    </w:p>
    <w:p w:rsidR="00BC6FA0" w:rsidRPr="00E86210" w:rsidRDefault="00BC6FA0" w:rsidP="00BC6FA0">
      <w:pPr>
        <w:pStyle w:val="aff9"/>
        <w:numPr>
          <w:ilvl w:val="3"/>
          <w:numId w:val="15"/>
        </w:numPr>
        <w:spacing w:before="156" w:after="156"/>
      </w:pPr>
      <w:r w:rsidRPr="00E86210">
        <w:rPr>
          <w:rFonts w:hint="eastAsia"/>
        </w:rPr>
        <w:t>辅助通道</w:t>
      </w:r>
    </w:p>
    <w:p w:rsidR="00043123" w:rsidRPr="00E86210" w:rsidRDefault="00043123" w:rsidP="00043123">
      <w:pPr>
        <w:pStyle w:val="aff5"/>
      </w:pPr>
      <w:r w:rsidRPr="00E86210">
        <w:rPr>
          <w:rFonts w:hint="eastAsia"/>
        </w:rPr>
        <w:t>应符合5.2.3.7的要求。</w:t>
      </w:r>
    </w:p>
    <w:p w:rsidR="00BC6FA0" w:rsidRPr="00E86210" w:rsidRDefault="00BC6FA0" w:rsidP="00BC6FA0">
      <w:pPr>
        <w:pStyle w:val="aff9"/>
        <w:numPr>
          <w:ilvl w:val="3"/>
          <w:numId w:val="15"/>
        </w:numPr>
        <w:spacing w:before="156" w:after="156"/>
      </w:pPr>
      <w:r w:rsidRPr="00E86210">
        <w:rPr>
          <w:rFonts w:hint="eastAsia"/>
        </w:rPr>
        <w:t>预设装置</w:t>
      </w:r>
    </w:p>
    <w:p w:rsidR="005F7E5D" w:rsidRPr="00E86210" w:rsidRDefault="005F7E5D" w:rsidP="005F7E5D">
      <w:pPr>
        <w:pStyle w:val="aff5"/>
      </w:pPr>
      <w:r w:rsidRPr="00E86210">
        <w:t>预设装置应符合下列要求：</w:t>
      </w:r>
    </w:p>
    <w:p w:rsidR="00BC6FA0" w:rsidRPr="00E86210" w:rsidRDefault="00550159" w:rsidP="00BE2869">
      <w:pPr>
        <w:pStyle w:val="af0"/>
        <w:numPr>
          <w:ilvl w:val="0"/>
          <w:numId w:val="86"/>
        </w:numPr>
      </w:pPr>
      <w:r w:rsidRPr="00E86210">
        <w:t>预设装置应仅能使用工具进行调整。调整</w:t>
      </w:r>
      <w:r w:rsidRPr="00E86210">
        <w:rPr>
          <w:rFonts w:hint="eastAsia"/>
        </w:rPr>
        <w:t>方式</w:t>
      </w:r>
      <w:r w:rsidRPr="00E86210">
        <w:t>应简单</w:t>
      </w:r>
      <w:r w:rsidR="00212F3C" w:rsidRPr="00E86210">
        <w:t>且不得自行更改；</w:t>
      </w:r>
    </w:p>
    <w:p w:rsidR="00BC6FA0" w:rsidRPr="00E86210" w:rsidRDefault="00BC6FA0" w:rsidP="00443572">
      <w:pPr>
        <w:pStyle w:val="af0"/>
      </w:pPr>
      <w:r w:rsidRPr="00E86210">
        <w:rPr>
          <w:rFonts w:hint="eastAsia"/>
        </w:rPr>
        <w:t>除安装和操作说明中</w:t>
      </w:r>
      <w:r w:rsidR="00550159" w:rsidRPr="00E86210">
        <w:rPr>
          <w:rFonts w:hint="eastAsia"/>
        </w:rPr>
        <w:t>规定</w:t>
      </w:r>
      <w:r w:rsidRPr="00E86210">
        <w:rPr>
          <w:rFonts w:hint="eastAsia"/>
        </w:rPr>
        <w:t>的调整方式外，对调节装置的</w:t>
      </w:r>
      <w:r w:rsidR="00550159" w:rsidRPr="00E86210">
        <w:rPr>
          <w:rFonts w:hint="eastAsia"/>
        </w:rPr>
        <w:t>调整</w:t>
      </w:r>
      <w:r w:rsidR="00212F3C" w:rsidRPr="00E86210">
        <w:rPr>
          <w:rFonts w:hint="eastAsia"/>
        </w:rPr>
        <w:t>应是可见的，例如：使用密封（漆）；</w:t>
      </w:r>
    </w:p>
    <w:p w:rsidR="00BC6FA0" w:rsidRPr="00E86210" w:rsidRDefault="00BC6FA0" w:rsidP="00443572">
      <w:pPr>
        <w:pStyle w:val="af0"/>
      </w:pPr>
      <w:r w:rsidRPr="00E86210">
        <w:rPr>
          <w:rFonts w:hint="eastAsia"/>
        </w:rPr>
        <w:t>预设装置</w:t>
      </w:r>
      <w:r w:rsidR="00550159" w:rsidRPr="00E86210">
        <w:rPr>
          <w:rFonts w:hint="eastAsia"/>
        </w:rPr>
        <w:t>接触燃气和</w:t>
      </w:r>
      <w:r w:rsidRPr="00E86210">
        <w:rPr>
          <w:rFonts w:hint="eastAsia"/>
        </w:rPr>
        <w:t>大气</w:t>
      </w:r>
      <w:r w:rsidR="00550159" w:rsidRPr="00E86210">
        <w:rPr>
          <w:rFonts w:hint="eastAsia"/>
        </w:rPr>
        <w:t>的部件</w:t>
      </w:r>
      <w:r w:rsidRPr="00E86210">
        <w:rPr>
          <w:rFonts w:hint="eastAsia"/>
        </w:rPr>
        <w:t>应采取有效连接</w:t>
      </w:r>
      <w:r w:rsidR="00550159" w:rsidRPr="00E86210">
        <w:rPr>
          <w:rFonts w:hint="eastAsia"/>
        </w:rPr>
        <w:t>密封方式</w:t>
      </w:r>
      <w:r w:rsidRPr="00E86210">
        <w:rPr>
          <w:rFonts w:hint="eastAsia"/>
        </w:rPr>
        <w:t>，</w:t>
      </w:r>
      <w:r w:rsidR="00550159" w:rsidRPr="00E86210">
        <w:rPr>
          <w:rFonts w:hint="eastAsia"/>
        </w:rPr>
        <w:t>可</w:t>
      </w:r>
      <w:r w:rsidRPr="00E86210">
        <w:rPr>
          <w:rFonts w:hint="eastAsia"/>
        </w:rPr>
        <w:t>使用O</w:t>
      </w:r>
      <w:r w:rsidR="00212F3C" w:rsidRPr="00E86210">
        <w:rPr>
          <w:rFonts w:hint="eastAsia"/>
        </w:rPr>
        <w:t>形密封圈，不应采用螺纹密封方式；</w:t>
      </w:r>
    </w:p>
    <w:p w:rsidR="00BC6FA0" w:rsidRPr="00E86210" w:rsidRDefault="00550159" w:rsidP="00443572">
      <w:pPr>
        <w:pStyle w:val="af0"/>
      </w:pPr>
      <w:r w:rsidRPr="00E86210">
        <w:rPr>
          <w:rFonts w:hint="eastAsia"/>
        </w:rPr>
        <w:lastRenderedPageBreak/>
        <w:t>预置装置不能脱落。若</w:t>
      </w:r>
      <w:r w:rsidR="00BC6FA0" w:rsidRPr="00E86210">
        <w:rPr>
          <w:rFonts w:hint="eastAsia"/>
        </w:rPr>
        <w:t>采用O</w:t>
      </w:r>
      <w:r w:rsidRPr="00E86210">
        <w:rPr>
          <w:rFonts w:hint="eastAsia"/>
        </w:rPr>
        <w:t>形圈或</w:t>
      </w:r>
      <w:r w:rsidR="00BC6FA0" w:rsidRPr="00E86210">
        <w:rPr>
          <w:rFonts w:hint="eastAsia"/>
        </w:rPr>
        <w:t>垫圈</w:t>
      </w:r>
      <w:r w:rsidRPr="00E86210">
        <w:rPr>
          <w:rFonts w:hint="eastAsia"/>
        </w:rPr>
        <w:t>密封，</w:t>
      </w:r>
      <w:r w:rsidR="007F3472" w:rsidRPr="00E86210">
        <w:rPr>
          <w:rFonts w:hint="eastAsia"/>
        </w:rPr>
        <w:t>当预设装置完全拧开时，</w:t>
      </w:r>
      <w:r w:rsidR="00BC6FA0" w:rsidRPr="00E86210">
        <w:rPr>
          <w:rFonts w:hint="eastAsia"/>
        </w:rPr>
        <w:t>不能被</w:t>
      </w:r>
      <w:r w:rsidR="007F3472" w:rsidRPr="00E86210">
        <w:rPr>
          <w:rFonts w:hint="eastAsia"/>
        </w:rPr>
        <w:t>燃气压力推出，并</w:t>
      </w:r>
      <w:r w:rsidR="00BC6FA0" w:rsidRPr="00E86210">
        <w:rPr>
          <w:rFonts w:hint="eastAsia"/>
        </w:rPr>
        <w:t>应在最大</w:t>
      </w:r>
      <w:r w:rsidR="003D3FEE">
        <w:rPr>
          <w:rFonts w:hint="eastAsia"/>
        </w:rPr>
        <w:t>进口</w:t>
      </w:r>
      <w:r w:rsidR="00BC6FA0" w:rsidRPr="00E86210">
        <w:rPr>
          <w:rFonts w:hint="eastAsia"/>
        </w:rPr>
        <w:t>压力下保持</w:t>
      </w:r>
      <w:r w:rsidR="007F3472" w:rsidRPr="00E86210">
        <w:rPr>
          <w:rFonts w:hint="eastAsia"/>
        </w:rPr>
        <w:t>密封</w:t>
      </w:r>
      <w:r w:rsidR="00BC6FA0" w:rsidRPr="00E86210">
        <w:rPr>
          <w:rFonts w:hint="eastAsia"/>
        </w:rPr>
        <w:t>。</w:t>
      </w:r>
    </w:p>
    <w:p w:rsidR="00BC6FA0" w:rsidRPr="00E86210" w:rsidRDefault="00536097" w:rsidP="00BC6FA0">
      <w:pPr>
        <w:pStyle w:val="aff9"/>
        <w:numPr>
          <w:ilvl w:val="3"/>
          <w:numId w:val="15"/>
        </w:numPr>
        <w:spacing w:before="156" w:after="156"/>
        <w:rPr>
          <w:rFonts w:hAnsi="黑体"/>
        </w:rPr>
      </w:pPr>
      <w:r w:rsidRPr="00E86210">
        <w:rPr>
          <w:rFonts w:hint="eastAsia"/>
        </w:rPr>
        <w:t>关闭</w:t>
      </w:r>
      <w:r w:rsidR="00BC6FA0" w:rsidRPr="00E86210">
        <w:rPr>
          <w:rFonts w:hAnsi="黑体" w:hint="eastAsia"/>
        </w:rPr>
        <w:t>位置指示开关</w:t>
      </w:r>
    </w:p>
    <w:p w:rsidR="00BC6FA0" w:rsidRPr="00E86210" w:rsidRDefault="00BC6FA0" w:rsidP="00BC6FA0">
      <w:pPr>
        <w:pStyle w:val="afffff1"/>
        <w:ind w:leftChars="200" w:left="420"/>
      </w:pPr>
      <w:r w:rsidRPr="00E86210">
        <w:rPr>
          <w:rFonts w:hint="eastAsia"/>
        </w:rPr>
        <w:t>阀门的</w:t>
      </w:r>
      <w:r w:rsidR="00536097" w:rsidRPr="00E86210">
        <w:rPr>
          <w:rFonts w:hint="eastAsia"/>
        </w:rPr>
        <w:t>关闭</w:t>
      </w:r>
      <w:r w:rsidRPr="00E86210">
        <w:rPr>
          <w:rFonts w:hint="eastAsia"/>
        </w:rPr>
        <w:t>位置指示开关应符合以下规定：</w:t>
      </w:r>
    </w:p>
    <w:p w:rsidR="00BC6FA0" w:rsidRPr="00E86210" w:rsidRDefault="00536097" w:rsidP="00770FC0">
      <w:pPr>
        <w:pStyle w:val="af0"/>
        <w:numPr>
          <w:ilvl w:val="0"/>
          <w:numId w:val="20"/>
        </w:numPr>
      </w:pPr>
      <w:r w:rsidRPr="00E86210">
        <w:rPr>
          <w:rFonts w:hint="eastAsia"/>
        </w:rPr>
        <w:t>关闭</w:t>
      </w:r>
      <w:r w:rsidR="00644607" w:rsidRPr="00E86210">
        <w:rPr>
          <w:rFonts w:hint="eastAsia"/>
        </w:rPr>
        <w:t>位置指示开关可用于指示阀门关闭；</w:t>
      </w:r>
    </w:p>
    <w:p w:rsidR="00BC6FA0" w:rsidRPr="00E86210" w:rsidRDefault="00536097" w:rsidP="00770FC0">
      <w:pPr>
        <w:pStyle w:val="af0"/>
        <w:numPr>
          <w:ilvl w:val="0"/>
          <w:numId w:val="20"/>
        </w:numPr>
      </w:pPr>
      <w:r w:rsidRPr="00E86210">
        <w:rPr>
          <w:rFonts w:hint="eastAsia"/>
        </w:rPr>
        <w:t>关闭</w:t>
      </w:r>
      <w:r w:rsidR="00BC6FA0" w:rsidRPr="00E86210">
        <w:rPr>
          <w:rFonts w:hint="eastAsia"/>
        </w:rPr>
        <w:t>位置指示开关，如果安装，不应影响阀门的正常运行；</w:t>
      </w:r>
    </w:p>
    <w:p w:rsidR="00BC6FA0" w:rsidRPr="00E86210" w:rsidRDefault="00536097" w:rsidP="00770FC0">
      <w:pPr>
        <w:pStyle w:val="af0"/>
        <w:numPr>
          <w:ilvl w:val="0"/>
          <w:numId w:val="20"/>
        </w:numPr>
      </w:pPr>
      <w:r w:rsidRPr="00E86210">
        <w:rPr>
          <w:rFonts w:hint="eastAsia"/>
        </w:rPr>
        <w:t>关闭</w:t>
      </w:r>
      <w:r w:rsidR="00BC6FA0" w:rsidRPr="00E86210">
        <w:rPr>
          <w:rFonts w:hint="eastAsia"/>
        </w:rPr>
        <w:t>位置指示开关的调节器应</w:t>
      </w:r>
      <w:r w:rsidR="0082288B" w:rsidRPr="00E86210">
        <w:rPr>
          <w:rFonts w:hint="eastAsia"/>
        </w:rPr>
        <w:t>保护</w:t>
      </w:r>
      <w:r w:rsidR="00BC6FA0" w:rsidRPr="00E86210">
        <w:rPr>
          <w:rFonts w:hint="eastAsia"/>
        </w:rPr>
        <w:t>以防止被误调节；</w:t>
      </w:r>
    </w:p>
    <w:p w:rsidR="00BC6FA0" w:rsidRPr="00E86210" w:rsidRDefault="00BC6FA0" w:rsidP="00770FC0">
      <w:pPr>
        <w:pStyle w:val="af0"/>
        <w:numPr>
          <w:ilvl w:val="0"/>
          <w:numId w:val="20"/>
        </w:numPr>
      </w:pPr>
      <w:r w:rsidRPr="00E86210">
        <w:rPr>
          <w:rFonts w:hint="eastAsia"/>
        </w:rPr>
        <w:t>当开关和驱动机构的设定发生偏差，不应影响阀门的正常运行；</w:t>
      </w:r>
    </w:p>
    <w:p w:rsidR="00BC6FA0" w:rsidRPr="00E86210" w:rsidRDefault="00414161" w:rsidP="00770FC0">
      <w:pPr>
        <w:pStyle w:val="af0"/>
        <w:numPr>
          <w:ilvl w:val="0"/>
          <w:numId w:val="20"/>
        </w:numPr>
      </w:pPr>
      <w:r w:rsidRPr="00E86210">
        <w:rPr>
          <w:rFonts w:hint="eastAsia"/>
        </w:rPr>
        <w:t>当</w:t>
      </w:r>
      <w:r w:rsidR="00BC6FA0" w:rsidRPr="00E86210">
        <w:rPr>
          <w:rFonts w:hint="eastAsia"/>
        </w:rPr>
        <w:t>指示开关用作</w:t>
      </w:r>
      <w:r w:rsidRPr="00E86210">
        <w:rPr>
          <w:rFonts w:hint="eastAsia"/>
        </w:rPr>
        <w:t>关闭验证开关</w:t>
      </w:r>
      <w:r w:rsidR="00BC6FA0" w:rsidRPr="00E86210">
        <w:rPr>
          <w:rFonts w:hint="eastAsia"/>
        </w:rPr>
        <w:t>，开关触点应在阀口闭合后合上，在阀口开启前打开；</w:t>
      </w:r>
    </w:p>
    <w:p w:rsidR="00BC6FA0" w:rsidRPr="00E86210" w:rsidRDefault="00BC6FA0" w:rsidP="00770FC0">
      <w:pPr>
        <w:pStyle w:val="af0"/>
        <w:numPr>
          <w:ilvl w:val="0"/>
          <w:numId w:val="20"/>
        </w:numPr>
      </w:pPr>
      <w:r w:rsidRPr="00E86210">
        <w:rPr>
          <w:rFonts w:hint="eastAsia"/>
        </w:rPr>
        <w:t>在阀口关闭后操作开关的额外行程可由闭合元件提供，也可由附属阀门驱动机构提供，</w:t>
      </w:r>
      <w:r w:rsidR="00414161" w:rsidRPr="00E86210">
        <w:rPr>
          <w:rFonts w:hint="eastAsia"/>
        </w:rPr>
        <w:t>决定于</w:t>
      </w:r>
      <w:r w:rsidRPr="00E86210">
        <w:rPr>
          <w:rFonts w:hint="eastAsia"/>
        </w:rPr>
        <w:t>阀口闭合件所处的关闭位置；</w:t>
      </w:r>
    </w:p>
    <w:p w:rsidR="00BC6FA0" w:rsidRPr="00E86210" w:rsidRDefault="00BC6FA0" w:rsidP="00770FC0">
      <w:pPr>
        <w:pStyle w:val="af0"/>
        <w:numPr>
          <w:ilvl w:val="0"/>
          <w:numId w:val="20"/>
        </w:numPr>
      </w:pPr>
      <w:r w:rsidRPr="00E86210">
        <w:rPr>
          <w:rFonts w:hint="eastAsia"/>
        </w:rPr>
        <w:t>开关应在出厂时设定</w:t>
      </w:r>
      <w:r w:rsidR="0082288B" w:rsidRPr="00E86210">
        <w:rPr>
          <w:rFonts w:hint="eastAsia"/>
        </w:rPr>
        <w:t>保护</w:t>
      </w:r>
      <w:r w:rsidRPr="00E86210">
        <w:rPr>
          <w:rFonts w:hint="eastAsia"/>
        </w:rPr>
        <w:t>好，以防误调节。</w:t>
      </w:r>
    </w:p>
    <w:p w:rsidR="00BC6FA0" w:rsidRPr="00E86210" w:rsidRDefault="00BC6FA0" w:rsidP="00BC6FA0">
      <w:pPr>
        <w:pStyle w:val="aff9"/>
        <w:numPr>
          <w:ilvl w:val="3"/>
          <w:numId w:val="15"/>
        </w:numPr>
        <w:spacing w:before="156" w:after="156"/>
      </w:pPr>
      <w:r w:rsidRPr="00E86210">
        <w:rPr>
          <w:rFonts w:hint="eastAsia"/>
        </w:rPr>
        <w:t>其他控制装置</w:t>
      </w:r>
    </w:p>
    <w:p w:rsidR="00BC6FA0" w:rsidRPr="00E86210" w:rsidRDefault="00BC6FA0" w:rsidP="00BC6FA0">
      <w:pPr>
        <w:pStyle w:val="aff5"/>
      </w:pPr>
      <w:r w:rsidRPr="00E86210">
        <w:rPr>
          <w:rFonts w:hint="eastAsia"/>
        </w:rPr>
        <w:t>阀门上的其他控制装置不应影响切断功能。</w:t>
      </w:r>
    </w:p>
    <w:p w:rsidR="00BC6FA0" w:rsidRPr="00E86210" w:rsidRDefault="00BC6FA0" w:rsidP="00BC6FA0">
      <w:pPr>
        <w:pStyle w:val="aff9"/>
        <w:numPr>
          <w:ilvl w:val="3"/>
          <w:numId w:val="15"/>
        </w:numPr>
        <w:spacing w:before="156" w:after="156"/>
      </w:pPr>
      <w:r w:rsidRPr="00E86210">
        <w:rPr>
          <w:rFonts w:hint="eastAsia"/>
        </w:rPr>
        <w:t>平衡阀</w:t>
      </w:r>
      <w:r w:rsidR="00675CAF" w:rsidRPr="00E86210">
        <w:rPr>
          <w:rFonts w:hint="eastAsia"/>
        </w:rPr>
        <w:t xml:space="preserve"> </w:t>
      </w:r>
    </w:p>
    <w:p w:rsidR="00F67EFA" w:rsidRPr="00E86210" w:rsidRDefault="00F67EFA" w:rsidP="00167F7B">
      <w:pPr>
        <w:pStyle w:val="af0"/>
        <w:numPr>
          <w:ilvl w:val="0"/>
          <w:numId w:val="0"/>
        </w:numPr>
        <w:ind w:left="839" w:hanging="419"/>
      </w:pPr>
      <w:r w:rsidRPr="00E86210">
        <w:rPr>
          <w:rFonts w:hint="eastAsia"/>
        </w:rPr>
        <w:t xml:space="preserve">平衡阀应符合下列要求: </w:t>
      </w:r>
    </w:p>
    <w:p w:rsidR="00BC6FA0" w:rsidRPr="00E86210" w:rsidRDefault="00BC6FA0" w:rsidP="00F67EFA">
      <w:pPr>
        <w:pStyle w:val="af0"/>
        <w:numPr>
          <w:ilvl w:val="0"/>
          <w:numId w:val="19"/>
        </w:numPr>
      </w:pPr>
      <w:r w:rsidRPr="00E86210">
        <w:rPr>
          <w:rFonts w:hint="eastAsia"/>
        </w:rPr>
        <w:t>平衡阀的</w:t>
      </w:r>
      <w:r w:rsidR="00640EAF" w:rsidRPr="00E86210">
        <w:rPr>
          <w:rFonts w:hint="eastAsia"/>
        </w:rPr>
        <w:t>闭合元件</w:t>
      </w:r>
      <w:r w:rsidRPr="00E86210">
        <w:rPr>
          <w:rFonts w:hint="eastAsia"/>
        </w:rPr>
        <w:t>应在关闭方向上</w:t>
      </w:r>
      <w:r w:rsidR="000D128F" w:rsidRPr="00E86210">
        <w:rPr>
          <w:rFonts w:hint="eastAsia"/>
        </w:rPr>
        <w:t>受到</w:t>
      </w:r>
      <w:r w:rsidRPr="00E86210">
        <w:rPr>
          <w:rFonts w:hint="eastAsia"/>
        </w:rPr>
        <w:t>合力，</w:t>
      </w:r>
      <w:r w:rsidR="00A246C6" w:rsidRPr="00E86210">
        <w:rPr>
          <w:rFonts w:hint="eastAsia"/>
        </w:rPr>
        <w:t>密封力</w:t>
      </w:r>
      <w:r w:rsidRPr="00E86210">
        <w:rPr>
          <w:rFonts w:hint="eastAsia"/>
        </w:rPr>
        <w:t>不随进气压力降低而</w:t>
      </w:r>
      <w:r w:rsidR="000D128F" w:rsidRPr="00E86210">
        <w:rPr>
          <w:rFonts w:hint="eastAsia"/>
        </w:rPr>
        <w:t>减小</w:t>
      </w:r>
      <w:r w:rsidR="000155E4" w:rsidRPr="00E86210">
        <w:rPr>
          <w:rFonts w:hint="eastAsia"/>
        </w:rPr>
        <w:t>；</w:t>
      </w:r>
      <w:r w:rsidR="002A2FBD" w:rsidRPr="00E86210">
        <w:rPr>
          <w:rFonts w:hint="eastAsia"/>
        </w:rPr>
        <w:t xml:space="preserve">          </w:t>
      </w:r>
    </w:p>
    <w:p w:rsidR="00BC6FA0" w:rsidRPr="00E86210" w:rsidRDefault="000D128F" w:rsidP="00F67EFA">
      <w:pPr>
        <w:pStyle w:val="af0"/>
        <w:numPr>
          <w:ilvl w:val="0"/>
          <w:numId w:val="19"/>
        </w:numPr>
      </w:pPr>
      <w:r w:rsidRPr="00E86210">
        <w:rPr>
          <w:rFonts w:hint="eastAsia"/>
        </w:rPr>
        <w:t>对带有一个单阀座的平衡阀，如果去掉平衡力，</w:t>
      </w:r>
      <w:r w:rsidR="00BC6FA0" w:rsidRPr="00E86210">
        <w:rPr>
          <w:rFonts w:hint="eastAsia"/>
        </w:rPr>
        <w:t>关闭方向上的力应</w:t>
      </w:r>
      <w:r w:rsidRPr="00E86210">
        <w:rPr>
          <w:rFonts w:hint="eastAsia"/>
        </w:rPr>
        <w:t>持续维持</w:t>
      </w:r>
      <w:r w:rsidR="00BC6FA0" w:rsidRPr="00E86210">
        <w:rPr>
          <w:rFonts w:hint="eastAsia"/>
        </w:rPr>
        <w:t>不变</w:t>
      </w:r>
      <w:r w:rsidR="000155E4" w:rsidRPr="00E86210">
        <w:rPr>
          <w:rFonts w:hint="eastAsia"/>
        </w:rPr>
        <w:t>；</w:t>
      </w:r>
    </w:p>
    <w:p w:rsidR="00BC6FA0" w:rsidRPr="00E86210" w:rsidRDefault="00640EAF" w:rsidP="00F67EFA">
      <w:pPr>
        <w:pStyle w:val="af0"/>
        <w:numPr>
          <w:ilvl w:val="0"/>
          <w:numId w:val="19"/>
        </w:numPr>
      </w:pPr>
      <w:r w:rsidRPr="00E86210">
        <w:rPr>
          <w:rFonts w:hint="eastAsia"/>
        </w:rPr>
        <w:t>闭合元件</w:t>
      </w:r>
      <w:r w:rsidR="00BC6FA0" w:rsidRPr="00E86210">
        <w:rPr>
          <w:rFonts w:hint="eastAsia"/>
        </w:rPr>
        <w:t>的</w:t>
      </w:r>
      <w:r w:rsidR="00414161" w:rsidRPr="00E86210">
        <w:rPr>
          <w:rFonts w:hint="eastAsia"/>
        </w:rPr>
        <w:t>关闭</w:t>
      </w:r>
      <w:r w:rsidR="000155E4" w:rsidRPr="00E86210">
        <w:rPr>
          <w:rFonts w:hint="eastAsia"/>
        </w:rPr>
        <w:t>方向应与介质流向一致；</w:t>
      </w:r>
    </w:p>
    <w:p w:rsidR="008342BE" w:rsidRPr="00E86210" w:rsidRDefault="008342BE" w:rsidP="00F67EFA">
      <w:pPr>
        <w:pStyle w:val="af0"/>
        <w:numPr>
          <w:ilvl w:val="0"/>
          <w:numId w:val="19"/>
        </w:numPr>
      </w:pPr>
      <w:r w:rsidRPr="00E86210">
        <w:rPr>
          <w:rFonts w:hint="eastAsia"/>
        </w:rPr>
        <w:t>平衡阀不</w:t>
      </w:r>
      <w:r w:rsidR="00D51F5B" w:rsidRPr="00E86210">
        <w:rPr>
          <w:rFonts w:hint="eastAsia"/>
        </w:rPr>
        <w:t>宜</w:t>
      </w:r>
      <w:r w:rsidRPr="00E86210">
        <w:rPr>
          <w:rFonts w:hint="eastAsia"/>
        </w:rPr>
        <w:t>采用球阀。</w:t>
      </w:r>
    </w:p>
    <w:p w:rsidR="00BC6FA0" w:rsidRPr="00E86210" w:rsidRDefault="00BC6FA0" w:rsidP="00FB7784">
      <w:pPr>
        <w:pStyle w:val="aff9"/>
        <w:numPr>
          <w:ilvl w:val="3"/>
          <w:numId w:val="15"/>
        </w:numPr>
        <w:spacing w:before="156" w:after="156"/>
      </w:pPr>
      <w:r w:rsidRPr="00E86210">
        <w:rPr>
          <w:rFonts w:hint="eastAsia"/>
        </w:rPr>
        <w:t>C/I阀</w:t>
      </w:r>
    </w:p>
    <w:p w:rsidR="00BC6FA0" w:rsidRPr="00E86210" w:rsidRDefault="00BC6FA0" w:rsidP="00BC6FA0">
      <w:pPr>
        <w:pStyle w:val="aff5"/>
      </w:pPr>
      <w:r w:rsidRPr="00E86210">
        <w:rPr>
          <w:rFonts w:hint="eastAsia"/>
        </w:rPr>
        <w:t>C/I阀</w:t>
      </w:r>
      <w:r w:rsidR="00FB7784" w:rsidRPr="00E86210">
        <w:rPr>
          <w:rFonts w:hint="eastAsia"/>
        </w:rPr>
        <w:t>结构</w:t>
      </w:r>
      <w:r w:rsidRPr="00E86210">
        <w:rPr>
          <w:rFonts w:hint="eastAsia"/>
        </w:rPr>
        <w:t xml:space="preserve">应符合下列要求: </w:t>
      </w:r>
    </w:p>
    <w:p w:rsidR="00BC6FA0" w:rsidRPr="00E86210" w:rsidRDefault="00BC6FA0" w:rsidP="00BE2869">
      <w:pPr>
        <w:pStyle w:val="af0"/>
        <w:numPr>
          <w:ilvl w:val="0"/>
          <w:numId w:val="80"/>
        </w:numPr>
      </w:pPr>
      <w:r w:rsidRPr="00E86210">
        <w:rPr>
          <w:rFonts w:hint="eastAsia"/>
        </w:rPr>
        <w:t>C/I</w:t>
      </w:r>
      <w:r w:rsidR="00827A37" w:rsidRPr="00E86210">
        <w:rPr>
          <w:rFonts w:hint="eastAsia"/>
        </w:rPr>
        <w:t>阀应是常</w:t>
      </w:r>
      <w:r w:rsidRPr="00E86210">
        <w:rPr>
          <w:rFonts w:hint="eastAsia"/>
        </w:rPr>
        <w:t>闭</w:t>
      </w:r>
      <w:r w:rsidR="008E3780" w:rsidRPr="00E86210">
        <w:rPr>
          <w:rFonts w:hint="eastAsia"/>
        </w:rPr>
        <w:t>型</w:t>
      </w:r>
      <w:r w:rsidRPr="00E86210">
        <w:rPr>
          <w:rFonts w:hint="eastAsia"/>
        </w:rPr>
        <w:t>；</w:t>
      </w:r>
    </w:p>
    <w:p w:rsidR="00BC6FA0" w:rsidRPr="00E86210" w:rsidRDefault="00BC6FA0" w:rsidP="00BE2869">
      <w:pPr>
        <w:pStyle w:val="af0"/>
        <w:numPr>
          <w:ilvl w:val="0"/>
          <w:numId w:val="80"/>
        </w:numPr>
      </w:pPr>
      <w:r w:rsidRPr="00E86210">
        <w:rPr>
          <w:rFonts w:hint="eastAsia"/>
        </w:rPr>
        <w:t>C/I阀的机构应有保护外壳，以防止干扰设备的安全操作；</w:t>
      </w:r>
    </w:p>
    <w:p w:rsidR="00BC6FA0" w:rsidRPr="00E86210" w:rsidRDefault="00BC6FA0" w:rsidP="00BE2869">
      <w:pPr>
        <w:pStyle w:val="af0"/>
        <w:numPr>
          <w:ilvl w:val="0"/>
          <w:numId w:val="80"/>
        </w:numPr>
      </w:pPr>
      <w:r w:rsidRPr="00E86210">
        <w:rPr>
          <w:rFonts w:hint="eastAsia"/>
        </w:rPr>
        <w:t>C/I阀不应利用流通阀门的燃气压力或流量或利用外部能源进行关闭。</w:t>
      </w:r>
    </w:p>
    <w:p w:rsidR="00BC6FA0" w:rsidRPr="00E86210" w:rsidRDefault="009F7C94" w:rsidP="00FB7784">
      <w:pPr>
        <w:pStyle w:val="aff9"/>
        <w:numPr>
          <w:ilvl w:val="3"/>
          <w:numId w:val="15"/>
        </w:numPr>
        <w:spacing w:before="156" w:after="156"/>
      </w:pPr>
      <w:r w:rsidRPr="00E86210">
        <w:rPr>
          <w:rFonts w:hint="eastAsia"/>
        </w:rPr>
        <w:t>外部</w:t>
      </w:r>
      <w:r w:rsidR="00BC6FA0" w:rsidRPr="00E86210">
        <w:rPr>
          <w:rFonts w:hint="eastAsia"/>
        </w:rPr>
        <w:t>位置指示器</w:t>
      </w:r>
    </w:p>
    <w:p w:rsidR="002627BF" w:rsidRPr="00E86210" w:rsidRDefault="002627BF" w:rsidP="00BC6FA0">
      <w:pPr>
        <w:pStyle w:val="aff5"/>
      </w:pPr>
      <w:r w:rsidRPr="00E86210">
        <w:rPr>
          <w:rFonts w:hint="eastAsia"/>
        </w:rPr>
        <w:t>外部位置指示器应符合下列要求：</w:t>
      </w:r>
    </w:p>
    <w:p w:rsidR="009F7C94" w:rsidRPr="00E86210" w:rsidRDefault="00BC6FA0" w:rsidP="00BE2869">
      <w:pPr>
        <w:pStyle w:val="af0"/>
        <w:numPr>
          <w:ilvl w:val="0"/>
          <w:numId w:val="84"/>
        </w:numPr>
      </w:pPr>
      <w:r w:rsidRPr="00E86210">
        <w:rPr>
          <w:rFonts w:hint="eastAsia"/>
        </w:rPr>
        <w:t>C/I阀可包含一个完整的</w:t>
      </w:r>
      <w:r w:rsidR="009F7C94" w:rsidRPr="00E86210">
        <w:rPr>
          <w:rFonts w:hint="eastAsia"/>
        </w:rPr>
        <w:t>外部</w:t>
      </w:r>
      <w:r w:rsidR="002627BF" w:rsidRPr="00E86210">
        <w:rPr>
          <w:rFonts w:hint="eastAsia"/>
        </w:rPr>
        <w:t>位置指示器；</w:t>
      </w:r>
    </w:p>
    <w:p w:rsidR="00BC6FA0" w:rsidRPr="00E86210" w:rsidRDefault="00BC6FA0" w:rsidP="00BE2869">
      <w:pPr>
        <w:pStyle w:val="af0"/>
        <w:numPr>
          <w:ilvl w:val="0"/>
          <w:numId w:val="84"/>
        </w:numPr>
      </w:pPr>
      <w:r w:rsidRPr="00E86210">
        <w:rPr>
          <w:rFonts w:hint="eastAsia"/>
        </w:rPr>
        <w:t>当C/I阀带指示阀门关闭的</w:t>
      </w:r>
      <w:r w:rsidR="009F7C94" w:rsidRPr="00E86210">
        <w:rPr>
          <w:rFonts w:hint="eastAsia"/>
        </w:rPr>
        <w:t>外部</w:t>
      </w:r>
      <w:r w:rsidRPr="00E86210">
        <w:rPr>
          <w:rFonts w:hint="eastAsia"/>
        </w:rPr>
        <w:t>位置指示器时，</w:t>
      </w:r>
      <w:r w:rsidR="009F7C94" w:rsidRPr="00E86210">
        <w:rPr>
          <w:rFonts w:hint="eastAsia"/>
        </w:rPr>
        <w:t>外部</w:t>
      </w:r>
      <w:r w:rsidRPr="00E86210">
        <w:rPr>
          <w:rFonts w:hint="eastAsia"/>
        </w:rPr>
        <w:t>位置指示器</w:t>
      </w:r>
      <w:r w:rsidR="00DF2395" w:rsidRPr="00E86210">
        <w:rPr>
          <w:rFonts w:hint="eastAsia"/>
        </w:rPr>
        <w:t>应与</w:t>
      </w:r>
      <w:r w:rsidR="00640EAF" w:rsidRPr="00E86210">
        <w:rPr>
          <w:rFonts w:hint="eastAsia"/>
        </w:rPr>
        <w:t>闭合元件</w:t>
      </w:r>
      <w:r w:rsidR="00DF2395" w:rsidRPr="00E86210">
        <w:rPr>
          <w:rFonts w:hint="eastAsia"/>
        </w:rPr>
        <w:t>相连</w:t>
      </w:r>
      <w:r w:rsidR="00212F3C" w:rsidRPr="00E86210">
        <w:rPr>
          <w:rFonts w:hint="eastAsia"/>
        </w:rPr>
        <w:t>。</w:t>
      </w:r>
    </w:p>
    <w:p w:rsidR="00BC6FA0" w:rsidRPr="00E86210" w:rsidRDefault="00BC6FA0" w:rsidP="00BC6FA0">
      <w:pPr>
        <w:pStyle w:val="aff9"/>
        <w:numPr>
          <w:ilvl w:val="3"/>
          <w:numId w:val="15"/>
        </w:numPr>
        <w:spacing w:before="156" w:after="156"/>
      </w:pPr>
      <w:r w:rsidRPr="00E86210">
        <w:rPr>
          <w:rFonts w:hint="eastAsia"/>
        </w:rPr>
        <w:t>旁通</w:t>
      </w:r>
    </w:p>
    <w:p w:rsidR="00BC6FA0" w:rsidRPr="00E86210" w:rsidRDefault="00BC6FA0" w:rsidP="00BC6FA0">
      <w:pPr>
        <w:pStyle w:val="afffff4"/>
      </w:pPr>
      <w:r w:rsidRPr="00E86210">
        <w:rPr>
          <w:rFonts w:hint="eastAsia"/>
        </w:rPr>
        <w:t>旁通允许将切断阀的进出口进行气流连接，旁通应完全独立于阀的运行。</w:t>
      </w:r>
    </w:p>
    <w:p w:rsidR="00BC6FA0" w:rsidRPr="00E86210" w:rsidRDefault="00BC6FA0" w:rsidP="00BC6FA0">
      <w:pPr>
        <w:pStyle w:val="afffff4"/>
        <w:rPr>
          <w:strike/>
        </w:rPr>
      </w:pPr>
      <w:r w:rsidRPr="00E86210">
        <w:rPr>
          <w:rFonts w:hint="eastAsia"/>
        </w:rPr>
        <w:t>A级阀和C/I阀</w:t>
      </w:r>
      <w:r w:rsidR="002E279B" w:rsidRPr="00E86210">
        <w:rPr>
          <w:rFonts w:hint="eastAsia"/>
        </w:rPr>
        <w:t>不应设置旁通</w:t>
      </w:r>
      <w:r w:rsidRPr="00E86210">
        <w:rPr>
          <w:rFonts w:hint="eastAsia"/>
        </w:rPr>
        <w:t>。</w:t>
      </w:r>
    </w:p>
    <w:p w:rsidR="00BC6FA0" w:rsidRPr="00E86210" w:rsidRDefault="00BC6FA0" w:rsidP="00BC6FA0">
      <w:pPr>
        <w:pStyle w:val="aff9"/>
        <w:numPr>
          <w:ilvl w:val="3"/>
          <w:numId w:val="15"/>
        </w:numPr>
        <w:spacing w:before="156" w:after="156"/>
      </w:pPr>
      <w:r w:rsidRPr="00E86210">
        <w:rPr>
          <w:rFonts w:hint="eastAsia"/>
        </w:rPr>
        <w:t>半自动阀门</w:t>
      </w:r>
      <w:r w:rsidR="00CB621F" w:rsidRPr="00E86210">
        <w:rPr>
          <w:rFonts w:hint="eastAsia"/>
        </w:rPr>
        <w:t xml:space="preserve">  </w:t>
      </w:r>
    </w:p>
    <w:p w:rsidR="00871941" w:rsidRPr="00E86210" w:rsidRDefault="00871941" w:rsidP="00871941">
      <w:pPr>
        <w:pStyle w:val="afffff4"/>
      </w:pPr>
      <w:r w:rsidRPr="00E86210">
        <w:rPr>
          <w:rFonts w:hint="eastAsia"/>
        </w:rPr>
        <w:t>半自动阀门具有手动开启、去能时自动关闭，且具有安全关闭功能。</w:t>
      </w:r>
    </w:p>
    <w:p w:rsidR="00BC6FA0" w:rsidRPr="00E86210" w:rsidRDefault="00BC6FA0" w:rsidP="00BC6FA0">
      <w:pPr>
        <w:pStyle w:val="afffff4"/>
      </w:pPr>
      <w:r w:rsidRPr="00E86210">
        <w:rPr>
          <w:rFonts w:hint="eastAsia"/>
        </w:rPr>
        <w:t>手动</w:t>
      </w:r>
      <w:r w:rsidR="008E3780" w:rsidRPr="00E86210">
        <w:rPr>
          <w:rFonts w:hint="eastAsia"/>
        </w:rPr>
        <w:t>开启</w:t>
      </w:r>
      <w:r w:rsidRPr="00E86210">
        <w:rPr>
          <w:rFonts w:hint="eastAsia"/>
        </w:rPr>
        <w:t>的半自动阀门在关闭机构动作之前应</w:t>
      </w:r>
      <w:r w:rsidR="008E3780" w:rsidRPr="00E86210">
        <w:rPr>
          <w:rFonts w:hint="eastAsia"/>
        </w:rPr>
        <w:t>仅允许</w:t>
      </w:r>
      <w:r w:rsidRPr="00E86210">
        <w:rPr>
          <w:rFonts w:hint="eastAsia"/>
        </w:rPr>
        <w:t>处于全开位置。</w:t>
      </w:r>
    </w:p>
    <w:p w:rsidR="00824DCA" w:rsidRPr="00E86210" w:rsidRDefault="00824DCA" w:rsidP="00824DCA">
      <w:pPr>
        <w:pStyle w:val="aff9"/>
        <w:numPr>
          <w:ilvl w:val="3"/>
          <w:numId w:val="15"/>
        </w:numPr>
        <w:spacing w:before="156" w:after="156"/>
      </w:pPr>
      <w:r w:rsidRPr="00E86210">
        <w:rPr>
          <w:rFonts w:hint="eastAsia"/>
        </w:rPr>
        <w:lastRenderedPageBreak/>
        <w:t>阀体结构</w:t>
      </w:r>
    </w:p>
    <w:p w:rsidR="00824DCA" w:rsidRPr="00E86210" w:rsidRDefault="003C7BE9" w:rsidP="00824DCA">
      <w:pPr>
        <w:pStyle w:val="afffff4"/>
      </w:pPr>
      <w:r w:rsidRPr="00E86210">
        <w:rPr>
          <w:rFonts w:hint="eastAsia"/>
        </w:rPr>
        <w:t>阀体</w:t>
      </w:r>
      <w:r w:rsidR="00824DCA" w:rsidRPr="00E86210">
        <w:rPr>
          <w:rFonts w:hint="eastAsia"/>
        </w:rPr>
        <w:t>应符合GB/T 12224、GB/T 19672、GB/T 12237、CJ/T 514等有关标准的要求。</w:t>
      </w:r>
    </w:p>
    <w:p w:rsidR="00824DCA" w:rsidRPr="00E86210" w:rsidRDefault="00824DCA" w:rsidP="00824DCA">
      <w:pPr>
        <w:pStyle w:val="afffff4"/>
      </w:pPr>
      <w:r w:rsidRPr="00E86210">
        <w:rPr>
          <w:rFonts w:hint="eastAsia"/>
        </w:rPr>
        <w:t>对于ASD各承压腔，在强度设计和材料选择时应考虑局部最大压力。应通过机械手段而不应采用膜片确保不同压力的零件是分开的。</w:t>
      </w:r>
    </w:p>
    <w:p w:rsidR="00824DCA" w:rsidRPr="00813B9E" w:rsidRDefault="00824DCA" w:rsidP="00824DCA">
      <w:pPr>
        <w:pStyle w:val="afffff4"/>
      </w:pPr>
      <w:r w:rsidRPr="00813B9E">
        <w:t>切断阀的所有承压部件应能承受机械应力和热应力而没有任何影响安全的变形。</w:t>
      </w:r>
    </w:p>
    <w:p w:rsidR="00824DCA" w:rsidRPr="00813B9E" w:rsidRDefault="00266BE5" w:rsidP="00824DCA">
      <w:pPr>
        <w:pStyle w:val="aff9"/>
        <w:numPr>
          <w:ilvl w:val="3"/>
          <w:numId w:val="15"/>
        </w:numPr>
        <w:spacing w:before="156" w:after="156"/>
      </w:pPr>
      <w:r w:rsidRPr="00813B9E">
        <w:rPr>
          <w:rFonts w:hint="eastAsia"/>
        </w:rPr>
        <w:t>使用</w:t>
      </w:r>
      <w:r w:rsidR="00824DCA" w:rsidRPr="00813B9E">
        <w:rPr>
          <w:rFonts w:hint="eastAsia"/>
        </w:rPr>
        <w:t>电子元器件</w:t>
      </w:r>
      <w:r w:rsidRPr="00813B9E">
        <w:rPr>
          <w:rFonts w:hint="eastAsia"/>
        </w:rPr>
        <w:t>的控制装置</w:t>
      </w:r>
    </w:p>
    <w:p w:rsidR="00824DCA" w:rsidRPr="00E86210" w:rsidRDefault="00266BE5" w:rsidP="00FC743B">
      <w:pPr>
        <w:pStyle w:val="afffff4"/>
      </w:pPr>
      <w:r w:rsidRPr="00813B9E">
        <w:rPr>
          <w:rFonts w:hint="eastAsia"/>
        </w:rPr>
        <w:t>使用电子元器件的控制装置</w:t>
      </w:r>
      <w:r w:rsidR="00824DCA" w:rsidRPr="00813B9E">
        <w:rPr>
          <w:rFonts w:hint="eastAsia"/>
        </w:rPr>
        <w:t>应符合G</w:t>
      </w:r>
      <w:r w:rsidR="00824DCA" w:rsidRPr="00E86210">
        <w:rPr>
          <w:rFonts w:hint="eastAsia"/>
        </w:rPr>
        <w:t>B/T 30597-2014附录D.1的要求。</w:t>
      </w:r>
    </w:p>
    <w:p w:rsidR="00E10723" w:rsidRPr="00E86210" w:rsidRDefault="00E10723" w:rsidP="00E10723">
      <w:pPr>
        <w:pStyle w:val="afffff4"/>
      </w:pPr>
      <w:r w:rsidRPr="00E86210">
        <w:rPr>
          <w:rFonts w:hint="eastAsia"/>
        </w:rPr>
        <w:t>电气部件的防爆结构应符合GB 3836的要求</w:t>
      </w:r>
      <w:r w:rsidR="00E50F5B" w:rsidRPr="00E86210">
        <w:rPr>
          <w:rFonts w:hint="eastAsia"/>
        </w:rPr>
        <w:t>，防爆区域使用的切断阀电气部件还应符合GB 50058的规定</w:t>
      </w:r>
      <w:r w:rsidRPr="00E86210">
        <w:rPr>
          <w:rFonts w:hint="eastAsia"/>
        </w:rPr>
        <w:t xml:space="preserve">。          </w:t>
      </w:r>
    </w:p>
    <w:p w:rsidR="00E10723" w:rsidRPr="00E86210" w:rsidRDefault="00E10723" w:rsidP="00E10723">
      <w:pPr>
        <w:pStyle w:val="afffff4"/>
      </w:pPr>
      <w:r w:rsidRPr="00E86210">
        <w:rPr>
          <w:rFonts w:hint="eastAsia"/>
        </w:rPr>
        <w:t>电气部件外壳防护结构的防护等级不应低于GB 4208规定的IP</w:t>
      </w:r>
      <w:r w:rsidR="007D1011" w:rsidRPr="00E86210">
        <w:rPr>
          <w:rFonts w:hint="eastAsia"/>
        </w:rPr>
        <w:t xml:space="preserve"> </w:t>
      </w:r>
      <w:r w:rsidRPr="00E86210">
        <w:rPr>
          <w:rFonts w:hint="eastAsia"/>
        </w:rPr>
        <w:t>54。</w:t>
      </w:r>
    </w:p>
    <w:p w:rsidR="00E10723" w:rsidRPr="00E86210" w:rsidRDefault="00E10723" w:rsidP="00E10723">
      <w:pPr>
        <w:pStyle w:val="afffff4"/>
      </w:pPr>
      <w:r w:rsidRPr="00E86210">
        <w:rPr>
          <w:rFonts w:hint="eastAsia"/>
        </w:rPr>
        <w:t>电源电压为安全特地电压（如DC</w:t>
      </w:r>
      <w:r w:rsidR="007463CB" w:rsidRPr="00E86210">
        <w:rPr>
          <w:rFonts w:hint="eastAsia"/>
        </w:rPr>
        <w:t xml:space="preserve"> 24</w:t>
      </w:r>
      <w:r w:rsidRPr="00E86210">
        <w:rPr>
          <w:rFonts w:hint="eastAsia"/>
        </w:rPr>
        <w:t>）,则电气安全性应符合III类电气的要求，若电源电压为AC</w:t>
      </w:r>
      <w:r w:rsidR="007D1011" w:rsidRPr="00E86210">
        <w:rPr>
          <w:rFonts w:hint="eastAsia"/>
        </w:rPr>
        <w:t xml:space="preserve"> </w:t>
      </w:r>
      <w:r w:rsidRPr="00E86210">
        <w:rPr>
          <w:rFonts w:hint="eastAsia"/>
        </w:rPr>
        <w:t>220V，则电气安全性应符合I类电气的要求。</w:t>
      </w:r>
    </w:p>
    <w:p w:rsidR="00E10723" w:rsidRPr="00E86210" w:rsidRDefault="00E10723" w:rsidP="00E10723">
      <w:pPr>
        <w:pStyle w:val="afffff4"/>
      </w:pPr>
      <w:r w:rsidRPr="00E86210">
        <w:rPr>
          <w:rFonts w:hint="eastAsia"/>
        </w:rPr>
        <w:t>关阀信号可以是无源信号，也可以是制造商声明的其他信号。</w:t>
      </w:r>
    </w:p>
    <w:p w:rsidR="005B48D7" w:rsidRPr="00E86210" w:rsidRDefault="000B5832" w:rsidP="005B48D7">
      <w:pPr>
        <w:pStyle w:val="aff9"/>
        <w:numPr>
          <w:ilvl w:val="3"/>
          <w:numId w:val="15"/>
        </w:numPr>
        <w:spacing w:before="156" w:after="156"/>
      </w:pPr>
      <w:r w:rsidRPr="00E86210">
        <w:rPr>
          <w:rFonts w:hint="eastAsia"/>
        </w:rPr>
        <w:t>其他结构要求</w:t>
      </w:r>
    </w:p>
    <w:p w:rsidR="003761AF" w:rsidRPr="00E86210" w:rsidRDefault="003761AF" w:rsidP="003761AF">
      <w:pPr>
        <w:pStyle w:val="aff5"/>
      </w:pPr>
      <w:r w:rsidRPr="00E86210">
        <w:rPr>
          <w:rFonts w:hint="eastAsia"/>
        </w:rPr>
        <w:t>ASD 结构除符合上述要求外，还应符合下列要求：</w:t>
      </w:r>
    </w:p>
    <w:p w:rsidR="00824DCA" w:rsidRPr="00E86210" w:rsidRDefault="00824DCA" w:rsidP="00BE2869">
      <w:pPr>
        <w:pStyle w:val="af0"/>
        <w:numPr>
          <w:ilvl w:val="0"/>
          <w:numId w:val="83"/>
        </w:numPr>
      </w:pPr>
      <w:r w:rsidRPr="00E86210">
        <w:rPr>
          <w:rFonts w:hint="eastAsia"/>
        </w:rPr>
        <w:t>如果ASD自动关闭阀需要放散阀和/或先导阀来满足本标准的要求，则这些阀被认为是自动关闭阀的一部分，应在安装和操作说明书中加以说明。</w:t>
      </w:r>
    </w:p>
    <w:p w:rsidR="005B48D7" w:rsidRPr="00E86210" w:rsidRDefault="005B48D7" w:rsidP="00BE2869">
      <w:pPr>
        <w:pStyle w:val="af0"/>
        <w:numPr>
          <w:ilvl w:val="0"/>
          <w:numId w:val="83"/>
        </w:numPr>
      </w:pPr>
      <w:r w:rsidRPr="00E86210">
        <w:t>按制造商的安装和使用说明使用时，切断阀的设计、制造和组装应保证功能正确操作。</w:t>
      </w:r>
    </w:p>
    <w:p w:rsidR="005B48D7" w:rsidRPr="00E86210" w:rsidRDefault="005B48D7" w:rsidP="00BE2869">
      <w:pPr>
        <w:pStyle w:val="af0"/>
        <w:numPr>
          <w:ilvl w:val="0"/>
          <w:numId w:val="83"/>
        </w:numPr>
      </w:pPr>
      <w:r w:rsidRPr="00E86210">
        <w:rPr>
          <w:rFonts w:hint="eastAsia"/>
        </w:rPr>
        <w:t>ASD自动关闭阀和放散阀和/或先导阀的组合体应符合本标准的所有要求。</w:t>
      </w:r>
    </w:p>
    <w:p w:rsidR="005B48D7" w:rsidRPr="00E86210" w:rsidRDefault="005B48D7" w:rsidP="00BE2869">
      <w:pPr>
        <w:pStyle w:val="af0"/>
        <w:numPr>
          <w:ilvl w:val="0"/>
          <w:numId w:val="83"/>
        </w:numPr>
      </w:pPr>
      <w:r w:rsidRPr="00E86210">
        <w:rPr>
          <w:rFonts w:hint="eastAsia"/>
        </w:rPr>
        <w:t>应评估阀门关闭机构的相互作用。</w:t>
      </w:r>
    </w:p>
    <w:p w:rsidR="003712B1" w:rsidRPr="00E86210" w:rsidRDefault="003712B1" w:rsidP="00D256E9">
      <w:pPr>
        <w:pStyle w:val="a6"/>
        <w:spacing w:before="156" w:after="156"/>
      </w:pPr>
      <w:bookmarkStart w:id="372" w:name="_Toc14449027"/>
      <w:bookmarkStart w:id="373" w:name="_Toc14449154"/>
      <w:bookmarkStart w:id="374" w:name="_Toc14453623"/>
      <w:bookmarkStart w:id="375" w:name="_Toc15222673"/>
      <w:bookmarkStart w:id="376" w:name="_Toc15223138"/>
      <w:bookmarkStart w:id="377" w:name="_Toc15248067"/>
      <w:bookmarkStart w:id="378" w:name="_Toc15490521"/>
      <w:bookmarkStart w:id="379" w:name="_Toc15490758"/>
      <w:bookmarkStart w:id="380" w:name="_Toc15490995"/>
      <w:bookmarkStart w:id="381" w:name="_Toc15570033"/>
      <w:bookmarkStart w:id="382" w:name="_Toc16195235"/>
      <w:bookmarkStart w:id="383" w:name="_Toc16197391"/>
      <w:bookmarkStart w:id="384" w:name="_Toc16198570"/>
      <w:bookmarkStart w:id="385" w:name="_Toc27957444"/>
      <w:bookmarkStart w:id="386" w:name="_Toc47312896"/>
      <w:bookmarkStart w:id="387" w:name="_Toc47716669"/>
      <w:bookmarkStart w:id="388" w:name="_Toc47717719"/>
      <w:r w:rsidRPr="00E86210">
        <w:rPr>
          <w:rFonts w:hint="eastAsia"/>
        </w:rPr>
        <w:t>材料</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rsidR="003712B1" w:rsidRPr="00E86210" w:rsidRDefault="003712B1" w:rsidP="003712B1">
      <w:pPr>
        <w:pStyle w:val="a7"/>
        <w:spacing w:before="156" w:after="156"/>
      </w:pPr>
      <w:bookmarkStart w:id="389" w:name="_Toc14449028"/>
      <w:bookmarkStart w:id="390" w:name="_Toc47312897"/>
      <w:bookmarkStart w:id="391" w:name="_Toc47716670"/>
      <w:bookmarkStart w:id="392" w:name="_Toc47717720"/>
      <w:r w:rsidRPr="00E86210">
        <w:rPr>
          <w:rFonts w:hint="eastAsia"/>
        </w:rPr>
        <w:t>一般要求</w:t>
      </w:r>
      <w:bookmarkEnd w:id="389"/>
      <w:bookmarkEnd w:id="390"/>
      <w:bookmarkEnd w:id="391"/>
      <w:bookmarkEnd w:id="392"/>
    </w:p>
    <w:p w:rsidR="003712B1" w:rsidRPr="00E86210" w:rsidRDefault="003712B1" w:rsidP="00745456">
      <w:pPr>
        <w:pStyle w:val="aff9"/>
        <w:numPr>
          <w:ilvl w:val="3"/>
          <w:numId w:val="15"/>
        </w:numPr>
        <w:spacing w:beforeLines="0" w:afterLines="0"/>
        <w:rPr>
          <w:rFonts w:ascii="宋体" w:eastAsia="宋体" w:hAnsi="宋体"/>
        </w:rPr>
      </w:pPr>
      <w:r w:rsidRPr="00E86210">
        <w:rPr>
          <w:rFonts w:ascii="宋体" w:eastAsia="宋体" w:hAnsi="宋体" w:hint="eastAsia"/>
        </w:rPr>
        <w:t>切断阀零部件的材料对城镇燃气、加臭剂和燃气中允许的杂质应具有抗腐蚀的能力</w:t>
      </w:r>
      <w:r w:rsidR="00C2025C" w:rsidRPr="00E86210">
        <w:rPr>
          <w:rFonts w:ascii="宋体" w:eastAsia="宋体" w:hAnsi="宋体" w:hint="eastAsia"/>
        </w:rPr>
        <w:t>,</w:t>
      </w:r>
      <w:r w:rsidR="00C2025C" w:rsidRPr="00E86210">
        <w:rPr>
          <w:rFonts w:hint="eastAsia"/>
        </w:rPr>
        <w:t xml:space="preserve"> </w:t>
      </w:r>
      <w:r w:rsidR="00C2025C" w:rsidRPr="00E86210">
        <w:rPr>
          <w:rFonts w:ascii="宋体" w:eastAsia="宋体" w:hAnsi="宋体" w:hint="eastAsia"/>
        </w:rPr>
        <w:t>还应考虑材料氢脆的影响</w:t>
      </w:r>
      <w:r w:rsidRPr="00E86210">
        <w:rPr>
          <w:rFonts w:ascii="宋体" w:eastAsia="宋体" w:hAnsi="宋体" w:hint="eastAsia"/>
        </w:rPr>
        <w:t>。</w:t>
      </w:r>
    </w:p>
    <w:p w:rsidR="003712B1" w:rsidRPr="00E86210" w:rsidRDefault="003712B1" w:rsidP="00745456">
      <w:pPr>
        <w:pStyle w:val="afffff1"/>
        <w:numPr>
          <w:ilvl w:val="3"/>
          <w:numId w:val="15"/>
        </w:numPr>
      </w:pPr>
      <w:r w:rsidRPr="00E86210">
        <w:rPr>
          <w:rFonts w:hint="eastAsia"/>
        </w:rPr>
        <w:t>切断阀零部件的材料，应附有生产单位的质量证明。制造单位应按质量证明对材料进行验收，必要时应进行复验。</w:t>
      </w:r>
    </w:p>
    <w:p w:rsidR="004A1191" w:rsidRPr="00E86210" w:rsidRDefault="004A1191" w:rsidP="00745456">
      <w:pPr>
        <w:pStyle w:val="afffff1"/>
        <w:numPr>
          <w:ilvl w:val="3"/>
          <w:numId w:val="15"/>
        </w:numPr>
        <w:spacing w:before="156" w:after="156"/>
      </w:pPr>
      <w:r w:rsidRPr="00E86210">
        <w:rPr>
          <w:rFonts w:hint="eastAsia"/>
        </w:rPr>
        <w:t>切断阀材料应符合国家现行有关标准</w:t>
      </w:r>
      <w:r w:rsidR="002F313F">
        <w:rPr>
          <w:rFonts w:hint="eastAsia"/>
        </w:rPr>
        <w:t>的规定</w:t>
      </w:r>
      <w:r w:rsidRPr="00E86210">
        <w:rPr>
          <w:rFonts w:hint="eastAsia"/>
        </w:rPr>
        <w:t xml:space="preserve">。 </w:t>
      </w:r>
    </w:p>
    <w:p w:rsidR="00E93448" w:rsidRPr="00E86210" w:rsidRDefault="00E93448" w:rsidP="00745456">
      <w:pPr>
        <w:pStyle w:val="afffff1"/>
        <w:numPr>
          <w:ilvl w:val="3"/>
          <w:numId w:val="15"/>
        </w:numPr>
      </w:pPr>
      <w:r w:rsidRPr="00E86210">
        <w:rPr>
          <w:rFonts w:hint="eastAsia"/>
        </w:rPr>
        <w:t>材料的质量、尺寸和各组装零部件的方法应保证其结构和性能安全</w:t>
      </w:r>
      <w:r w:rsidR="007463CB" w:rsidRPr="00E86210">
        <w:rPr>
          <w:rFonts w:hint="eastAsia"/>
        </w:rPr>
        <w:t>。</w:t>
      </w:r>
    </w:p>
    <w:p w:rsidR="00E93448" w:rsidRPr="00E86210" w:rsidRDefault="005E7DCA" w:rsidP="00745456">
      <w:pPr>
        <w:pStyle w:val="afffff1"/>
        <w:numPr>
          <w:ilvl w:val="3"/>
          <w:numId w:val="15"/>
        </w:numPr>
      </w:pPr>
      <w:r w:rsidRPr="00E86210">
        <w:rPr>
          <w:rFonts w:hint="eastAsia"/>
        </w:rPr>
        <w:t>按制造商的说明书规定的</w:t>
      </w:r>
      <w:r w:rsidR="00E93448" w:rsidRPr="00E86210">
        <w:rPr>
          <w:rFonts w:hint="eastAsia"/>
        </w:rPr>
        <w:t>使用期限内，性能应无显著改变，且应能承受机械、化学和热等各种应力。</w:t>
      </w:r>
    </w:p>
    <w:p w:rsidR="00E93448" w:rsidRPr="00E86210" w:rsidRDefault="00E93448" w:rsidP="00CD0C00">
      <w:pPr>
        <w:pStyle w:val="a7"/>
        <w:spacing w:before="156" w:after="156"/>
      </w:pPr>
      <w:bookmarkStart w:id="393" w:name="_Toc47312898"/>
      <w:bookmarkStart w:id="394" w:name="_Toc47716671"/>
      <w:bookmarkStart w:id="395" w:name="_Toc47717721"/>
      <w:r w:rsidRPr="00E86210">
        <w:rPr>
          <w:rFonts w:hint="eastAsia"/>
        </w:rPr>
        <w:t>SSD材料要求</w:t>
      </w:r>
      <w:bookmarkEnd w:id="393"/>
      <w:bookmarkEnd w:id="394"/>
      <w:bookmarkEnd w:id="395"/>
    </w:p>
    <w:p w:rsidR="003712B1" w:rsidRPr="00E86210" w:rsidRDefault="003712B1" w:rsidP="00745456">
      <w:pPr>
        <w:pStyle w:val="afffff1"/>
        <w:numPr>
          <w:ilvl w:val="3"/>
          <w:numId w:val="15"/>
        </w:numPr>
      </w:pPr>
      <w:bookmarkStart w:id="396" w:name="_Toc532701205"/>
      <w:bookmarkStart w:id="397" w:name="_Toc4170041"/>
      <w:bookmarkStart w:id="398" w:name="_Toc4170173"/>
      <w:bookmarkStart w:id="399" w:name="_Toc4170304"/>
      <w:bookmarkStart w:id="400" w:name="_Toc14449029"/>
      <w:r w:rsidRPr="00E86210">
        <w:rPr>
          <w:rFonts w:ascii="黑体" w:eastAsia="黑体" w:hAnsi="黑体" w:hint="eastAsia"/>
        </w:rPr>
        <w:t>金属材料</w:t>
      </w:r>
      <w:bookmarkEnd w:id="396"/>
      <w:bookmarkEnd w:id="397"/>
      <w:bookmarkEnd w:id="398"/>
      <w:bookmarkEnd w:id="399"/>
      <w:bookmarkEnd w:id="400"/>
    </w:p>
    <w:p w:rsidR="003712B1" w:rsidRPr="00E86210" w:rsidRDefault="003712B1" w:rsidP="00CD0C00">
      <w:pPr>
        <w:pStyle w:val="afffff4"/>
        <w:rPr>
          <w:rFonts w:ascii="黑体" w:eastAsia="黑体" w:hAnsi="黑体"/>
        </w:rPr>
      </w:pPr>
      <w:r w:rsidRPr="00E86210">
        <w:rPr>
          <w:rFonts w:ascii="黑体" w:eastAsia="黑体" w:hAnsi="黑体"/>
        </w:rPr>
        <w:t>一般要求</w:t>
      </w:r>
    </w:p>
    <w:p w:rsidR="003712B1" w:rsidRPr="00E86210" w:rsidRDefault="003712B1" w:rsidP="007463CB">
      <w:pPr>
        <w:pStyle w:val="affffff"/>
      </w:pPr>
      <w:r w:rsidRPr="00E86210">
        <w:rPr>
          <w:rFonts w:hint="eastAsia"/>
        </w:rPr>
        <w:t>承压部件，包括在隔腔或压差密封失效时成为承压部件的部件，以及内部金属隔墙，应采用符合表3中规定、满足国家现行有关标准的材料制造。</w:t>
      </w:r>
    </w:p>
    <w:p w:rsidR="003712B1" w:rsidRPr="00E86210" w:rsidRDefault="003712B1" w:rsidP="007463CB">
      <w:pPr>
        <w:pStyle w:val="affffff"/>
      </w:pPr>
      <w:r w:rsidRPr="00E86210">
        <w:rPr>
          <w:rFonts w:hint="eastAsia"/>
        </w:rPr>
        <w:lastRenderedPageBreak/>
        <w:t>辅助装置、整体工艺和传感线、连接器、螺纹密封塞和紧固件辅助装置可采用符合表</w:t>
      </w:r>
      <w:r w:rsidR="000B5832" w:rsidRPr="00E86210">
        <w:rPr>
          <w:rFonts w:hint="eastAsia"/>
        </w:rPr>
        <w:t>10</w:t>
      </w:r>
      <w:r w:rsidRPr="00E86210">
        <w:rPr>
          <w:rFonts w:hint="eastAsia"/>
        </w:rPr>
        <w:t>中规定、满足国家现行有关标准的材料制造。</w:t>
      </w:r>
    </w:p>
    <w:p w:rsidR="003712B1" w:rsidRPr="00E86210" w:rsidRDefault="003712B1" w:rsidP="007463CB">
      <w:pPr>
        <w:pStyle w:val="affffff"/>
      </w:pPr>
      <w:r w:rsidRPr="00E86210">
        <w:rPr>
          <w:rFonts w:hint="eastAsia"/>
        </w:rPr>
        <w:t>不受压差的切断阀内部部件，可由</w:t>
      </w:r>
      <w:r w:rsidR="000B5832" w:rsidRPr="00E86210">
        <w:rPr>
          <w:rFonts w:hint="eastAsia"/>
        </w:rPr>
        <w:t>表10</w:t>
      </w:r>
      <w:r w:rsidRPr="00E86210">
        <w:rPr>
          <w:rFonts w:hint="eastAsia"/>
        </w:rPr>
        <w:t>给出的限制条件的材料制造或由</w:t>
      </w:r>
      <w:r w:rsidR="000B5832" w:rsidRPr="00E86210">
        <w:rPr>
          <w:rFonts w:hint="eastAsia"/>
        </w:rPr>
        <w:t>表10</w:t>
      </w:r>
      <w:r w:rsidRPr="00E86210">
        <w:rPr>
          <w:rFonts w:hint="eastAsia"/>
        </w:rPr>
        <w:t>的材料，而不考虑压力和公称尺寸的限制的材料制造，也可由本标准要求的其他材料制造。</w:t>
      </w:r>
    </w:p>
    <w:p w:rsidR="003712B1" w:rsidRPr="00035122" w:rsidRDefault="003712B1" w:rsidP="00CD0C00">
      <w:pPr>
        <w:pStyle w:val="afffff4"/>
        <w:rPr>
          <w:b/>
        </w:rPr>
      </w:pPr>
      <w:r w:rsidRPr="00035122">
        <w:rPr>
          <w:rFonts w:hint="eastAsia"/>
          <w:b/>
        </w:rPr>
        <w:t>承压部件和金属内隔墙</w:t>
      </w:r>
    </w:p>
    <w:p w:rsidR="003712B1" w:rsidRPr="00E86210" w:rsidRDefault="003712B1" w:rsidP="00CD0C00">
      <w:pPr>
        <w:pStyle w:val="affffff"/>
      </w:pPr>
      <w:r w:rsidRPr="00E86210">
        <w:rPr>
          <w:rFonts w:hint="eastAsia"/>
        </w:rPr>
        <w:t>用于制造切断阀零部件的金属材料应满足下列要求：</w:t>
      </w:r>
    </w:p>
    <w:p w:rsidR="003712B1" w:rsidRPr="00E86210" w:rsidRDefault="003712B1" w:rsidP="00770FC0">
      <w:pPr>
        <w:pStyle w:val="af0"/>
        <w:numPr>
          <w:ilvl w:val="0"/>
          <w:numId w:val="21"/>
        </w:numPr>
      </w:pPr>
      <w:r w:rsidRPr="00E86210">
        <w:rPr>
          <w:rFonts w:hint="eastAsia"/>
        </w:rPr>
        <w:t>承压部件，包括在隔腔或压差密封失效时成为承压部件的部件，以及内部金属隔墙，应采用符合表</w:t>
      </w:r>
      <w:r w:rsidR="000B5832" w:rsidRPr="00E86210">
        <w:rPr>
          <w:rFonts w:hint="eastAsia"/>
        </w:rPr>
        <w:t>11</w:t>
      </w:r>
      <w:r w:rsidRPr="00E86210">
        <w:rPr>
          <w:rFonts w:hint="eastAsia"/>
        </w:rPr>
        <w:t>中规定、满足国家现行有关标准的材料制造。</w:t>
      </w:r>
    </w:p>
    <w:p w:rsidR="003712B1" w:rsidRPr="00E86210" w:rsidRDefault="003712B1" w:rsidP="00D256E9">
      <w:pPr>
        <w:pStyle w:val="af6"/>
        <w:spacing w:before="156" w:after="156"/>
      </w:pPr>
      <w:r w:rsidRPr="00E86210">
        <w:rPr>
          <w:rFonts w:hint="eastAsia"/>
        </w:rPr>
        <w:t>承压件材料的使用条件</w:t>
      </w:r>
    </w:p>
    <w:tbl>
      <w:tblPr>
        <w:tblW w:w="0" w:type="auto"/>
        <w:jc w:val="center"/>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362"/>
        <w:gridCol w:w="1090"/>
        <w:gridCol w:w="1870"/>
        <w:gridCol w:w="1932"/>
        <w:gridCol w:w="1828"/>
      </w:tblGrid>
      <w:tr w:rsidR="00543E5E" w:rsidRPr="00E86210" w:rsidTr="0062107E">
        <w:trPr>
          <w:cantSplit/>
          <w:trHeight w:val="353"/>
          <w:tblHeader/>
          <w:jc w:val="center"/>
        </w:trPr>
        <w:tc>
          <w:tcPr>
            <w:tcW w:w="2362" w:type="dxa"/>
            <w:vMerge w:val="restart"/>
            <w:tcBorders>
              <w:top w:val="single" w:sz="12" w:space="0" w:color="auto"/>
              <w:bottom w:val="single" w:sz="6" w:space="0" w:color="auto"/>
            </w:tcBorders>
            <w:vAlign w:val="center"/>
          </w:tcPr>
          <w:p w:rsidR="00543E5E" w:rsidRPr="00B72273" w:rsidRDefault="00543E5E" w:rsidP="0062107E">
            <w:pPr>
              <w:pStyle w:val="12"/>
              <w:spacing w:after="0"/>
              <w:jc w:val="center"/>
              <w:rPr>
                <w:sz w:val="18"/>
                <w:szCs w:val="18"/>
                <w:lang w:val="en-US" w:eastAsia="zh-CN"/>
              </w:rPr>
            </w:pPr>
            <w:r w:rsidRPr="00BF3AFA">
              <w:rPr>
                <w:rFonts w:hint="eastAsia"/>
                <w:sz w:val="18"/>
                <w:szCs w:val="18"/>
                <w:lang w:val="en-US" w:eastAsia="zh-CN"/>
              </w:rPr>
              <w:t>材料</w:t>
            </w:r>
          </w:p>
        </w:tc>
        <w:tc>
          <w:tcPr>
            <w:tcW w:w="1090" w:type="dxa"/>
            <w:vMerge w:val="restart"/>
            <w:tcBorders>
              <w:top w:val="single" w:sz="12" w:space="0" w:color="auto"/>
              <w:bottom w:val="single" w:sz="6" w:space="0" w:color="auto"/>
            </w:tcBorders>
            <w:vAlign w:val="center"/>
          </w:tcPr>
          <w:p w:rsidR="00543E5E" w:rsidRPr="00E86210" w:rsidRDefault="00543E5E" w:rsidP="00543E5E">
            <w:pPr>
              <w:jc w:val="center"/>
              <w:rPr>
                <w:rFonts w:ascii="宋体" w:hAnsi="宋体" w:cs="宋体"/>
                <w:sz w:val="18"/>
                <w:szCs w:val="18"/>
              </w:rPr>
            </w:pPr>
            <w:r w:rsidRPr="00E86210">
              <w:rPr>
                <w:rFonts w:ascii="宋体" w:hAnsi="宋体" w:hint="eastAsia"/>
                <w:sz w:val="18"/>
                <w:szCs w:val="18"/>
              </w:rPr>
              <w:t>最小断后伸长率</w:t>
            </w:r>
            <w:r w:rsidRPr="00E86210">
              <w:rPr>
                <w:rFonts w:ascii="宋体" w:hAnsi="宋体"/>
                <w:sz w:val="18"/>
                <w:szCs w:val="18"/>
              </w:rPr>
              <w:t xml:space="preserve"> </w:t>
            </w:r>
          </w:p>
          <w:p w:rsidR="00543E5E" w:rsidRPr="00E86210" w:rsidRDefault="00543E5E" w:rsidP="00543E5E">
            <w:pPr>
              <w:jc w:val="center"/>
              <w:rPr>
                <w:rFonts w:ascii="宋体" w:hAnsi="宋体" w:cs="宋体"/>
                <w:sz w:val="18"/>
                <w:szCs w:val="18"/>
              </w:rPr>
            </w:pPr>
            <w:r w:rsidRPr="00E86210">
              <w:rPr>
                <w:rFonts w:ascii="宋体" w:hAnsi="宋体"/>
                <w:sz w:val="18"/>
                <w:szCs w:val="18"/>
              </w:rPr>
              <w:t>A</w:t>
            </w:r>
            <w:r w:rsidRPr="00E86210">
              <w:rPr>
                <w:rFonts w:ascii="宋体" w:hAnsi="宋体"/>
                <w:sz w:val="18"/>
                <w:szCs w:val="18"/>
                <w:vertAlign w:val="subscript"/>
              </w:rPr>
              <w:t>min</w:t>
            </w:r>
            <w:r w:rsidRPr="00E86210">
              <w:rPr>
                <w:rFonts w:ascii="宋体" w:hAnsi="宋体"/>
                <w:sz w:val="18"/>
                <w:szCs w:val="18"/>
              </w:rPr>
              <w:t xml:space="preserve"> </w:t>
            </w:r>
            <w:r w:rsidRPr="00E86210">
              <w:rPr>
                <w:rFonts w:ascii="宋体" w:hAnsi="宋体"/>
                <w:sz w:val="18"/>
                <w:szCs w:val="18"/>
                <w:vertAlign w:val="superscript"/>
              </w:rPr>
              <w:t>a</w:t>
            </w:r>
          </w:p>
        </w:tc>
        <w:tc>
          <w:tcPr>
            <w:tcW w:w="5630" w:type="dxa"/>
            <w:gridSpan w:val="3"/>
            <w:tcBorders>
              <w:top w:val="single" w:sz="12" w:space="0" w:color="auto"/>
              <w:bottom w:val="single" w:sz="6" w:space="0" w:color="auto"/>
            </w:tcBorders>
            <w:vAlign w:val="center"/>
          </w:tcPr>
          <w:p w:rsidR="00543E5E" w:rsidRPr="00B72273" w:rsidRDefault="00543E5E" w:rsidP="0062107E">
            <w:pPr>
              <w:pStyle w:val="12"/>
              <w:spacing w:after="0"/>
              <w:jc w:val="center"/>
              <w:rPr>
                <w:sz w:val="18"/>
                <w:szCs w:val="18"/>
                <w:lang w:val="en-US" w:eastAsia="zh-CN"/>
              </w:rPr>
            </w:pPr>
            <w:r w:rsidRPr="00BF3AFA">
              <w:rPr>
                <w:rFonts w:hint="eastAsia"/>
                <w:bCs/>
                <w:sz w:val="18"/>
                <w:szCs w:val="18"/>
                <w:lang w:val="en-US" w:eastAsia="zh-CN"/>
              </w:rPr>
              <w:t>使用条件</w:t>
            </w:r>
          </w:p>
        </w:tc>
      </w:tr>
      <w:tr w:rsidR="00543E5E" w:rsidRPr="00E86210" w:rsidTr="0062107E">
        <w:trPr>
          <w:cantSplit/>
          <w:trHeight w:val="163"/>
          <w:tblHeader/>
          <w:jc w:val="center"/>
        </w:trPr>
        <w:tc>
          <w:tcPr>
            <w:tcW w:w="2362" w:type="dxa"/>
            <w:vMerge/>
            <w:tcBorders>
              <w:top w:val="single" w:sz="6" w:space="0" w:color="auto"/>
              <w:bottom w:val="single" w:sz="6" w:space="0" w:color="auto"/>
            </w:tcBorders>
            <w:vAlign w:val="center"/>
          </w:tcPr>
          <w:p w:rsidR="00543E5E" w:rsidRPr="00B72273" w:rsidRDefault="00543E5E" w:rsidP="0062107E">
            <w:pPr>
              <w:pStyle w:val="12"/>
              <w:spacing w:after="0"/>
              <w:jc w:val="center"/>
              <w:rPr>
                <w:sz w:val="18"/>
                <w:szCs w:val="18"/>
                <w:lang w:val="en-US" w:eastAsia="zh-CN"/>
              </w:rPr>
            </w:pPr>
          </w:p>
        </w:tc>
        <w:tc>
          <w:tcPr>
            <w:tcW w:w="1090" w:type="dxa"/>
            <w:vMerge/>
            <w:tcBorders>
              <w:top w:val="single" w:sz="6" w:space="0" w:color="auto"/>
              <w:bottom w:val="single" w:sz="6" w:space="0" w:color="auto"/>
            </w:tcBorders>
            <w:vAlign w:val="center"/>
          </w:tcPr>
          <w:p w:rsidR="00543E5E" w:rsidRPr="00B72273" w:rsidRDefault="00543E5E" w:rsidP="0062107E">
            <w:pPr>
              <w:pStyle w:val="12"/>
              <w:spacing w:after="0"/>
              <w:jc w:val="center"/>
              <w:rPr>
                <w:sz w:val="18"/>
                <w:szCs w:val="18"/>
                <w:lang w:val="en-US" w:eastAsia="zh-CN"/>
              </w:rPr>
            </w:pPr>
          </w:p>
        </w:tc>
        <w:tc>
          <w:tcPr>
            <w:tcW w:w="1870" w:type="dxa"/>
            <w:tcBorders>
              <w:top w:val="single" w:sz="6" w:space="0" w:color="auto"/>
              <w:bottom w:val="single" w:sz="6" w:space="0" w:color="auto"/>
            </w:tcBorders>
            <w:vAlign w:val="center"/>
          </w:tcPr>
          <w:p w:rsidR="00543E5E" w:rsidRPr="00B72273" w:rsidRDefault="00543E5E" w:rsidP="0062107E">
            <w:pPr>
              <w:pStyle w:val="12"/>
              <w:spacing w:after="0"/>
              <w:jc w:val="center"/>
              <w:rPr>
                <w:sz w:val="18"/>
                <w:szCs w:val="18"/>
                <w:lang w:val="en-US" w:eastAsia="zh-CN"/>
              </w:rPr>
            </w:pPr>
            <w:r w:rsidRPr="00BF3AFA">
              <w:rPr>
                <w:rFonts w:hint="eastAsia"/>
                <w:sz w:val="18"/>
                <w:szCs w:val="18"/>
                <w:lang w:val="en-US" w:eastAsia="zh-CN"/>
              </w:rPr>
              <w:t>最大设计压力</w:t>
            </w:r>
          </w:p>
          <w:p w:rsidR="00543E5E" w:rsidRPr="00B72273" w:rsidRDefault="00543E5E" w:rsidP="0062107E">
            <w:pPr>
              <w:pStyle w:val="12"/>
              <w:spacing w:after="0"/>
              <w:jc w:val="center"/>
              <w:rPr>
                <w:sz w:val="18"/>
                <w:szCs w:val="18"/>
                <w:lang w:val="en-US" w:eastAsia="zh-CN"/>
              </w:rPr>
            </w:pPr>
            <w:r w:rsidRPr="00BF3AFA">
              <w:rPr>
                <w:rFonts w:hint="eastAsia"/>
                <w:sz w:val="18"/>
                <w:szCs w:val="18"/>
                <w:lang w:val="en-US" w:eastAsia="zh-CN"/>
              </w:rPr>
              <w:t>P</w:t>
            </w:r>
            <w:r w:rsidRPr="00BF3AFA">
              <w:rPr>
                <w:rFonts w:ascii="宋体" w:hAnsi="宋体" w:hint="eastAsia"/>
                <w:sz w:val="18"/>
                <w:szCs w:val="18"/>
                <w:vertAlign w:val="subscript"/>
                <w:lang w:val="en-US" w:eastAsia="zh-CN"/>
              </w:rPr>
              <w:t>max</w:t>
            </w:r>
          </w:p>
        </w:tc>
        <w:tc>
          <w:tcPr>
            <w:tcW w:w="1932" w:type="dxa"/>
            <w:tcBorders>
              <w:top w:val="single" w:sz="6" w:space="0" w:color="auto"/>
              <w:bottom w:val="single" w:sz="6" w:space="0" w:color="auto"/>
            </w:tcBorders>
            <w:vAlign w:val="center"/>
          </w:tcPr>
          <w:p w:rsidR="00543E5E" w:rsidRPr="00B72273" w:rsidRDefault="00543E5E" w:rsidP="00543E5E">
            <w:pPr>
              <w:pStyle w:val="12"/>
              <w:spacing w:after="0"/>
              <w:jc w:val="center"/>
              <w:rPr>
                <w:rFonts w:cs="宋体"/>
                <w:sz w:val="18"/>
                <w:szCs w:val="18"/>
                <w:lang w:val="en-US" w:eastAsia="zh-CN"/>
              </w:rPr>
            </w:pPr>
            <w:r w:rsidRPr="00BF3AFA">
              <w:rPr>
                <w:rFonts w:cs="宋体" w:hint="eastAsia"/>
                <w:sz w:val="18"/>
                <w:szCs w:val="18"/>
                <w:lang w:val="en-US" w:eastAsia="zh-CN"/>
              </w:rPr>
              <w:t>（设计压力×公称尺寸）</w:t>
            </w:r>
            <w:r w:rsidRPr="00BF3AFA">
              <w:rPr>
                <w:rFonts w:cs="宋体" w:hint="eastAsia"/>
                <w:sz w:val="18"/>
                <w:szCs w:val="18"/>
                <w:vertAlign w:val="subscript"/>
                <w:lang w:val="en-US" w:eastAsia="zh-CN"/>
              </w:rPr>
              <w:t>最大值</w:t>
            </w:r>
          </w:p>
          <w:p w:rsidR="00543E5E" w:rsidRPr="00B72273" w:rsidRDefault="00543E5E" w:rsidP="00543E5E">
            <w:pPr>
              <w:pStyle w:val="12"/>
              <w:spacing w:after="0"/>
              <w:jc w:val="center"/>
              <w:rPr>
                <w:rFonts w:cs="宋体"/>
                <w:sz w:val="18"/>
                <w:szCs w:val="18"/>
                <w:lang w:val="en-US" w:eastAsia="zh-CN"/>
              </w:rPr>
            </w:pPr>
            <w:r w:rsidRPr="00BF3AFA">
              <w:rPr>
                <w:rFonts w:cs="宋体"/>
                <w:sz w:val="18"/>
                <w:szCs w:val="18"/>
                <w:lang w:val="en-US" w:eastAsia="zh-CN"/>
              </w:rPr>
              <w:t>(P</w:t>
            </w:r>
            <w:r w:rsidRPr="00BF3AFA">
              <w:rPr>
                <w:rFonts w:cs="宋体" w:hint="eastAsia"/>
                <w:sz w:val="18"/>
                <w:szCs w:val="18"/>
                <w:lang w:val="en-US" w:eastAsia="zh-CN"/>
              </w:rPr>
              <w:t>×</w:t>
            </w:r>
            <w:r w:rsidRPr="00BF3AFA">
              <w:rPr>
                <w:rFonts w:cs="宋体"/>
                <w:sz w:val="18"/>
                <w:szCs w:val="18"/>
                <w:lang w:val="en-US" w:eastAsia="zh-CN"/>
              </w:rPr>
              <w:t xml:space="preserve">DN </w:t>
            </w:r>
            <w:r w:rsidRPr="00BF3AFA">
              <w:rPr>
                <w:rFonts w:cs="宋体" w:hint="eastAsia"/>
                <w:sz w:val="18"/>
                <w:szCs w:val="18"/>
                <w:vertAlign w:val="superscript"/>
                <w:lang w:val="en-US" w:eastAsia="zh-CN"/>
              </w:rPr>
              <w:t>b</w:t>
            </w:r>
            <w:r w:rsidRPr="00BF3AFA">
              <w:rPr>
                <w:rFonts w:cs="宋体"/>
                <w:sz w:val="18"/>
                <w:szCs w:val="18"/>
                <w:lang w:val="en-US" w:eastAsia="zh-CN"/>
              </w:rPr>
              <w:t>)</w:t>
            </w:r>
            <w:r w:rsidRPr="00BF3AFA">
              <w:rPr>
                <w:rFonts w:cs="宋体"/>
                <w:sz w:val="18"/>
                <w:szCs w:val="18"/>
                <w:vertAlign w:val="subscript"/>
                <w:lang w:val="en-US" w:eastAsia="zh-CN"/>
              </w:rPr>
              <w:t>max</w:t>
            </w:r>
          </w:p>
        </w:tc>
        <w:tc>
          <w:tcPr>
            <w:tcW w:w="1828" w:type="dxa"/>
            <w:tcBorders>
              <w:top w:val="single" w:sz="6" w:space="0" w:color="auto"/>
              <w:bottom w:val="single" w:sz="6" w:space="0" w:color="auto"/>
            </w:tcBorders>
            <w:vAlign w:val="center"/>
          </w:tcPr>
          <w:p w:rsidR="00543E5E" w:rsidRPr="00B72273" w:rsidRDefault="00543E5E" w:rsidP="0062107E">
            <w:pPr>
              <w:pStyle w:val="12"/>
              <w:spacing w:after="0"/>
              <w:jc w:val="center"/>
              <w:rPr>
                <w:sz w:val="18"/>
                <w:szCs w:val="18"/>
                <w:lang w:val="en-US" w:eastAsia="zh-CN"/>
              </w:rPr>
            </w:pPr>
            <w:r w:rsidRPr="00BF3AFA">
              <w:rPr>
                <w:rFonts w:hint="eastAsia"/>
                <w:sz w:val="18"/>
                <w:szCs w:val="18"/>
                <w:lang w:val="en-US" w:eastAsia="zh-CN"/>
              </w:rPr>
              <w:t>最大公称尺寸</w:t>
            </w:r>
          </w:p>
          <w:p w:rsidR="00543E5E" w:rsidRPr="00B72273" w:rsidRDefault="00543E5E" w:rsidP="0062107E">
            <w:pPr>
              <w:pStyle w:val="12"/>
              <w:spacing w:after="0"/>
              <w:jc w:val="center"/>
              <w:rPr>
                <w:sz w:val="18"/>
                <w:szCs w:val="18"/>
                <w:lang w:val="en-US" w:eastAsia="zh-CN"/>
              </w:rPr>
            </w:pPr>
            <w:r w:rsidRPr="00BF3AFA">
              <w:rPr>
                <w:rFonts w:cs="宋体"/>
                <w:sz w:val="18"/>
                <w:szCs w:val="18"/>
                <w:lang w:val="en-US" w:eastAsia="zh-CN"/>
              </w:rPr>
              <w:t xml:space="preserve">DN </w:t>
            </w:r>
            <w:r w:rsidRPr="00BF3AFA">
              <w:rPr>
                <w:rFonts w:cs="宋体" w:hint="eastAsia"/>
                <w:sz w:val="18"/>
                <w:szCs w:val="18"/>
                <w:vertAlign w:val="superscript"/>
                <w:lang w:val="en-US" w:eastAsia="zh-CN"/>
              </w:rPr>
              <w:t>b</w:t>
            </w:r>
            <w:r w:rsidRPr="00BF3AFA">
              <w:rPr>
                <w:rFonts w:hint="eastAsia"/>
                <w:sz w:val="18"/>
                <w:szCs w:val="18"/>
                <w:vertAlign w:val="subscript"/>
                <w:lang w:val="en-US" w:eastAsia="zh-CN"/>
              </w:rPr>
              <w:t xml:space="preserve"> max</w:t>
            </w:r>
          </w:p>
        </w:tc>
      </w:tr>
      <w:tr w:rsidR="0062107E" w:rsidRPr="00E86210" w:rsidTr="0062107E">
        <w:trPr>
          <w:cantSplit/>
          <w:trHeight w:val="163"/>
          <w:tblHeader/>
          <w:jc w:val="center"/>
        </w:trPr>
        <w:tc>
          <w:tcPr>
            <w:tcW w:w="2362" w:type="dxa"/>
            <w:vMerge/>
            <w:tcBorders>
              <w:top w:val="single" w:sz="6" w:space="0" w:color="auto"/>
              <w:bottom w:val="single" w:sz="12" w:space="0" w:color="auto"/>
            </w:tcBorders>
            <w:vAlign w:val="center"/>
          </w:tcPr>
          <w:p w:rsidR="0062107E" w:rsidRPr="00B72273" w:rsidRDefault="0062107E" w:rsidP="0062107E">
            <w:pPr>
              <w:pStyle w:val="12"/>
              <w:spacing w:after="0"/>
              <w:jc w:val="center"/>
              <w:rPr>
                <w:sz w:val="18"/>
                <w:szCs w:val="18"/>
                <w:lang w:val="en-US" w:eastAsia="zh-CN"/>
              </w:rPr>
            </w:pPr>
          </w:p>
        </w:tc>
        <w:tc>
          <w:tcPr>
            <w:tcW w:w="1090" w:type="dxa"/>
            <w:tcBorders>
              <w:top w:val="single" w:sz="6" w:space="0" w:color="auto"/>
              <w:bottom w:val="single" w:sz="12" w:space="0" w:color="auto"/>
            </w:tcBorders>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w:t>
            </w:r>
          </w:p>
        </w:tc>
        <w:tc>
          <w:tcPr>
            <w:tcW w:w="1870" w:type="dxa"/>
            <w:tcBorders>
              <w:top w:val="single" w:sz="6" w:space="0" w:color="auto"/>
              <w:bottom w:val="single" w:sz="12" w:space="0" w:color="auto"/>
            </w:tcBorders>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MPa</w:t>
            </w:r>
          </w:p>
        </w:tc>
        <w:tc>
          <w:tcPr>
            <w:tcW w:w="1932" w:type="dxa"/>
            <w:tcBorders>
              <w:top w:val="single" w:sz="6" w:space="0" w:color="auto"/>
              <w:bottom w:val="single" w:sz="12" w:space="0" w:color="auto"/>
            </w:tcBorders>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MPa</w:t>
            </w:r>
            <w:r w:rsidRPr="00BF3AFA">
              <w:rPr>
                <w:sz w:val="18"/>
                <w:szCs w:val="18"/>
                <w:lang w:val="en-US" w:eastAsia="zh-CN"/>
              </w:rPr>
              <w:t>·</w:t>
            </w:r>
            <w:r w:rsidRPr="00BF3AFA">
              <w:rPr>
                <w:rFonts w:hint="eastAsia"/>
                <w:sz w:val="18"/>
                <w:szCs w:val="18"/>
                <w:lang w:val="en-US" w:eastAsia="zh-CN"/>
              </w:rPr>
              <w:t>mm</w:t>
            </w:r>
          </w:p>
        </w:tc>
        <w:tc>
          <w:tcPr>
            <w:tcW w:w="1828" w:type="dxa"/>
            <w:tcBorders>
              <w:top w:val="single" w:sz="6" w:space="0" w:color="auto"/>
              <w:bottom w:val="single" w:sz="12" w:space="0" w:color="auto"/>
            </w:tcBorders>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mm</w:t>
            </w:r>
          </w:p>
        </w:tc>
      </w:tr>
      <w:tr w:rsidR="00543E5E" w:rsidRPr="00E86210" w:rsidTr="0062107E">
        <w:trPr>
          <w:trHeight w:val="353"/>
          <w:jc w:val="center"/>
        </w:trPr>
        <w:tc>
          <w:tcPr>
            <w:tcW w:w="2362" w:type="dxa"/>
            <w:tcBorders>
              <w:top w:val="single" w:sz="12" w:space="0" w:color="auto"/>
            </w:tcBorders>
            <w:vAlign w:val="center"/>
          </w:tcPr>
          <w:p w:rsidR="00543E5E" w:rsidRPr="00B72273" w:rsidRDefault="00543E5E" w:rsidP="0062107E">
            <w:pPr>
              <w:pStyle w:val="12"/>
              <w:spacing w:after="0"/>
              <w:jc w:val="center"/>
              <w:rPr>
                <w:sz w:val="18"/>
                <w:szCs w:val="18"/>
                <w:lang w:val="en-US" w:eastAsia="zh-CN"/>
              </w:rPr>
            </w:pPr>
            <w:r w:rsidRPr="00BF3AFA">
              <w:rPr>
                <w:rFonts w:hint="eastAsia"/>
                <w:sz w:val="18"/>
                <w:szCs w:val="18"/>
                <w:lang w:val="en-US" w:eastAsia="zh-CN"/>
              </w:rPr>
              <w:t>轧钢、锻钢</w:t>
            </w:r>
          </w:p>
        </w:tc>
        <w:tc>
          <w:tcPr>
            <w:tcW w:w="1090" w:type="dxa"/>
            <w:tcBorders>
              <w:top w:val="single" w:sz="12" w:space="0" w:color="auto"/>
            </w:tcBorders>
            <w:vAlign w:val="center"/>
          </w:tcPr>
          <w:p w:rsidR="00543E5E" w:rsidRPr="00B72273" w:rsidRDefault="00543E5E" w:rsidP="0062107E">
            <w:pPr>
              <w:pStyle w:val="12"/>
              <w:spacing w:after="0"/>
              <w:jc w:val="center"/>
              <w:rPr>
                <w:sz w:val="18"/>
                <w:szCs w:val="18"/>
                <w:lang w:val="en-US" w:eastAsia="zh-CN"/>
              </w:rPr>
            </w:pPr>
            <w:r w:rsidRPr="00BF3AFA">
              <w:rPr>
                <w:rFonts w:hint="eastAsia"/>
                <w:sz w:val="18"/>
                <w:szCs w:val="18"/>
                <w:lang w:val="en-US" w:eastAsia="zh-CN"/>
              </w:rPr>
              <w:t>16</w:t>
            </w:r>
          </w:p>
        </w:tc>
        <w:tc>
          <w:tcPr>
            <w:tcW w:w="1870" w:type="dxa"/>
            <w:tcBorders>
              <w:top w:val="single" w:sz="12" w:space="0" w:color="auto"/>
            </w:tcBorders>
            <w:vAlign w:val="center"/>
          </w:tcPr>
          <w:p w:rsidR="00543E5E" w:rsidRPr="00B72273" w:rsidRDefault="00543E5E" w:rsidP="00543E5E">
            <w:pPr>
              <w:pStyle w:val="12"/>
              <w:spacing w:after="0"/>
              <w:jc w:val="center"/>
              <w:rPr>
                <w:rFonts w:cs="宋体"/>
                <w:sz w:val="18"/>
                <w:szCs w:val="18"/>
                <w:lang w:val="en-US" w:eastAsia="zh-CN"/>
              </w:rPr>
            </w:pPr>
            <w:r w:rsidRPr="00BF3AFA">
              <w:rPr>
                <w:rFonts w:cs="宋体" w:hint="eastAsia"/>
                <w:sz w:val="18"/>
                <w:szCs w:val="18"/>
                <w:lang w:val="en-US" w:eastAsia="zh-CN"/>
              </w:rPr>
              <w:t>－</w:t>
            </w:r>
            <w:r w:rsidRPr="00BF3AFA">
              <w:rPr>
                <w:rFonts w:cs="宋体" w:hint="eastAsia"/>
                <w:sz w:val="18"/>
                <w:szCs w:val="18"/>
                <w:vertAlign w:val="superscript"/>
                <w:lang w:val="en-US" w:eastAsia="zh-CN"/>
              </w:rPr>
              <w:t>c</w:t>
            </w:r>
          </w:p>
        </w:tc>
        <w:tc>
          <w:tcPr>
            <w:tcW w:w="1932" w:type="dxa"/>
            <w:tcBorders>
              <w:top w:val="single" w:sz="12" w:space="0" w:color="auto"/>
            </w:tcBorders>
            <w:vAlign w:val="center"/>
          </w:tcPr>
          <w:p w:rsidR="00543E5E" w:rsidRPr="00B72273" w:rsidRDefault="00543E5E" w:rsidP="0062107E">
            <w:pPr>
              <w:pStyle w:val="12"/>
              <w:spacing w:after="0"/>
              <w:jc w:val="center"/>
              <w:rPr>
                <w:sz w:val="18"/>
                <w:szCs w:val="18"/>
                <w:lang w:val="en-US" w:eastAsia="zh-CN"/>
              </w:rPr>
            </w:pPr>
            <w:r w:rsidRPr="00BF3AFA">
              <w:rPr>
                <w:rFonts w:hint="eastAsia"/>
                <w:sz w:val="18"/>
                <w:szCs w:val="18"/>
                <w:lang w:val="en-US" w:eastAsia="zh-CN"/>
              </w:rPr>
              <w:t>－</w:t>
            </w:r>
          </w:p>
        </w:tc>
        <w:tc>
          <w:tcPr>
            <w:tcW w:w="1828" w:type="dxa"/>
            <w:tcBorders>
              <w:top w:val="single" w:sz="12" w:space="0" w:color="auto"/>
            </w:tcBorders>
            <w:vAlign w:val="center"/>
          </w:tcPr>
          <w:p w:rsidR="00543E5E" w:rsidRPr="00B72273" w:rsidRDefault="00543E5E" w:rsidP="0062107E">
            <w:pPr>
              <w:pStyle w:val="12"/>
              <w:spacing w:after="0"/>
              <w:jc w:val="center"/>
              <w:rPr>
                <w:sz w:val="18"/>
                <w:szCs w:val="18"/>
                <w:lang w:val="en-US" w:eastAsia="zh-CN"/>
              </w:rPr>
            </w:pPr>
            <w:r w:rsidRPr="00BF3AFA">
              <w:rPr>
                <w:rFonts w:hint="eastAsia"/>
                <w:sz w:val="18"/>
                <w:szCs w:val="18"/>
                <w:lang w:val="en-US" w:eastAsia="zh-CN"/>
              </w:rPr>
              <w:t>－</w:t>
            </w:r>
          </w:p>
        </w:tc>
      </w:tr>
      <w:tr w:rsidR="0062107E" w:rsidRPr="00E86210" w:rsidTr="0062107E">
        <w:trPr>
          <w:trHeight w:val="353"/>
          <w:jc w:val="center"/>
        </w:trPr>
        <w:tc>
          <w:tcPr>
            <w:tcW w:w="2362"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铸钢</w:t>
            </w:r>
          </w:p>
        </w:tc>
        <w:tc>
          <w:tcPr>
            <w:tcW w:w="1090"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15</w:t>
            </w:r>
          </w:p>
        </w:tc>
        <w:tc>
          <w:tcPr>
            <w:tcW w:w="1870"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w:t>
            </w:r>
          </w:p>
        </w:tc>
        <w:tc>
          <w:tcPr>
            <w:tcW w:w="1932"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w:t>
            </w:r>
          </w:p>
        </w:tc>
        <w:tc>
          <w:tcPr>
            <w:tcW w:w="1828"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w:t>
            </w:r>
          </w:p>
        </w:tc>
      </w:tr>
      <w:tr w:rsidR="0062107E" w:rsidRPr="00E86210" w:rsidTr="0062107E">
        <w:trPr>
          <w:cantSplit/>
          <w:trHeight w:val="154"/>
          <w:jc w:val="center"/>
        </w:trPr>
        <w:tc>
          <w:tcPr>
            <w:tcW w:w="2362" w:type="dxa"/>
            <w:vMerge w:val="restart"/>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球墨铸铁</w:t>
            </w:r>
          </w:p>
        </w:tc>
        <w:tc>
          <w:tcPr>
            <w:tcW w:w="1090"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7</w:t>
            </w:r>
          </w:p>
        </w:tc>
        <w:tc>
          <w:tcPr>
            <w:tcW w:w="1870"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2.0</w:t>
            </w:r>
          </w:p>
        </w:tc>
        <w:tc>
          <w:tcPr>
            <w:tcW w:w="1932"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150</w:t>
            </w:r>
          </w:p>
        </w:tc>
        <w:tc>
          <w:tcPr>
            <w:tcW w:w="1828"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w:t>
            </w:r>
          </w:p>
        </w:tc>
      </w:tr>
      <w:tr w:rsidR="0062107E" w:rsidRPr="00E86210" w:rsidTr="0062107E">
        <w:trPr>
          <w:cantSplit/>
          <w:trHeight w:val="207"/>
          <w:jc w:val="center"/>
        </w:trPr>
        <w:tc>
          <w:tcPr>
            <w:tcW w:w="2362" w:type="dxa"/>
            <w:vMerge/>
            <w:vAlign w:val="center"/>
          </w:tcPr>
          <w:p w:rsidR="0062107E" w:rsidRPr="00B72273" w:rsidRDefault="0062107E" w:rsidP="0062107E">
            <w:pPr>
              <w:pStyle w:val="12"/>
              <w:spacing w:after="0"/>
              <w:jc w:val="center"/>
              <w:rPr>
                <w:sz w:val="18"/>
                <w:szCs w:val="18"/>
                <w:lang w:val="en-US" w:eastAsia="zh-CN"/>
              </w:rPr>
            </w:pPr>
          </w:p>
        </w:tc>
        <w:tc>
          <w:tcPr>
            <w:tcW w:w="1090"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15</w:t>
            </w:r>
          </w:p>
        </w:tc>
        <w:tc>
          <w:tcPr>
            <w:tcW w:w="1870"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2.0</w:t>
            </w:r>
          </w:p>
        </w:tc>
        <w:tc>
          <w:tcPr>
            <w:tcW w:w="1932"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500</w:t>
            </w:r>
          </w:p>
        </w:tc>
        <w:tc>
          <w:tcPr>
            <w:tcW w:w="1828"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w:t>
            </w:r>
          </w:p>
        </w:tc>
      </w:tr>
      <w:tr w:rsidR="0062107E" w:rsidRPr="00E86210" w:rsidTr="0062107E">
        <w:trPr>
          <w:trHeight w:val="353"/>
          <w:jc w:val="center"/>
        </w:trPr>
        <w:tc>
          <w:tcPr>
            <w:tcW w:w="2362"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可锻铸铁</w:t>
            </w:r>
          </w:p>
        </w:tc>
        <w:tc>
          <w:tcPr>
            <w:tcW w:w="1090"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6</w:t>
            </w:r>
          </w:p>
        </w:tc>
        <w:tc>
          <w:tcPr>
            <w:tcW w:w="1870"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2.0</w:t>
            </w:r>
          </w:p>
        </w:tc>
        <w:tc>
          <w:tcPr>
            <w:tcW w:w="1932"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100</w:t>
            </w:r>
          </w:p>
        </w:tc>
        <w:tc>
          <w:tcPr>
            <w:tcW w:w="1828"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100</w:t>
            </w:r>
          </w:p>
        </w:tc>
      </w:tr>
      <w:tr w:rsidR="0062107E" w:rsidRPr="00E86210" w:rsidTr="0062107E">
        <w:trPr>
          <w:trHeight w:val="353"/>
          <w:jc w:val="center"/>
        </w:trPr>
        <w:tc>
          <w:tcPr>
            <w:tcW w:w="2362"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铜锌锻造合金</w:t>
            </w:r>
          </w:p>
        </w:tc>
        <w:tc>
          <w:tcPr>
            <w:tcW w:w="1090"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15</w:t>
            </w:r>
          </w:p>
        </w:tc>
        <w:tc>
          <w:tcPr>
            <w:tcW w:w="1870"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w:t>
            </w:r>
          </w:p>
        </w:tc>
        <w:tc>
          <w:tcPr>
            <w:tcW w:w="1932"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w:t>
            </w:r>
          </w:p>
        </w:tc>
        <w:tc>
          <w:tcPr>
            <w:tcW w:w="1828"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25</w:t>
            </w:r>
          </w:p>
        </w:tc>
      </w:tr>
      <w:tr w:rsidR="0062107E" w:rsidRPr="00E86210" w:rsidTr="0062107E">
        <w:trPr>
          <w:trHeight w:val="353"/>
          <w:jc w:val="center"/>
        </w:trPr>
        <w:tc>
          <w:tcPr>
            <w:tcW w:w="2362" w:type="dxa"/>
            <w:vMerge w:val="restart"/>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铜锡和铜锌铸造合金</w:t>
            </w:r>
          </w:p>
        </w:tc>
        <w:tc>
          <w:tcPr>
            <w:tcW w:w="1090"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5</w:t>
            </w:r>
          </w:p>
        </w:tc>
        <w:tc>
          <w:tcPr>
            <w:tcW w:w="1870"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2.0</w:t>
            </w:r>
          </w:p>
        </w:tc>
        <w:tc>
          <w:tcPr>
            <w:tcW w:w="1932"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100</w:t>
            </w:r>
          </w:p>
        </w:tc>
        <w:tc>
          <w:tcPr>
            <w:tcW w:w="1828"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100</w:t>
            </w:r>
          </w:p>
        </w:tc>
      </w:tr>
      <w:tr w:rsidR="0062107E" w:rsidRPr="00E86210" w:rsidTr="0062107E">
        <w:trPr>
          <w:trHeight w:val="353"/>
          <w:jc w:val="center"/>
        </w:trPr>
        <w:tc>
          <w:tcPr>
            <w:tcW w:w="2362" w:type="dxa"/>
            <w:vMerge/>
            <w:vAlign w:val="center"/>
          </w:tcPr>
          <w:p w:rsidR="0062107E" w:rsidRPr="00B72273" w:rsidRDefault="0062107E" w:rsidP="0062107E">
            <w:pPr>
              <w:pStyle w:val="12"/>
              <w:spacing w:after="0"/>
              <w:jc w:val="center"/>
              <w:rPr>
                <w:sz w:val="18"/>
                <w:szCs w:val="18"/>
                <w:lang w:val="en-US" w:eastAsia="zh-CN"/>
              </w:rPr>
            </w:pPr>
          </w:p>
        </w:tc>
        <w:tc>
          <w:tcPr>
            <w:tcW w:w="1090"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15</w:t>
            </w:r>
          </w:p>
        </w:tc>
        <w:tc>
          <w:tcPr>
            <w:tcW w:w="1870"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w:t>
            </w:r>
          </w:p>
        </w:tc>
        <w:tc>
          <w:tcPr>
            <w:tcW w:w="1932"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w:t>
            </w:r>
          </w:p>
        </w:tc>
        <w:tc>
          <w:tcPr>
            <w:tcW w:w="1828"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25</w:t>
            </w:r>
          </w:p>
        </w:tc>
      </w:tr>
      <w:tr w:rsidR="0062107E" w:rsidRPr="00E86210" w:rsidTr="0062107E">
        <w:trPr>
          <w:cantSplit/>
          <w:trHeight w:val="353"/>
          <w:jc w:val="center"/>
        </w:trPr>
        <w:tc>
          <w:tcPr>
            <w:tcW w:w="2362" w:type="dxa"/>
            <w:vMerge w:val="restart"/>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锻造铝合金</w:t>
            </w:r>
          </w:p>
        </w:tc>
        <w:tc>
          <w:tcPr>
            <w:tcW w:w="1090"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4</w:t>
            </w:r>
          </w:p>
        </w:tc>
        <w:tc>
          <w:tcPr>
            <w:tcW w:w="1870"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2.0</w:t>
            </w:r>
          </w:p>
        </w:tc>
        <w:tc>
          <w:tcPr>
            <w:tcW w:w="1932"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w:t>
            </w:r>
          </w:p>
        </w:tc>
        <w:tc>
          <w:tcPr>
            <w:tcW w:w="1828"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50</w:t>
            </w:r>
          </w:p>
        </w:tc>
      </w:tr>
      <w:tr w:rsidR="0062107E" w:rsidRPr="00E86210" w:rsidTr="0062107E">
        <w:trPr>
          <w:cantSplit/>
          <w:trHeight w:val="163"/>
          <w:jc w:val="center"/>
        </w:trPr>
        <w:tc>
          <w:tcPr>
            <w:tcW w:w="2362" w:type="dxa"/>
            <w:vMerge/>
            <w:vAlign w:val="center"/>
          </w:tcPr>
          <w:p w:rsidR="0062107E" w:rsidRPr="00B72273" w:rsidRDefault="0062107E" w:rsidP="0062107E">
            <w:pPr>
              <w:pStyle w:val="12"/>
              <w:spacing w:after="0"/>
              <w:jc w:val="center"/>
              <w:rPr>
                <w:sz w:val="18"/>
                <w:szCs w:val="18"/>
                <w:lang w:val="en-US" w:eastAsia="zh-CN"/>
              </w:rPr>
            </w:pPr>
          </w:p>
        </w:tc>
        <w:tc>
          <w:tcPr>
            <w:tcW w:w="1090"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7</w:t>
            </w:r>
          </w:p>
        </w:tc>
        <w:tc>
          <w:tcPr>
            <w:tcW w:w="1870"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w:t>
            </w:r>
          </w:p>
        </w:tc>
        <w:tc>
          <w:tcPr>
            <w:tcW w:w="1932"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w:t>
            </w:r>
          </w:p>
        </w:tc>
        <w:tc>
          <w:tcPr>
            <w:tcW w:w="1828"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50</w:t>
            </w:r>
          </w:p>
        </w:tc>
      </w:tr>
      <w:tr w:rsidR="0062107E" w:rsidRPr="00E86210" w:rsidTr="0062107E">
        <w:trPr>
          <w:cantSplit/>
          <w:trHeight w:val="353"/>
          <w:jc w:val="center"/>
        </w:trPr>
        <w:tc>
          <w:tcPr>
            <w:tcW w:w="2362" w:type="dxa"/>
            <w:vMerge w:val="restart"/>
            <w:vAlign w:val="center"/>
          </w:tcPr>
          <w:p w:rsidR="0062107E" w:rsidRPr="00B72273" w:rsidRDefault="0062107E" w:rsidP="0062107E">
            <w:pPr>
              <w:pStyle w:val="12"/>
              <w:spacing w:after="0"/>
              <w:jc w:val="center"/>
              <w:rPr>
                <w:lang w:val="en-US" w:eastAsia="zh-CN"/>
              </w:rPr>
            </w:pPr>
            <w:r w:rsidRPr="00BF3AFA">
              <w:rPr>
                <w:rFonts w:hint="eastAsia"/>
                <w:sz w:val="18"/>
                <w:szCs w:val="18"/>
                <w:lang w:val="en-US" w:eastAsia="zh-CN"/>
              </w:rPr>
              <w:t>铸造铝合金、压铸铝合金</w:t>
            </w:r>
          </w:p>
        </w:tc>
        <w:tc>
          <w:tcPr>
            <w:tcW w:w="1090"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1.5</w:t>
            </w:r>
          </w:p>
        </w:tc>
        <w:tc>
          <w:tcPr>
            <w:tcW w:w="1870"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1.0</w:t>
            </w:r>
          </w:p>
        </w:tc>
        <w:tc>
          <w:tcPr>
            <w:tcW w:w="1932"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25</w:t>
            </w:r>
          </w:p>
        </w:tc>
        <w:tc>
          <w:tcPr>
            <w:tcW w:w="1828"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150</w:t>
            </w:r>
          </w:p>
        </w:tc>
      </w:tr>
      <w:tr w:rsidR="0062107E" w:rsidRPr="00E86210" w:rsidTr="0062107E">
        <w:trPr>
          <w:cantSplit/>
          <w:trHeight w:val="163"/>
          <w:jc w:val="center"/>
        </w:trPr>
        <w:tc>
          <w:tcPr>
            <w:tcW w:w="2362" w:type="dxa"/>
            <w:vMerge/>
            <w:vAlign w:val="center"/>
          </w:tcPr>
          <w:p w:rsidR="0062107E" w:rsidRPr="00B72273" w:rsidRDefault="0062107E" w:rsidP="0062107E">
            <w:pPr>
              <w:pStyle w:val="12"/>
              <w:spacing w:after="0"/>
              <w:jc w:val="center"/>
              <w:rPr>
                <w:sz w:val="18"/>
                <w:szCs w:val="18"/>
                <w:lang w:val="en-US" w:eastAsia="zh-CN"/>
              </w:rPr>
            </w:pPr>
          </w:p>
        </w:tc>
        <w:tc>
          <w:tcPr>
            <w:tcW w:w="1090"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4</w:t>
            </w:r>
          </w:p>
        </w:tc>
        <w:tc>
          <w:tcPr>
            <w:tcW w:w="1870"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2.0</w:t>
            </w:r>
          </w:p>
        </w:tc>
        <w:tc>
          <w:tcPr>
            <w:tcW w:w="1932"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160</w:t>
            </w:r>
          </w:p>
        </w:tc>
        <w:tc>
          <w:tcPr>
            <w:tcW w:w="1828" w:type="dxa"/>
            <w:vAlign w:val="center"/>
          </w:tcPr>
          <w:p w:rsidR="0062107E" w:rsidRPr="00B72273" w:rsidRDefault="0062107E" w:rsidP="0062107E">
            <w:pPr>
              <w:pStyle w:val="12"/>
              <w:spacing w:after="0"/>
              <w:jc w:val="center"/>
              <w:rPr>
                <w:sz w:val="18"/>
                <w:szCs w:val="18"/>
                <w:lang w:val="en-US" w:eastAsia="zh-CN"/>
              </w:rPr>
            </w:pPr>
            <w:r w:rsidRPr="00BF3AFA">
              <w:rPr>
                <w:rFonts w:hint="eastAsia"/>
                <w:sz w:val="18"/>
                <w:szCs w:val="18"/>
                <w:lang w:val="en-US" w:eastAsia="zh-CN"/>
              </w:rPr>
              <w:t>－</w:t>
            </w:r>
          </w:p>
        </w:tc>
      </w:tr>
      <w:tr w:rsidR="00543E5E" w:rsidRPr="00E86210" w:rsidTr="0062107E">
        <w:trPr>
          <w:cantSplit/>
          <w:trHeight w:val="1190"/>
          <w:jc w:val="center"/>
        </w:trPr>
        <w:tc>
          <w:tcPr>
            <w:tcW w:w="9082" w:type="dxa"/>
            <w:gridSpan w:val="5"/>
            <w:vAlign w:val="center"/>
          </w:tcPr>
          <w:p w:rsidR="00543E5E" w:rsidRPr="00E86210" w:rsidRDefault="00543E5E" w:rsidP="00543E5E">
            <w:pPr>
              <w:pStyle w:val="a4"/>
              <w:numPr>
                <w:ilvl w:val="0"/>
                <w:numId w:val="0"/>
              </w:numPr>
              <w:ind w:left="383"/>
              <w:rPr>
                <w:sz w:val="21"/>
                <w:szCs w:val="21"/>
              </w:rPr>
            </w:pPr>
            <w:r w:rsidRPr="00E86210">
              <w:rPr>
                <w:rFonts w:hint="eastAsia"/>
                <w:sz w:val="21"/>
                <w:szCs w:val="21"/>
                <w:vertAlign w:val="superscript"/>
              </w:rPr>
              <w:t xml:space="preserve">a   </w:t>
            </w:r>
            <w:r w:rsidRPr="00E86210">
              <w:rPr>
                <w:rFonts w:hint="eastAsia"/>
              </w:rPr>
              <w:t>断后伸长率</w:t>
            </w:r>
            <w:r w:rsidRPr="00E86210">
              <w:t>A</w:t>
            </w:r>
            <w:r w:rsidRPr="00E86210">
              <w:rPr>
                <w:rFonts w:hint="eastAsia"/>
              </w:rPr>
              <w:t>应符合所选材料国家现行有关标准的规定</w:t>
            </w:r>
            <w:r w:rsidRPr="00E86210">
              <w:rPr>
                <w:rFonts w:hint="eastAsia"/>
                <w:sz w:val="21"/>
                <w:szCs w:val="21"/>
              </w:rPr>
              <w:t>。</w:t>
            </w:r>
          </w:p>
          <w:p w:rsidR="00543E5E" w:rsidRPr="00E86210" w:rsidRDefault="00543E5E" w:rsidP="00543E5E">
            <w:pPr>
              <w:pStyle w:val="a4"/>
              <w:numPr>
                <w:ilvl w:val="0"/>
                <w:numId w:val="0"/>
              </w:numPr>
              <w:ind w:left="383"/>
              <w:rPr>
                <w:sz w:val="21"/>
                <w:szCs w:val="21"/>
              </w:rPr>
            </w:pPr>
            <w:r w:rsidRPr="00E86210">
              <w:rPr>
                <w:rFonts w:hint="eastAsia"/>
                <w:sz w:val="21"/>
                <w:szCs w:val="21"/>
                <w:vertAlign w:val="superscript"/>
              </w:rPr>
              <w:t xml:space="preserve">b   </w:t>
            </w:r>
            <w:r w:rsidRPr="00E86210">
              <w:rPr>
                <w:rFonts w:hint="eastAsia"/>
              </w:rPr>
              <w:t>切断阀公称尺寸</w:t>
            </w:r>
            <w:r w:rsidRPr="00E86210">
              <w:rPr>
                <w:rFonts w:hint="eastAsia"/>
                <w:sz w:val="21"/>
                <w:szCs w:val="21"/>
              </w:rPr>
              <w:t>。</w:t>
            </w:r>
          </w:p>
          <w:p w:rsidR="00543E5E" w:rsidRPr="00E86210" w:rsidRDefault="00543E5E" w:rsidP="00543E5E">
            <w:pPr>
              <w:pStyle w:val="a4"/>
              <w:numPr>
                <w:ilvl w:val="0"/>
                <w:numId w:val="0"/>
              </w:numPr>
              <w:ind w:left="383"/>
            </w:pPr>
            <w:r w:rsidRPr="00E86210">
              <w:rPr>
                <w:rFonts w:hint="eastAsia"/>
                <w:sz w:val="21"/>
                <w:szCs w:val="21"/>
                <w:vertAlign w:val="superscript"/>
              </w:rPr>
              <w:t xml:space="preserve">c   </w:t>
            </w:r>
            <w:r w:rsidRPr="00E86210">
              <w:rPr>
                <w:rFonts w:hint="eastAsia"/>
              </w:rPr>
              <w:t>表示无此项限定条件</w:t>
            </w:r>
            <w:r w:rsidRPr="00E86210">
              <w:rPr>
                <w:rFonts w:hint="eastAsia"/>
                <w:sz w:val="21"/>
                <w:szCs w:val="21"/>
              </w:rPr>
              <w:t>。</w:t>
            </w:r>
          </w:p>
        </w:tc>
      </w:tr>
    </w:tbl>
    <w:p w:rsidR="0062107E" w:rsidRPr="00E86210" w:rsidRDefault="0062107E" w:rsidP="003712B1">
      <w:pPr>
        <w:pStyle w:val="aff5"/>
      </w:pPr>
    </w:p>
    <w:p w:rsidR="003712B1" w:rsidRPr="00E86210" w:rsidRDefault="003712B1" w:rsidP="00770FC0">
      <w:pPr>
        <w:pStyle w:val="af0"/>
        <w:numPr>
          <w:ilvl w:val="0"/>
          <w:numId w:val="21"/>
        </w:numPr>
      </w:pPr>
      <w:r w:rsidRPr="00E86210">
        <w:rPr>
          <w:rFonts w:hint="eastAsia"/>
        </w:rPr>
        <w:t>承压件的紧固件所用钢材的断后伸长率</w:t>
      </w:r>
      <w:r w:rsidRPr="00E86210">
        <w:rPr>
          <w:i/>
        </w:rPr>
        <w:t>A</w:t>
      </w:r>
      <w:r w:rsidRPr="00E86210">
        <w:rPr>
          <w:vertAlign w:val="subscript"/>
        </w:rPr>
        <w:t>min</w:t>
      </w:r>
      <w:r w:rsidRPr="00E86210">
        <w:rPr>
          <w:rFonts w:hint="eastAsia"/>
        </w:rPr>
        <w:t>不应小于</w:t>
      </w:r>
      <w:r w:rsidR="005815B9" w:rsidRPr="00E86210">
        <w:rPr>
          <w:rFonts w:hint="eastAsia"/>
        </w:rPr>
        <w:t>14 %</w:t>
      </w:r>
      <w:r w:rsidRPr="00E86210">
        <w:rPr>
          <w:rFonts w:hint="eastAsia"/>
        </w:rPr>
        <w:t>；</w:t>
      </w:r>
    </w:p>
    <w:p w:rsidR="003712B1" w:rsidRPr="00E86210" w:rsidRDefault="003712B1" w:rsidP="00770FC0">
      <w:pPr>
        <w:pStyle w:val="af0"/>
        <w:numPr>
          <w:ilvl w:val="0"/>
          <w:numId w:val="21"/>
        </w:numPr>
      </w:pPr>
      <w:r w:rsidRPr="00E86210">
        <w:rPr>
          <w:rFonts w:hint="eastAsia"/>
        </w:rPr>
        <w:t>管接头所用钢材的断后伸长率</w:t>
      </w:r>
      <w:r w:rsidRPr="00E86210">
        <w:rPr>
          <w:i/>
        </w:rPr>
        <w:t>A</w:t>
      </w:r>
      <w:r w:rsidRPr="00E86210">
        <w:rPr>
          <w:vertAlign w:val="subscript"/>
        </w:rPr>
        <w:t>min</w:t>
      </w:r>
      <w:r w:rsidRPr="00E86210">
        <w:rPr>
          <w:rFonts w:hint="eastAsia"/>
        </w:rPr>
        <w:t>不应小于</w:t>
      </w:r>
      <w:r w:rsidR="00AE5B36" w:rsidRPr="00E86210">
        <w:rPr>
          <w:rFonts w:hint="eastAsia"/>
        </w:rPr>
        <w:t>8</w:t>
      </w:r>
      <w:r w:rsidRPr="00E86210">
        <w:t xml:space="preserve"> %</w:t>
      </w:r>
      <w:r w:rsidRPr="00E86210">
        <w:rPr>
          <w:rFonts w:hint="eastAsia"/>
        </w:rPr>
        <w:t>；</w:t>
      </w:r>
    </w:p>
    <w:p w:rsidR="003712B1" w:rsidRPr="00E86210" w:rsidRDefault="003712B1" w:rsidP="00770FC0">
      <w:pPr>
        <w:pStyle w:val="af0"/>
        <w:numPr>
          <w:ilvl w:val="0"/>
          <w:numId w:val="21"/>
        </w:numPr>
      </w:pPr>
      <w:r w:rsidRPr="00E86210">
        <w:rPr>
          <w:rFonts w:hint="eastAsia"/>
        </w:rPr>
        <w:t>材料的压力</w:t>
      </w:r>
      <w:r w:rsidRPr="00E86210">
        <w:t>-</w:t>
      </w:r>
      <w:r w:rsidRPr="00E86210">
        <w:rPr>
          <w:rFonts w:hint="eastAsia"/>
        </w:rPr>
        <w:t>温度等级应符合</w:t>
      </w:r>
      <w:r w:rsidRPr="00E86210">
        <w:t>GB/T 20801</w:t>
      </w:r>
      <w:r w:rsidRPr="00E86210">
        <w:rPr>
          <w:rFonts w:hint="eastAsia"/>
        </w:rPr>
        <w:t>、</w:t>
      </w:r>
      <w:r w:rsidRPr="00E86210">
        <w:t>GB/T 17241.7</w:t>
      </w:r>
      <w:r w:rsidRPr="00E86210">
        <w:rPr>
          <w:rFonts w:hint="eastAsia"/>
        </w:rPr>
        <w:t>、</w:t>
      </w:r>
      <w:r w:rsidRPr="00E86210">
        <w:t>GB/T 12224</w:t>
      </w:r>
      <w:r w:rsidRPr="00E86210">
        <w:rPr>
          <w:rFonts w:hint="eastAsia"/>
        </w:rPr>
        <w:t>、GB/T 1173等标准规定；</w:t>
      </w:r>
    </w:p>
    <w:p w:rsidR="003712B1" w:rsidRPr="00E86210" w:rsidRDefault="003712B1" w:rsidP="00770FC0">
      <w:pPr>
        <w:pStyle w:val="af0"/>
        <w:numPr>
          <w:ilvl w:val="0"/>
          <w:numId w:val="21"/>
        </w:numPr>
      </w:pPr>
      <w:r w:rsidRPr="00E86210">
        <w:rPr>
          <w:rFonts w:hint="eastAsia"/>
        </w:rPr>
        <w:t>承压壳体不应采用灰铸铁、锌合金材料；</w:t>
      </w:r>
    </w:p>
    <w:p w:rsidR="003712B1" w:rsidRPr="00E86210" w:rsidRDefault="003712B1" w:rsidP="00770FC0">
      <w:pPr>
        <w:pStyle w:val="af0"/>
        <w:numPr>
          <w:ilvl w:val="0"/>
          <w:numId w:val="21"/>
        </w:numPr>
      </w:pPr>
      <w:r w:rsidRPr="00E86210">
        <w:rPr>
          <w:rFonts w:hint="eastAsia"/>
        </w:rPr>
        <w:t>用于焊接的碳素钢和低合金钢，其化学成分应符合</w:t>
      </w:r>
      <w:r w:rsidRPr="00E86210">
        <w:t>C</w:t>
      </w:r>
      <w:r w:rsidRPr="00E86210">
        <w:rPr>
          <w:rFonts w:hint="eastAsia"/>
        </w:rPr>
        <w:t>≤</w:t>
      </w:r>
      <w:r w:rsidRPr="00E86210">
        <w:t>0.25%</w:t>
      </w:r>
      <w:r w:rsidRPr="00E86210">
        <w:rPr>
          <w:rFonts w:hint="eastAsia"/>
        </w:rPr>
        <w:t>、</w:t>
      </w:r>
      <w:r w:rsidRPr="00E86210">
        <w:t>P</w:t>
      </w:r>
      <w:r w:rsidRPr="00E86210">
        <w:rPr>
          <w:rFonts w:hint="eastAsia"/>
        </w:rPr>
        <w:t>≤</w:t>
      </w:r>
      <w:r w:rsidRPr="00E86210">
        <w:t>0.035%</w:t>
      </w:r>
      <w:r w:rsidRPr="00E86210">
        <w:rPr>
          <w:rFonts w:hint="eastAsia"/>
        </w:rPr>
        <w:t>、</w:t>
      </w:r>
      <w:r w:rsidRPr="00E86210">
        <w:t>S</w:t>
      </w:r>
      <w:r w:rsidRPr="00E86210">
        <w:rPr>
          <w:rFonts w:hint="eastAsia"/>
        </w:rPr>
        <w:t>≤</w:t>
      </w:r>
      <w:r w:rsidRPr="00E86210">
        <w:t>0.035%的规定。</w:t>
      </w:r>
    </w:p>
    <w:p w:rsidR="003712B1" w:rsidRPr="00E86210" w:rsidRDefault="003712B1" w:rsidP="00CD0C00">
      <w:pPr>
        <w:pStyle w:val="affffff"/>
      </w:pPr>
      <w:r w:rsidRPr="00E86210">
        <w:rPr>
          <w:rFonts w:hint="eastAsia"/>
        </w:rPr>
        <w:lastRenderedPageBreak/>
        <w:t>最低工作温度低于</w:t>
      </w:r>
      <w:smartTag w:uri="urn:schemas-microsoft-com:office:smarttags" w:element="chmetcnv">
        <w:smartTagPr>
          <w:attr w:name="TCSC" w:val="0"/>
          <w:attr w:name="NumberType" w:val="1"/>
          <w:attr w:name="Negative" w:val="True"/>
          <w:attr w:name="HasSpace" w:val="False"/>
          <w:attr w:name="SourceValue" w:val="10"/>
          <w:attr w:name="UnitName" w:val="℃"/>
        </w:smartTagPr>
        <w:r w:rsidRPr="00E86210">
          <w:rPr>
            <w:rFonts w:hint="eastAsia"/>
          </w:rPr>
          <w:t>-10℃</w:t>
        </w:r>
      </w:smartTag>
      <w:r w:rsidRPr="00E86210">
        <w:rPr>
          <w:rFonts w:hint="eastAsia"/>
        </w:rPr>
        <w:t>但高于或等于</w:t>
      </w:r>
      <w:smartTag w:uri="urn:schemas-microsoft-com:office:smarttags" w:element="chmetcnv">
        <w:smartTagPr>
          <w:attr w:name="TCSC" w:val="0"/>
          <w:attr w:name="NumberType" w:val="1"/>
          <w:attr w:name="Negative" w:val="True"/>
          <w:attr w:name="HasSpace" w:val="False"/>
          <w:attr w:name="SourceValue" w:val="20"/>
          <w:attr w:name="UnitName" w:val="℃"/>
        </w:smartTagPr>
        <w:r w:rsidRPr="00E86210">
          <w:rPr>
            <w:rFonts w:hint="eastAsia"/>
          </w:rPr>
          <w:t>-20℃</w:t>
        </w:r>
      </w:smartTag>
      <w:r w:rsidRPr="00E86210">
        <w:rPr>
          <w:rFonts w:hint="eastAsia"/>
        </w:rPr>
        <w:t>，且切断阀设计压力大于等于2.5MPa时，切断阀阀体、阀盖、驱动器壳体和法兰盖等所用的金属材料，除符合5.</w:t>
      </w:r>
      <w:r w:rsidR="00391C17" w:rsidRPr="00E86210">
        <w:rPr>
          <w:rFonts w:hint="eastAsia"/>
        </w:rPr>
        <w:t>3.2.</w:t>
      </w:r>
      <w:r w:rsidR="00716CE8" w:rsidRPr="00E86210">
        <w:rPr>
          <w:rFonts w:hint="eastAsia"/>
        </w:rPr>
        <w:t>1.</w:t>
      </w:r>
      <w:r w:rsidR="00391C17" w:rsidRPr="00E86210">
        <w:rPr>
          <w:rFonts w:hint="eastAsia"/>
        </w:rPr>
        <w:t>2.1</w:t>
      </w:r>
      <w:r w:rsidRPr="00E86210">
        <w:rPr>
          <w:rFonts w:hint="eastAsia"/>
        </w:rPr>
        <w:t>的要求外还应满足下列要求：</w:t>
      </w:r>
    </w:p>
    <w:p w:rsidR="003712B1" w:rsidRPr="00E86210" w:rsidRDefault="003712B1" w:rsidP="00770FC0">
      <w:pPr>
        <w:pStyle w:val="af0"/>
        <w:numPr>
          <w:ilvl w:val="0"/>
          <w:numId w:val="22"/>
        </w:numPr>
      </w:pPr>
      <w:r w:rsidRPr="00E86210">
        <w:rPr>
          <w:rFonts w:hint="eastAsia"/>
        </w:rPr>
        <w:t>碳钢、低合金钢应进行夏比V型缺口冲击试验，试验温度为</w:t>
      </w:r>
      <w:smartTag w:uri="urn:schemas-microsoft-com:office:smarttags" w:element="chmetcnv">
        <w:smartTagPr>
          <w:attr w:name="TCSC" w:val="0"/>
          <w:attr w:name="NumberType" w:val="1"/>
          <w:attr w:name="Negative" w:val="True"/>
          <w:attr w:name="HasSpace" w:val="False"/>
          <w:attr w:name="SourceValue" w:val="20"/>
          <w:attr w:name="UnitName" w:val="℃"/>
        </w:smartTagPr>
        <w:r w:rsidRPr="00E86210">
          <w:rPr>
            <w:rFonts w:hint="eastAsia"/>
          </w:rPr>
          <w:t>-20℃</w:t>
        </w:r>
      </w:smartTag>
      <w:r w:rsidRPr="00E86210">
        <w:rPr>
          <w:rFonts w:hint="eastAsia"/>
        </w:rPr>
        <w:t>，其三个试样的平均冲击功应大于等于27J，允许一个试样的试验结果小于平均值，但不应小于20J。冲击试验方法及要求应符合GB/T 229的规定；</w:t>
      </w:r>
    </w:p>
    <w:p w:rsidR="003712B1" w:rsidRPr="00E86210" w:rsidRDefault="003712B1" w:rsidP="00770FC0">
      <w:pPr>
        <w:pStyle w:val="af0"/>
        <w:numPr>
          <w:ilvl w:val="0"/>
          <w:numId w:val="22"/>
        </w:numPr>
      </w:pPr>
      <w:r w:rsidRPr="00E86210">
        <w:rPr>
          <w:rFonts w:hint="eastAsia"/>
        </w:rPr>
        <w:t>奥氏体不锈钢可不作冲击试验；</w:t>
      </w:r>
    </w:p>
    <w:p w:rsidR="003712B1" w:rsidRPr="00E86210" w:rsidRDefault="003712B1" w:rsidP="00770FC0">
      <w:pPr>
        <w:pStyle w:val="af0"/>
        <w:numPr>
          <w:ilvl w:val="0"/>
          <w:numId w:val="22"/>
        </w:numPr>
      </w:pPr>
      <w:r w:rsidRPr="00E86210">
        <w:rPr>
          <w:rFonts w:hint="eastAsia"/>
        </w:rPr>
        <w:t>锻造及铸造铝合金的抗拉强度不高于350MPa时，可不作冲击试验；</w:t>
      </w:r>
    </w:p>
    <w:p w:rsidR="00252E1D" w:rsidRPr="00E86210" w:rsidRDefault="00252E1D" w:rsidP="007A6968">
      <w:pPr>
        <w:pStyle w:val="affffff"/>
      </w:pPr>
      <w:r w:rsidRPr="00E86210">
        <w:rPr>
          <w:rFonts w:hint="eastAsia"/>
        </w:rPr>
        <w:t xml:space="preserve">承压件材料应符合下列要求：  </w:t>
      </w:r>
    </w:p>
    <w:p w:rsidR="00252E1D" w:rsidRPr="00E86210" w:rsidRDefault="00252E1D" w:rsidP="00BE2869">
      <w:pPr>
        <w:pStyle w:val="af0"/>
        <w:numPr>
          <w:ilvl w:val="0"/>
          <w:numId w:val="87"/>
        </w:numPr>
      </w:pPr>
      <w:r w:rsidRPr="00E86210">
        <w:rPr>
          <w:rFonts w:hint="eastAsia"/>
        </w:rPr>
        <w:t>钢制承压件材料应符合GB/T 12224、GB/T 12229的要求；</w:t>
      </w:r>
    </w:p>
    <w:p w:rsidR="00252E1D" w:rsidRPr="00E86210" w:rsidRDefault="00252E1D" w:rsidP="00BE2869">
      <w:pPr>
        <w:pStyle w:val="af0"/>
        <w:numPr>
          <w:ilvl w:val="0"/>
          <w:numId w:val="87"/>
        </w:numPr>
      </w:pPr>
      <w:r w:rsidRPr="00E86210">
        <w:rPr>
          <w:rFonts w:hint="eastAsia"/>
        </w:rPr>
        <w:t>铁制承压件材料应符合GB/T 12227或GB/T 9440的要求；</w:t>
      </w:r>
    </w:p>
    <w:p w:rsidR="00252E1D" w:rsidRPr="00E86210" w:rsidRDefault="00252E1D" w:rsidP="00BE2869">
      <w:pPr>
        <w:pStyle w:val="af0"/>
        <w:numPr>
          <w:ilvl w:val="0"/>
          <w:numId w:val="87"/>
        </w:numPr>
      </w:pPr>
      <w:r w:rsidRPr="00E86210">
        <w:rPr>
          <w:rFonts w:hint="eastAsia"/>
        </w:rPr>
        <w:t>铝制承压件材料应符合GB/T 15115、GB/T 1173或GB/T 32249的要求。</w:t>
      </w:r>
    </w:p>
    <w:p w:rsidR="007A6968" w:rsidRPr="00E86210" w:rsidRDefault="007A6968" w:rsidP="007A6968">
      <w:pPr>
        <w:pStyle w:val="affffff"/>
      </w:pPr>
      <w:r w:rsidRPr="00E86210">
        <w:rPr>
          <w:rFonts w:hint="eastAsia"/>
        </w:rPr>
        <w:t>调切断阀承压件的材料为碳钢时，应选用优质碳素结构钢。用于焊接的碳钢、低合金钢的化学成分应符合下列要求：</w:t>
      </w:r>
    </w:p>
    <w:p w:rsidR="007A6968" w:rsidRPr="00E86210" w:rsidRDefault="007A6968" w:rsidP="00BE2869">
      <w:pPr>
        <w:pStyle w:val="af0"/>
        <w:numPr>
          <w:ilvl w:val="0"/>
          <w:numId w:val="88"/>
        </w:numPr>
      </w:pPr>
      <w:r w:rsidRPr="00E86210">
        <w:rPr>
          <w:rFonts w:hint="eastAsia"/>
        </w:rPr>
        <w:t xml:space="preserve">碳含量的质量百分比，当采用炉前分析时不应超过0.23%，当采用成品分析时不应超过0.25%； </w:t>
      </w:r>
    </w:p>
    <w:p w:rsidR="007A6968" w:rsidRPr="00E86210" w:rsidRDefault="007A6968" w:rsidP="00BE2869">
      <w:pPr>
        <w:pStyle w:val="af0"/>
        <w:numPr>
          <w:ilvl w:val="0"/>
          <w:numId w:val="88"/>
        </w:numPr>
      </w:pPr>
      <w:r w:rsidRPr="00E86210">
        <w:rPr>
          <w:rFonts w:hint="eastAsia"/>
        </w:rPr>
        <w:t xml:space="preserve">硫的质量百分比不应超过0.020%，磷的质量百分比不应超过0.025%； </w:t>
      </w:r>
    </w:p>
    <w:p w:rsidR="007A6968" w:rsidRPr="00E86210" w:rsidRDefault="007A6968" w:rsidP="00BE2869">
      <w:pPr>
        <w:pStyle w:val="af0"/>
        <w:numPr>
          <w:ilvl w:val="0"/>
          <w:numId w:val="88"/>
        </w:numPr>
      </w:pPr>
      <w:r w:rsidRPr="00E86210">
        <w:rPr>
          <w:rFonts w:hint="eastAsia"/>
        </w:rPr>
        <w:t xml:space="preserve">碳当量，当采用成品分析时不应超过0.43%，当采用成品分析时不应超过0.45%。 </w:t>
      </w:r>
    </w:p>
    <w:p w:rsidR="007A6968" w:rsidRPr="00E86210" w:rsidRDefault="007A6968" w:rsidP="007A6968">
      <w:pPr>
        <w:pStyle w:val="aa"/>
      </w:pPr>
      <w:r w:rsidRPr="00E86210">
        <w:rPr>
          <w:rFonts w:hint="eastAsia"/>
        </w:rPr>
        <w:t>碳当量（CE）计算公式为： CE =C(%)+Mn/6(%)+[Cr(%)+Mo(%）+V(%)]/5+[Ni(%)+Cu(%)]/15。</w:t>
      </w:r>
    </w:p>
    <w:p w:rsidR="00BF6B30" w:rsidRPr="00813B9E" w:rsidRDefault="00BF6B30" w:rsidP="00BF6B30">
      <w:pPr>
        <w:pStyle w:val="affffff"/>
      </w:pPr>
      <w:r w:rsidRPr="00E86210">
        <w:rPr>
          <w:rFonts w:hint="eastAsia"/>
        </w:rPr>
        <w:t>弹簧应采用碳素钢、合金钢或不锈钢的弹簧钢丝制造</w:t>
      </w:r>
      <w:r w:rsidR="00501868" w:rsidRPr="00E86210">
        <w:rPr>
          <w:rFonts w:hint="eastAsia"/>
        </w:rPr>
        <w:t>，材料应符合GB/T</w:t>
      </w:r>
      <w:r w:rsidR="007A6968" w:rsidRPr="00E86210">
        <w:rPr>
          <w:rFonts w:hint="eastAsia"/>
        </w:rPr>
        <w:t xml:space="preserve"> </w:t>
      </w:r>
      <w:r w:rsidR="00501868" w:rsidRPr="00E86210">
        <w:rPr>
          <w:rFonts w:hint="eastAsia"/>
        </w:rPr>
        <w:t>18983的规定</w:t>
      </w:r>
      <w:r w:rsidRPr="00E86210">
        <w:rPr>
          <w:rFonts w:hint="eastAsia"/>
        </w:rPr>
        <w:t xml:space="preserve">，成品检验应符合GB/T </w:t>
      </w:r>
      <w:smartTag w:uri="Tencent" w:element="RTX">
        <w:r w:rsidRPr="00E86210">
          <w:rPr>
            <w:rFonts w:hint="eastAsia"/>
          </w:rPr>
          <w:t>1</w:t>
        </w:r>
        <w:r w:rsidRPr="00813B9E">
          <w:rPr>
            <w:rFonts w:hint="eastAsia"/>
          </w:rPr>
          <w:t>239</w:t>
        </w:r>
      </w:smartTag>
      <w:r w:rsidRPr="00813B9E">
        <w:rPr>
          <w:rFonts w:hint="eastAsia"/>
        </w:rPr>
        <w:t>.2、GB/T 23934和JB/T 7944的规定。精度等级不应低于Ⅱ级。</w:t>
      </w:r>
    </w:p>
    <w:p w:rsidR="00024A73" w:rsidRPr="00E86210" w:rsidRDefault="004463C2" w:rsidP="00BF6B30">
      <w:pPr>
        <w:pStyle w:val="affffff"/>
        <w:rPr>
          <w:u w:val="single"/>
        </w:rPr>
      </w:pPr>
      <w:r w:rsidRPr="00813B9E">
        <w:rPr>
          <w:rFonts w:hint="eastAsia"/>
        </w:rPr>
        <w:t>切断阀</w:t>
      </w:r>
      <w:r w:rsidR="00BF6B30" w:rsidRPr="00813B9E">
        <w:rPr>
          <w:rFonts w:hint="eastAsia"/>
        </w:rPr>
        <w:t>信号管应采用不锈钢管或紫铜管，信号管的管壁厚度应符合强度要求，最小厚度不应小于</w:t>
      </w:r>
      <w:smartTag w:uri="urn:schemas-microsoft-com:office:smarttags" w:element="chmetcnv">
        <w:smartTagPr>
          <w:attr w:name="UnitName" w:val="mm"/>
          <w:attr w:name="SourceValue" w:val=".5"/>
          <w:attr w:name="HasSpace" w:val="False"/>
          <w:attr w:name="Negative" w:val="False"/>
          <w:attr w:name="NumberType" w:val="1"/>
          <w:attr w:name="TCSC" w:val="0"/>
        </w:smartTagPr>
        <w:r w:rsidR="00BF6B30" w:rsidRPr="00813B9E">
          <w:rPr>
            <w:rFonts w:hint="eastAsia"/>
          </w:rPr>
          <w:t>0.</w:t>
        </w:r>
        <w:r w:rsidR="00BF6B30" w:rsidRPr="00813B9E">
          <w:t>5mm</w:t>
        </w:r>
      </w:smartTag>
      <w:r w:rsidRPr="00813B9E">
        <w:rPr>
          <w:rFonts w:hint="eastAsia"/>
        </w:rPr>
        <w:t>。</w:t>
      </w:r>
      <w:r w:rsidR="000C2308" w:rsidRPr="00813B9E">
        <w:rPr>
          <w:rFonts w:hint="eastAsia"/>
        </w:rPr>
        <w:t>紫铜管的最大工作压力不应大于2.5MPa。</w:t>
      </w:r>
      <w:r w:rsidRPr="00813B9E">
        <w:rPr>
          <w:rFonts w:hint="eastAsia"/>
        </w:rPr>
        <w:t>切断</w:t>
      </w:r>
      <w:r w:rsidRPr="00E86210">
        <w:rPr>
          <w:rFonts w:hint="eastAsia"/>
        </w:rPr>
        <w:t>阀</w:t>
      </w:r>
      <w:r w:rsidR="00BF6B30" w:rsidRPr="00E86210">
        <w:rPr>
          <w:rFonts w:hint="eastAsia"/>
        </w:rPr>
        <w:t>内置取压时，可采用对工作介质有抗腐蚀能力的其它材料</w:t>
      </w:r>
      <w:r w:rsidR="000C2308">
        <w:rPr>
          <w:rFonts w:hint="eastAsia"/>
        </w:rPr>
        <w:t>。</w:t>
      </w:r>
    </w:p>
    <w:p w:rsidR="00F21410" w:rsidRPr="00E86210" w:rsidRDefault="007A6968" w:rsidP="00CD0C00">
      <w:pPr>
        <w:pStyle w:val="affffff"/>
      </w:pPr>
      <w:r w:rsidRPr="00E86210">
        <w:rPr>
          <w:rFonts w:hint="eastAsia"/>
        </w:rPr>
        <w:t>切断阀</w:t>
      </w:r>
      <w:r w:rsidR="00F21410" w:rsidRPr="00E86210">
        <w:rPr>
          <w:rFonts w:hint="eastAsia"/>
        </w:rPr>
        <w:t>零件材料应根据工作条件、制造工艺、质量要求和经济合理性等因素选择。</w:t>
      </w:r>
      <w:r w:rsidR="003712B1" w:rsidRPr="00E86210">
        <w:rPr>
          <w:rFonts w:hint="eastAsia"/>
        </w:rPr>
        <w:t>承压</w:t>
      </w:r>
      <w:r w:rsidR="00851FD3" w:rsidRPr="00E86210">
        <w:rPr>
          <w:rFonts w:hint="eastAsia"/>
        </w:rPr>
        <w:t>件</w:t>
      </w:r>
      <w:r w:rsidR="003712B1" w:rsidRPr="00E86210">
        <w:rPr>
          <w:rFonts w:hint="eastAsia"/>
        </w:rPr>
        <w:t>应</w:t>
      </w:r>
      <w:r w:rsidR="00F21410" w:rsidRPr="00E86210">
        <w:rPr>
          <w:rFonts w:hint="eastAsia"/>
        </w:rPr>
        <w:t>选用表11 规定的材料或同等及以上性能的其它材料。</w:t>
      </w:r>
    </w:p>
    <w:p w:rsidR="003712B1" w:rsidRPr="00E86210" w:rsidRDefault="003712B1" w:rsidP="00D256E9">
      <w:pPr>
        <w:pStyle w:val="af6"/>
        <w:spacing w:before="156" w:after="156"/>
      </w:pPr>
      <w:r w:rsidRPr="00E86210">
        <w:rPr>
          <w:rFonts w:hint="eastAsia"/>
        </w:rPr>
        <w:t>承压</w:t>
      </w:r>
      <w:r w:rsidR="00851FD3" w:rsidRPr="00E86210">
        <w:rPr>
          <w:rFonts w:hint="eastAsia"/>
        </w:rPr>
        <w:t>件</w:t>
      </w:r>
      <w:r w:rsidRPr="00E86210">
        <w:rPr>
          <w:rFonts w:hint="eastAsia"/>
        </w:rPr>
        <w:t>材料（常用金属材料）</w:t>
      </w:r>
    </w:p>
    <w:tbl>
      <w:tblPr>
        <w:tblW w:w="0" w:type="auto"/>
        <w:jc w:val="center"/>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268"/>
        <w:gridCol w:w="4820"/>
        <w:gridCol w:w="1984"/>
      </w:tblGrid>
      <w:tr w:rsidR="007A6968" w:rsidRPr="00E86210" w:rsidTr="008E58AD">
        <w:trPr>
          <w:trHeight w:val="360"/>
          <w:jc w:val="center"/>
        </w:trPr>
        <w:tc>
          <w:tcPr>
            <w:tcW w:w="2268" w:type="dxa"/>
            <w:tcBorders>
              <w:top w:val="single" w:sz="12" w:space="0" w:color="auto"/>
              <w:bottom w:val="single" w:sz="4" w:space="0" w:color="auto"/>
            </w:tcBorders>
            <w:vAlign w:val="center"/>
          </w:tcPr>
          <w:p w:rsidR="007A6968" w:rsidRPr="00E86210" w:rsidRDefault="007A6968"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材料</w:t>
            </w:r>
          </w:p>
        </w:tc>
        <w:tc>
          <w:tcPr>
            <w:tcW w:w="4820" w:type="dxa"/>
            <w:tcBorders>
              <w:top w:val="single" w:sz="12" w:space="0" w:color="auto"/>
              <w:bottom w:val="single" w:sz="4" w:space="0" w:color="auto"/>
            </w:tcBorders>
            <w:vAlign w:val="center"/>
          </w:tcPr>
          <w:p w:rsidR="007A6968" w:rsidRPr="00E86210" w:rsidRDefault="007A6968"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牌号</w:t>
            </w:r>
          </w:p>
        </w:tc>
        <w:tc>
          <w:tcPr>
            <w:tcW w:w="1984" w:type="dxa"/>
            <w:tcBorders>
              <w:top w:val="single" w:sz="12" w:space="0" w:color="auto"/>
              <w:bottom w:val="single" w:sz="4" w:space="0" w:color="auto"/>
            </w:tcBorders>
            <w:vAlign w:val="center"/>
          </w:tcPr>
          <w:p w:rsidR="007A6968" w:rsidRPr="00E86210" w:rsidRDefault="007A6968"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执行标准</w:t>
            </w:r>
          </w:p>
        </w:tc>
      </w:tr>
      <w:tr w:rsidR="007A6968" w:rsidRPr="00E86210" w:rsidTr="008E58AD">
        <w:trPr>
          <w:trHeight w:val="360"/>
          <w:jc w:val="center"/>
        </w:trPr>
        <w:tc>
          <w:tcPr>
            <w:tcW w:w="2268" w:type="dxa"/>
            <w:tcBorders>
              <w:top w:val="single" w:sz="4" w:space="0" w:color="auto"/>
              <w:bottom w:val="single" w:sz="4" w:space="0" w:color="auto"/>
            </w:tcBorders>
            <w:vAlign w:val="center"/>
          </w:tcPr>
          <w:p w:rsidR="007A6968" w:rsidRPr="00E86210" w:rsidRDefault="007A6968" w:rsidP="00EB3E0B">
            <w:pPr>
              <w:tabs>
                <w:tab w:val="left" w:pos="3600"/>
              </w:tabs>
              <w:jc w:val="center"/>
              <w:rPr>
                <w:rFonts w:asciiTheme="minorEastAsia" w:eastAsiaTheme="minorEastAsia" w:hAnsiTheme="minorEastAsia"/>
                <w:sz w:val="18"/>
                <w:szCs w:val="18"/>
              </w:rPr>
            </w:pPr>
            <w:r w:rsidRPr="00E86210">
              <w:rPr>
                <w:rFonts w:asciiTheme="minorEastAsia" w:eastAsiaTheme="minorEastAsia" w:hAnsiTheme="minorEastAsia" w:hint="eastAsia"/>
                <w:sz w:val="18"/>
                <w:szCs w:val="18"/>
              </w:rPr>
              <w:t>铸造铝合金</w:t>
            </w:r>
          </w:p>
        </w:tc>
        <w:tc>
          <w:tcPr>
            <w:tcW w:w="4820" w:type="dxa"/>
            <w:tcBorders>
              <w:top w:val="single" w:sz="4" w:space="0" w:color="auto"/>
              <w:bottom w:val="single" w:sz="4" w:space="0" w:color="auto"/>
            </w:tcBorders>
            <w:vAlign w:val="center"/>
          </w:tcPr>
          <w:p w:rsidR="007A6968" w:rsidRPr="00E86210" w:rsidRDefault="007A6968"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ZL101A、ZL102、ZL104</w:t>
            </w:r>
          </w:p>
        </w:tc>
        <w:tc>
          <w:tcPr>
            <w:tcW w:w="1984" w:type="dxa"/>
            <w:tcBorders>
              <w:top w:val="single" w:sz="4" w:space="0" w:color="auto"/>
              <w:bottom w:val="single" w:sz="4" w:space="0" w:color="auto"/>
            </w:tcBorders>
            <w:vAlign w:val="center"/>
          </w:tcPr>
          <w:p w:rsidR="007A6968" w:rsidRPr="00E86210" w:rsidRDefault="007A6968"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GB/T 1173</w:t>
            </w:r>
          </w:p>
        </w:tc>
      </w:tr>
      <w:tr w:rsidR="007A6968" w:rsidRPr="00E86210" w:rsidTr="008E58AD">
        <w:trPr>
          <w:trHeight w:val="360"/>
          <w:jc w:val="center"/>
        </w:trPr>
        <w:tc>
          <w:tcPr>
            <w:tcW w:w="2268" w:type="dxa"/>
            <w:tcBorders>
              <w:top w:val="single" w:sz="4" w:space="0" w:color="auto"/>
              <w:bottom w:val="single" w:sz="4" w:space="0" w:color="auto"/>
            </w:tcBorders>
            <w:vAlign w:val="center"/>
          </w:tcPr>
          <w:p w:rsidR="007A6968" w:rsidRPr="00E86210" w:rsidRDefault="007A6968"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sz w:val="18"/>
                <w:szCs w:val="18"/>
              </w:rPr>
              <w:t>压铸铝合金</w:t>
            </w:r>
          </w:p>
        </w:tc>
        <w:tc>
          <w:tcPr>
            <w:tcW w:w="4820" w:type="dxa"/>
            <w:tcBorders>
              <w:top w:val="single" w:sz="4" w:space="0" w:color="auto"/>
              <w:bottom w:val="single" w:sz="4" w:space="0" w:color="auto"/>
            </w:tcBorders>
            <w:vAlign w:val="center"/>
          </w:tcPr>
          <w:p w:rsidR="007A6968" w:rsidRPr="00E86210" w:rsidRDefault="007A6968"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YL102、YL104、</w:t>
            </w:r>
            <w:r w:rsidRPr="00E86210">
              <w:rPr>
                <w:rFonts w:asciiTheme="minorEastAsia" w:eastAsiaTheme="minorEastAsia" w:hAnsiTheme="minorEastAsia" w:hint="eastAsia"/>
                <w:sz w:val="18"/>
                <w:szCs w:val="18"/>
              </w:rPr>
              <w:t>YL112、YL113</w:t>
            </w:r>
          </w:p>
        </w:tc>
        <w:tc>
          <w:tcPr>
            <w:tcW w:w="1984" w:type="dxa"/>
            <w:tcBorders>
              <w:top w:val="single" w:sz="4" w:space="0" w:color="auto"/>
              <w:bottom w:val="single" w:sz="4" w:space="0" w:color="auto"/>
            </w:tcBorders>
            <w:vAlign w:val="center"/>
          </w:tcPr>
          <w:p w:rsidR="007A6968" w:rsidRPr="00E86210" w:rsidRDefault="007A6968"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GB/T 15115</w:t>
            </w:r>
          </w:p>
        </w:tc>
      </w:tr>
      <w:tr w:rsidR="00C90720" w:rsidRPr="00E86210" w:rsidTr="00647855">
        <w:trPr>
          <w:trHeight w:val="360"/>
          <w:jc w:val="center"/>
        </w:trPr>
        <w:tc>
          <w:tcPr>
            <w:tcW w:w="2268" w:type="dxa"/>
            <w:vMerge w:val="restart"/>
            <w:tcBorders>
              <w:top w:val="single" w:sz="4" w:space="0" w:color="auto"/>
            </w:tcBorders>
            <w:vAlign w:val="center"/>
          </w:tcPr>
          <w:p w:rsidR="00C90720" w:rsidRPr="00E86210" w:rsidRDefault="00C90720" w:rsidP="00EB3E0B">
            <w:pPr>
              <w:tabs>
                <w:tab w:val="left" w:pos="3600"/>
              </w:tabs>
              <w:jc w:val="center"/>
              <w:rPr>
                <w:rFonts w:asciiTheme="minorEastAsia" w:eastAsiaTheme="minorEastAsia" w:hAnsiTheme="minorEastAsia"/>
                <w:bCs/>
                <w:strike/>
                <w:sz w:val="18"/>
                <w:szCs w:val="18"/>
              </w:rPr>
            </w:pPr>
            <w:r w:rsidRPr="00E86210">
              <w:rPr>
                <w:rFonts w:asciiTheme="minorEastAsia" w:eastAsiaTheme="minorEastAsia" w:hAnsiTheme="minorEastAsia" w:hint="eastAsia"/>
                <w:bCs/>
                <w:sz w:val="18"/>
                <w:szCs w:val="18"/>
              </w:rPr>
              <w:t>锻造铝合金</w:t>
            </w:r>
          </w:p>
        </w:tc>
        <w:tc>
          <w:tcPr>
            <w:tcW w:w="4820" w:type="dxa"/>
            <w:tcBorders>
              <w:top w:val="single" w:sz="4" w:space="0" w:color="auto"/>
              <w:bottom w:val="single" w:sz="6" w:space="0" w:color="auto"/>
            </w:tcBorders>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2A70、6061</w:t>
            </w:r>
          </w:p>
        </w:tc>
        <w:tc>
          <w:tcPr>
            <w:tcW w:w="1984" w:type="dxa"/>
            <w:tcBorders>
              <w:top w:val="single" w:sz="4" w:space="0" w:color="auto"/>
              <w:bottom w:val="single" w:sz="6" w:space="0" w:color="auto"/>
            </w:tcBorders>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GB/T 3191</w:t>
            </w:r>
          </w:p>
        </w:tc>
      </w:tr>
      <w:tr w:rsidR="00C90720" w:rsidRPr="00E86210" w:rsidTr="00647855">
        <w:trPr>
          <w:trHeight w:val="360"/>
          <w:jc w:val="center"/>
        </w:trPr>
        <w:tc>
          <w:tcPr>
            <w:tcW w:w="2268" w:type="dxa"/>
            <w:vMerge/>
            <w:tcBorders>
              <w:bottom w:val="single" w:sz="6" w:space="0" w:color="auto"/>
            </w:tcBorders>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p>
        </w:tc>
        <w:tc>
          <w:tcPr>
            <w:tcW w:w="4820" w:type="dxa"/>
            <w:tcBorders>
              <w:top w:val="single" w:sz="4" w:space="0" w:color="auto"/>
              <w:bottom w:val="single" w:sz="6" w:space="0" w:color="auto"/>
            </w:tcBorders>
          </w:tcPr>
          <w:p w:rsidR="00C90720" w:rsidRPr="00E86210" w:rsidRDefault="00C90720" w:rsidP="00647855">
            <w:pPr>
              <w:tabs>
                <w:tab w:val="left" w:pos="3600"/>
              </w:tabs>
              <w:jc w:val="center"/>
              <w:rPr>
                <w:rFonts w:ascii="宋体" w:hAnsi="宋体"/>
                <w:bCs/>
                <w:sz w:val="18"/>
                <w:szCs w:val="18"/>
                <w:lang w:val="de-DE"/>
              </w:rPr>
            </w:pPr>
            <w:r w:rsidRPr="00E86210">
              <w:rPr>
                <w:rFonts w:ascii="宋体" w:hAnsi="宋体" w:hint="eastAsia"/>
                <w:bCs/>
                <w:sz w:val="18"/>
                <w:szCs w:val="18"/>
                <w:lang w:val="de-DE"/>
              </w:rPr>
              <w:t>2A12-T4、7A04-T6</w:t>
            </w:r>
          </w:p>
        </w:tc>
        <w:tc>
          <w:tcPr>
            <w:tcW w:w="1984" w:type="dxa"/>
            <w:tcBorders>
              <w:top w:val="single" w:sz="4" w:space="0" w:color="auto"/>
              <w:bottom w:val="single" w:sz="6" w:space="0" w:color="auto"/>
            </w:tcBorders>
          </w:tcPr>
          <w:p w:rsidR="00C90720" w:rsidRPr="00E86210" w:rsidRDefault="00C90720" w:rsidP="00647855">
            <w:pPr>
              <w:tabs>
                <w:tab w:val="left" w:pos="3600"/>
              </w:tabs>
              <w:jc w:val="center"/>
              <w:rPr>
                <w:rFonts w:ascii="宋体" w:hAnsi="宋体"/>
                <w:bCs/>
                <w:sz w:val="18"/>
                <w:szCs w:val="18"/>
                <w:lang w:val="de-DE"/>
              </w:rPr>
            </w:pPr>
            <w:r w:rsidRPr="00E86210">
              <w:rPr>
                <w:rFonts w:ascii="宋体" w:hAnsi="宋体" w:hint="eastAsia"/>
                <w:bCs/>
                <w:sz w:val="18"/>
                <w:szCs w:val="18"/>
                <w:lang w:val="de-DE"/>
              </w:rPr>
              <w:t>GB/T 6892</w:t>
            </w:r>
          </w:p>
        </w:tc>
      </w:tr>
      <w:tr w:rsidR="00C90720" w:rsidRPr="00E86210" w:rsidTr="008E58AD">
        <w:trPr>
          <w:trHeight w:val="360"/>
          <w:jc w:val="center"/>
        </w:trPr>
        <w:tc>
          <w:tcPr>
            <w:tcW w:w="2268" w:type="dxa"/>
            <w:vMerge w:val="restart"/>
            <w:tcBorders>
              <w:top w:val="single" w:sz="6" w:space="0" w:color="auto"/>
            </w:tcBorders>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球墨铸铁</w:t>
            </w:r>
          </w:p>
        </w:tc>
        <w:tc>
          <w:tcPr>
            <w:tcW w:w="4820" w:type="dxa"/>
            <w:tcBorders>
              <w:top w:val="single" w:sz="6" w:space="0" w:color="auto"/>
            </w:tcBorders>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QT400-15、QT400-18、</w:t>
            </w:r>
            <w:r w:rsidRPr="00E86210">
              <w:rPr>
                <w:rFonts w:asciiTheme="minorEastAsia" w:eastAsiaTheme="minorEastAsia" w:hAnsiTheme="minorEastAsia" w:hint="eastAsia"/>
                <w:sz w:val="18"/>
                <w:szCs w:val="18"/>
              </w:rPr>
              <w:t>QT450-10</w:t>
            </w:r>
            <w:r w:rsidRPr="00E86210">
              <w:rPr>
                <w:rFonts w:asciiTheme="minorEastAsia" w:eastAsiaTheme="minorEastAsia" w:hAnsiTheme="minorEastAsia" w:hint="eastAsia"/>
                <w:bCs/>
                <w:sz w:val="18"/>
                <w:szCs w:val="18"/>
              </w:rPr>
              <w:t>、QT500-7</w:t>
            </w:r>
          </w:p>
        </w:tc>
        <w:tc>
          <w:tcPr>
            <w:tcW w:w="1984" w:type="dxa"/>
            <w:tcBorders>
              <w:top w:val="single" w:sz="6" w:space="0" w:color="auto"/>
            </w:tcBorders>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GB/T 12227</w:t>
            </w:r>
          </w:p>
        </w:tc>
      </w:tr>
      <w:tr w:rsidR="00C90720" w:rsidRPr="00E86210" w:rsidTr="008E58AD">
        <w:trPr>
          <w:trHeight w:val="360"/>
          <w:jc w:val="center"/>
        </w:trPr>
        <w:tc>
          <w:tcPr>
            <w:tcW w:w="2268" w:type="dxa"/>
            <w:vMerge/>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p>
        </w:tc>
        <w:tc>
          <w:tcPr>
            <w:tcW w:w="4820" w:type="dxa"/>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QT400-18L</w:t>
            </w:r>
          </w:p>
        </w:tc>
        <w:tc>
          <w:tcPr>
            <w:tcW w:w="1984" w:type="dxa"/>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GB/T 1348</w:t>
            </w:r>
          </w:p>
        </w:tc>
      </w:tr>
      <w:tr w:rsidR="00C90720" w:rsidRPr="00E86210" w:rsidTr="008E58AD">
        <w:trPr>
          <w:trHeight w:val="360"/>
          <w:jc w:val="center"/>
        </w:trPr>
        <w:tc>
          <w:tcPr>
            <w:tcW w:w="2268" w:type="dxa"/>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可锻铸铁</w:t>
            </w:r>
          </w:p>
        </w:tc>
        <w:tc>
          <w:tcPr>
            <w:tcW w:w="4820" w:type="dxa"/>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KTH300-06、KTH330-08、KTH350-10</w:t>
            </w:r>
          </w:p>
        </w:tc>
        <w:tc>
          <w:tcPr>
            <w:tcW w:w="1984" w:type="dxa"/>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GB/T 9440</w:t>
            </w:r>
          </w:p>
        </w:tc>
      </w:tr>
      <w:tr w:rsidR="00C90720" w:rsidRPr="00E86210" w:rsidTr="008E58AD">
        <w:trPr>
          <w:trHeight w:val="360"/>
          <w:jc w:val="center"/>
        </w:trPr>
        <w:tc>
          <w:tcPr>
            <w:tcW w:w="2268" w:type="dxa"/>
            <w:vMerge w:val="restart"/>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铸钢</w:t>
            </w:r>
          </w:p>
        </w:tc>
        <w:tc>
          <w:tcPr>
            <w:tcW w:w="4820" w:type="dxa"/>
            <w:vAlign w:val="center"/>
          </w:tcPr>
          <w:p w:rsidR="00C90720" w:rsidRPr="00E86210" w:rsidRDefault="00C90720" w:rsidP="00C90720">
            <w:pPr>
              <w:tabs>
                <w:tab w:val="left" w:pos="3600"/>
              </w:tabs>
              <w:jc w:val="center"/>
              <w:rPr>
                <w:rFonts w:asciiTheme="minorEastAsia" w:eastAsiaTheme="minorEastAsia" w:hAnsiTheme="minorEastAsia"/>
                <w:bCs/>
                <w:sz w:val="18"/>
                <w:szCs w:val="18"/>
              </w:rPr>
            </w:pPr>
            <w:r w:rsidRPr="00E86210">
              <w:rPr>
                <w:rFonts w:ascii="宋体" w:hAnsi="宋体"/>
                <w:bCs/>
                <w:sz w:val="18"/>
                <w:szCs w:val="18"/>
              </w:rPr>
              <w:t>WCB</w:t>
            </w:r>
            <w:r w:rsidRPr="00E86210">
              <w:rPr>
                <w:rFonts w:ascii="宋体" w:hAnsi="宋体" w:hint="eastAsia"/>
                <w:bCs/>
                <w:sz w:val="18"/>
                <w:szCs w:val="18"/>
              </w:rPr>
              <w:t>、</w:t>
            </w:r>
            <w:r w:rsidRPr="00E86210">
              <w:rPr>
                <w:rFonts w:ascii="宋体" w:hAnsi="宋体"/>
                <w:bCs/>
                <w:sz w:val="18"/>
                <w:szCs w:val="18"/>
              </w:rPr>
              <w:t>WCC</w:t>
            </w:r>
          </w:p>
        </w:tc>
        <w:tc>
          <w:tcPr>
            <w:tcW w:w="1984" w:type="dxa"/>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GB/T 12229</w:t>
            </w:r>
          </w:p>
        </w:tc>
      </w:tr>
      <w:tr w:rsidR="00C90720" w:rsidRPr="00E86210" w:rsidTr="008E58AD">
        <w:trPr>
          <w:trHeight w:val="360"/>
          <w:jc w:val="center"/>
        </w:trPr>
        <w:tc>
          <w:tcPr>
            <w:tcW w:w="2268" w:type="dxa"/>
            <w:vMerge/>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p>
        </w:tc>
        <w:tc>
          <w:tcPr>
            <w:tcW w:w="4820" w:type="dxa"/>
            <w:vAlign w:val="center"/>
          </w:tcPr>
          <w:p w:rsidR="00C90720" w:rsidRPr="00E86210" w:rsidRDefault="00C90720" w:rsidP="00EB3E0B">
            <w:pPr>
              <w:tabs>
                <w:tab w:val="left" w:pos="3600"/>
              </w:tabs>
              <w:jc w:val="center"/>
              <w:rPr>
                <w:rFonts w:asciiTheme="minorEastAsia" w:eastAsiaTheme="minorEastAsia" w:hAnsiTheme="minorEastAsia"/>
                <w:kern w:val="0"/>
                <w:sz w:val="18"/>
                <w:szCs w:val="18"/>
              </w:rPr>
            </w:pPr>
            <w:r w:rsidRPr="00E86210">
              <w:rPr>
                <w:rFonts w:asciiTheme="minorEastAsia" w:eastAsiaTheme="minorEastAsia" w:hAnsiTheme="minorEastAsia"/>
                <w:sz w:val="18"/>
                <w:szCs w:val="18"/>
              </w:rPr>
              <w:t>LCB、LCC</w:t>
            </w:r>
          </w:p>
        </w:tc>
        <w:tc>
          <w:tcPr>
            <w:tcW w:w="1984" w:type="dxa"/>
            <w:vAlign w:val="center"/>
          </w:tcPr>
          <w:p w:rsidR="00C90720" w:rsidRPr="00E86210" w:rsidRDefault="00C90720" w:rsidP="00EB3E0B">
            <w:pPr>
              <w:widowControl/>
              <w:jc w:val="center"/>
              <w:rPr>
                <w:rFonts w:asciiTheme="minorEastAsia" w:eastAsiaTheme="minorEastAsia" w:hAnsiTheme="minorEastAsia"/>
                <w:kern w:val="0"/>
                <w:sz w:val="18"/>
                <w:szCs w:val="18"/>
              </w:rPr>
            </w:pPr>
            <w:r w:rsidRPr="00E86210">
              <w:rPr>
                <w:rFonts w:asciiTheme="minorEastAsia" w:eastAsiaTheme="minorEastAsia" w:hAnsiTheme="minorEastAsia"/>
                <w:kern w:val="0"/>
                <w:sz w:val="18"/>
                <w:szCs w:val="18"/>
              </w:rPr>
              <w:t>JB/T 7248</w:t>
            </w:r>
          </w:p>
        </w:tc>
      </w:tr>
      <w:tr w:rsidR="00C90720" w:rsidRPr="00E86210" w:rsidTr="008E58AD">
        <w:trPr>
          <w:trHeight w:val="360"/>
          <w:jc w:val="center"/>
        </w:trPr>
        <w:tc>
          <w:tcPr>
            <w:tcW w:w="2268" w:type="dxa"/>
            <w:vMerge w:val="restart"/>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锻钢和轧钢</w:t>
            </w:r>
          </w:p>
        </w:tc>
        <w:tc>
          <w:tcPr>
            <w:tcW w:w="4820" w:type="dxa"/>
            <w:vAlign w:val="center"/>
          </w:tcPr>
          <w:p w:rsidR="00C90720" w:rsidRPr="00813B9E" w:rsidRDefault="00C90720" w:rsidP="00EB3E0B">
            <w:pPr>
              <w:tabs>
                <w:tab w:val="left" w:pos="3600"/>
              </w:tabs>
              <w:jc w:val="center"/>
              <w:rPr>
                <w:rFonts w:asciiTheme="minorEastAsia" w:eastAsiaTheme="minorEastAsia" w:hAnsiTheme="minorEastAsia"/>
                <w:sz w:val="18"/>
                <w:szCs w:val="18"/>
              </w:rPr>
            </w:pPr>
            <w:r w:rsidRPr="00813B9E">
              <w:rPr>
                <w:rFonts w:asciiTheme="minorEastAsia" w:eastAsiaTheme="minorEastAsia" w:hAnsiTheme="minorEastAsia" w:hint="eastAsia"/>
                <w:sz w:val="18"/>
                <w:szCs w:val="18"/>
              </w:rPr>
              <w:t>A105、</w:t>
            </w:r>
            <w:r w:rsidR="00FD1BB0" w:rsidRPr="00813B9E">
              <w:rPr>
                <w:rFonts w:asciiTheme="minorEastAsia" w:eastAsiaTheme="minorEastAsia" w:hAnsiTheme="minorEastAsia" w:hint="eastAsia"/>
                <w:sz w:val="18"/>
                <w:szCs w:val="18"/>
              </w:rPr>
              <w:t xml:space="preserve">25 </w:t>
            </w:r>
          </w:p>
        </w:tc>
        <w:tc>
          <w:tcPr>
            <w:tcW w:w="1984" w:type="dxa"/>
            <w:vAlign w:val="center"/>
          </w:tcPr>
          <w:p w:rsidR="00C90720" w:rsidRPr="00E86210" w:rsidRDefault="00C90720" w:rsidP="00EB3E0B">
            <w:pPr>
              <w:tabs>
                <w:tab w:val="left" w:pos="3600"/>
              </w:tabs>
              <w:jc w:val="center"/>
              <w:rPr>
                <w:rFonts w:asciiTheme="minorEastAsia" w:eastAsiaTheme="minorEastAsia" w:hAnsiTheme="minorEastAsia"/>
                <w:sz w:val="18"/>
                <w:szCs w:val="18"/>
              </w:rPr>
            </w:pPr>
            <w:r w:rsidRPr="00E86210">
              <w:rPr>
                <w:rFonts w:asciiTheme="minorEastAsia" w:eastAsiaTheme="minorEastAsia" w:hAnsiTheme="minorEastAsia" w:hint="eastAsia"/>
                <w:sz w:val="18"/>
                <w:szCs w:val="18"/>
              </w:rPr>
              <w:t>GB/T 12228</w:t>
            </w:r>
          </w:p>
        </w:tc>
      </w:tr>
      <w:tr w:rsidR="00C90720" w:rsidRPr="00E86210" w:rsidTr="008E58AD">
        <w:trPr>
          <w:trHeight w:val="360"/>
          <w:jc w:val="center"/>
        </w:trPr>
        <w:tc>
          <w:tcPr>
            <w:tcW w:w="2268" w:type="dxa"/>
            <w:vMerge/>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p>
        </w:tc>
        <w:tc>
          <w:tcPr>
            <w:tcW w:w="4820" w:type="dxa"/>
            <w:vAlign w:val="center"/>
          </w:tcPr>
          <w:p w:rsidR="00C90720" w:rsidRPr="00813B9E" w:rsidRDefault="00C90720" w:rsidP="00EB3E0B">
            <w:pPr>
              <w:tabs>
                <w:tab w:val="left" w:pos="3600"/>
              </w:tabs>
              <w:jc w:val="center"/>
              <w:rPr>
                <w:rFonts w:asciiTheme="minorEastAsia" w:eastAsiaTheme="minorEastAsia" w:hAnsiTheme="minorEastAsia"/>
                <w:sz w:val="18"/>
                <w:szCs w:val="18"/>
              </w:rPr>
            </w:pPr>
            <w:r w:rsidRPr="00813B9E">
              <w:rPr>
                <w:rFonts w:asciiTheme="minorEastAsia" w:eastAsiaTheme="minorEastAsia" w:hAnsiTheme="minorEastAsia" w:hint="eastAsia"/>
                <w:sz w:val="18"/>
                <w:szCs w:val="18"/>
              </w:rPr>
              <w:t>20、16Mn</w:t>
            </w:r>
          </w:p>
        </w:tc>
        <w:tc>
          <w:tcPr>
            <w:tcW w:w="1984" w:type="dxa"/>
            <w:vAlign w:val="center"/>
          </w:tcPr>
          <w:p w:rsidR="00C90720" w:rsidRPr="00E86210" w:rsidRDefault="00C90720" w:rsidP="00EB3E0B">
            <w:pPr>
              <w:tabs>
                <w:tab w:val="left" w:pos="3600"/>
              </w:tabs>
              <w:jc w:val="center"/>
              <w:rPr>
                <w:rFonts w:asciiTheme="minorEastAsia" w:eastAsiaTheme="minorEastAsia" w:hAnsiTheme="minorEastAsia"/>
                <w:sz w:val="18"/>
                <w:szCs w:val="18"/>
              </w:rPr>
            </w:pPr>
            <w:r w:rsidRPr="00E86210">
              <w:rPr>
                <w:rFonts w:asciiTheme="minorEastAsia" w:eastAsiaTheme="minorEastAsia" w:hAnsiTheme="minorEastAsia" w:hint="eastAsia"/>
                <w:sz w:val="18"/>
                <w:szCs w:val="18"/>
              </w:rPr>
              <w:t xml:space="preserve">NB/T 47008 </w:t>
            </w:r>
          </w:p>
        </w:tc>
      </w:tr>
      <w:tr w:rsidR="00C90720" w:rsidRPr="00E86210" w:rsidTr="008E58AD">
        <w:trPr>
          <w:trHeight w:val="360"/>
          <w:jc w:val="center"/>
        </w:trPr>
        <w:tc>
          <w:tcPr>
            <w:tcW w:w="2268" w:type="dxa"/>
            <w:vMerge/>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p>
        </w:tc>
        <w:tc>
          <w:tcPr>
            <w:tcW w:w="4820" w:type="dxa"/>
            <w:vAlign w:val="center"/>
          </w:tcPr>
          <w:p w:rsidR="00C90720" w:rsidRPr="00813B9E" w:rsidRDefault="00C90720" w:rsidP="007444D0">
            <w:pPr>
              <w:tabs>
                <w:tab w:val="left" w:pos="3600"/>
              </w:tabs>
              <w:jc w:val="center"/>
              <w:rPr>
                <w:rFonts w:ascii="宋体" w:hAnsi="宋体"/>
                <w:bCs/>
                <w:sz w:val="18"/>
                <w:szCs w:val="18"/>
              </w:rPr>
            </w:pPr>
            <w:r w:rsidRPr="00813B9E">
              <w:rPr>
                <w:rFonts w:ascii="宋体" w:hAnsi="宋体" w:hint="eastAsia"/>
                <w:bCs/>
                <w:sz w:val="18"/>
                <w:szCs w:val="18"/>
              </w:rPr>
              <w:t>LF2</w:t>
            </w:r>
            <w:r w:rsidR="0025048E" w:rsidRPr="00813B9E">
              <w:rPr>
                <w:rFonts w:ascii="宋体" w:hAnsi="宋体" w:hint="eastAsia"/>
                <w:bCs/>
                <w:sz w:val="18"/>
                <w:szCs w:val="18"/>
              </w:rPr>
              <w:t xml:space="preserve"> </w:t>
            </w:r>
          </w:p>
        </w:tc>
        <w:tc>
          <w:tcPr>
            <w:tcW w:w="1984" w:type="dxa"/>
            <w:vAlign w:val="center"/>
          </w:tcPr>
          <w:p w:rsidR="00C90720" w:rsidRPr="00E86210" w:rsidRDefault="00C90720" w:rsidP="00647855">
            <w:pPr>
              <w:tabs>
                <w:tab w:val="left" w:pos="3600"/>
              </w:tabs>
              <w:jc w:val="center"/>
              <w:rPr>
                <w:vertAlign w:val="superscript"/>
              </w:rPr>
            </w:pPr>
            <w:r w:rsidRPr="00E86210">
              <w:rPr>
                <w:rFonts w:ascii="宋体" w:hAnsi="宋体" w:hint="eastAsia"/>
                <w:bCs/>
                <w:sz w:val="18"/>
                <w:szCs w:val="18"/>
              </w:rPr>
              <w:t>ASTM A350/A350M</w:t>
            </w:r>
          </w:p>
        </w:tc>
      </w:tr>
      <w:tr w:rsidR="00C90720" w:rsidRPr="00E86210" w:rsidTr="008E58AD">
        <w:trPr>
          <w:trHeight w:val="360"/>
          <w:jc w:val="center"/>
        </w:trPr>
        <w:tc>
          <w:tcPr>
            <w:tcW w:w="2268" w:type="dxa"/>
            <w:vMerge/>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p>
        </w:tc>
        <w:tc>
          <w:tcPr>
            <w:tcW w:w="4820" w:type="dxa"/>
            <w:vAlign w:val="center"/>
          </w:tcPr>
          <w:p w:rsidR="00C90720" w:rsidRPr="00E86210" w:rsidRDefault="00C90720" w:rsidP="00EB3E0B">
            <w:pPr>
              <w:tabs>
                <w:tab w:val="left" w:pos="3600"/>
              </w:tabs>
              <w:jc w:val="center"/>
              <w:rPr>
                <w:rFonts w:asciiTheme="minorEastAsia" w:eastAsiaTheme="minorEastAsia" w:hAnsiTheme="minorEastAsia"/>
                <w:sz w:val="18"/>
                <w:szCs w:val="18"/>
              </w:rPr>
            </w:pPr>
            <w:r w:rsidRPr="00E86210">
              <w:rPr>
                <w:rFonts w:asciiTheme="minorEastAsia" w:eastAsiaTheme="minorEastAsia" w:hAnsiTheme="minorEastAsia" w:hint="eastAsia"/>
                <w:sz w:val="18"/>
                <w:szCs w:val="18"/>
              </w:rPr>
              <w:t>16MnD</w:t>
            </w:r>
          </w:p>
        </w:tc>
        <w:tc>
          <w:tcPr>
            <w:tcW w:w="1984" w:type="dxa"/>
            <w:vAlign w:val="center"/>
          </w:tcPr>
          <w:p w:rsidR="00C90720" w:rsidRPr="00E86210" w:rsidRDefault="00C90720" w:rsidP="00EB3E0B">
            <w:pPr>
              <w:tabs>
                <w:tab w:val="left" w:pos="3600"/>
              </w:tabs>
              <w:jc w:val="center"/>
              <w:rPr>
                <w:rFonts w:asciiTheme="minorEastAsia" w:eastAsiaTheme="minorEastAsia" w:hAnsiTheme="minorEastAsia"/>
                <w:sz w:val="18"/>
                <w:szCs w:val="18"/>
              </w:rPr>
            </w:pPr>
            <w:r w:rsidRPr="00E86210">
              <w:rPr>
                <w:rFonts w:asciiTheme="minorEastAsia" w:eastAsiaTheme="minorEastAsia" w:hAnsiTheme="minorEastAsia" w:hint="eastAsia"/>
                <w:sz w:val="18"/>
                <w:szCs w:val="18"/>
              </w:rPr>
              <w:t>NB/T 47009</w:t>
            </w:r>
          </w:p>
        </w:tc>
      </w:tr>
      <w:tr w:rsidR="00C90720" w:rsidRPr="00E86210" w:rsidTr="008E58AD">
        <w:trPr>
          <w:trHeight w:val="360"/>
          <w:jc w:val="center"/>
        </w:trPr>
        <w:tc>
          <w:tcPr>
            <w:tcW w:w="2268" w:type="dxa"/>
            <w:vMerge/>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p>
        </w:tc>
        <w:tc>
          <w:tcPr>
            <w:tcW w:w="4820" w:type="dxa"/>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sz w:val="18"/>
                <w:szCs w:val="18"/>
              </w:rPr>
              <w:t>S30403（</w:t>
            </w:r>
            <w:r w:rsidRPr="00E86210">
              <w:rPr>
                <w:rFonts w:asciiTheme="minorEastAsia" w:eastAsiaTheme="minorEastAsia" w:hAnsiTheme="minorEastAsia"/>
                <w:sz w:val="18"/>
                <w:szCs w:val="18"/>
              </w:rPr>
              <w:t>022Cr19Ni10</w:t>
            </w:r>
            <w:r w:rsidRPr="00E86210">
              <w:rPr>
                <w:rFonts w:asciiTheme="minorEastAsia" w:eastAsiaTheme="minorEastAsia" w:hAnsiTheme="minorEastAsia" w:hint="eastAsia"/>
                <w:sz w:val="18"/>
                <w:szCs w:val="18"/>
              </w:rPr>
              <w:t>）、S30408（</w:t>
            </w:r>
            <w:r w:rsidRPr="00E86210">
              <w:rPr>
                <w:rFonts w:asciiTheme="minorEastAsia" w:eastAsiaTheme="minorEastAsia" w:hAnsiTheme="minorEastAsia"/>
                <w:sz w:val="18"/>
                <w:szCs w:val="18"/>
              </w:rPr>
              <w:t>0</w:t>
            </w:r>
            <w:r w:rsidRPr="00E86210">
              <w:rPr>
                <w:rFonts w:asciiTheme="minorEastAsia" w:eastAsiaTheme="minorEastAsia" w:hAnsiTheme="minorEastAsia" w:hint="eastAsia"/>
                <w:sz w:val="18"/>
                <w:szCs w:val="18"/>
              </w:rPr>
              <w:t>6</w:t>
            </w:r>
            <w:r w:rsidRPr="00E86210">
              <w:rPr>
                <w:rFonts w:asciiTheme="minorEastAsia" w:eastAsiaTheme="minorEastAsia" w:hAnsiTheme="minorEastAsia"/>
                <w:sz w:val="18"/>
                <w:szCs w:val="18"/>
              </w:rPr>
              <w:t>Cr19Ni10</w:t>
            </w:r>
            <w:r w:rsidRPr="00E86210">
              <w:rPr>
                <w:rFonts w:asciiTheme="minorEastAsia" w:eastAsiaTheme="minorEastAsia" w:hAnsiTheme="minorEastAsia" w:hint="eastAsia"/>
                <w:sz w:val="18"/>
                <w:szCs w:val="18"/>
              </w:rPr>
              <w:t>）、</w:t>
            </w:r>
            <w:r w:rsidRPr="00E86210">
              <w:rPr>
                <w:rFonts w:asciiTheme="minorEastAsia" w:eastAsiaTheme="minorEastAsia" w:hAnsiTheme="minorEastAsia"/>
                <w:sz w:val="18"/>
                <w:szCs w:val="18"/>
              </w:rPr>
              <w:t>S31603</w:t>
            </w:r>
            <w:r w:rsidRPr="00E86210">
              <w:rPr>
                <w:rFonts w:asciiTheme="minorEastAsia" w:eastAsiaTheme="minorEastAsia" w:hAnsiTheme="minorEastAsia" w:hint="eastAsia"/>
                <w:sz w:val="18"/>
                <w:szCs w:val="18"/>
              </w:rPr>
              <w:t>（</w:t>
            </w:r>
            <w:r w:rsidRPr="00E86210">
              <w:rPr>
                <w:rFonts w:asciiTheme="minorEastAsia" w:eastAsiaTheme="minorEastAsia" w:hAnsiTheme="minorEastAsia"/>
                <w:sz w:val="18"/>
                <w:szCs w:val="18"/>
              </w:rPr>
              <w:t>022Cr17Ni12Mo2</w:t>
            </w:r>
            <w:r w:rsidRPr="00E86210">
              <w:rPr>
                <w:rFonts w:asciiTheme="minorEastAsia" w:eastAsiaTheme="minorEastAsia" w:hAnsiTheme="minorEastAsia" w:hint="eastAsia"/>
                <w:sz w:val="18"/>
                <w:szCs w:val="18"/>
              </w:rPr>
              <w:t>）、</w:t>
            </w:r>
            <w:r w:rsidRPr="00E86210">
              <w:rPr>
                <w:rFonts w:asciiTheme="minorEastAsia" w:eastAsiaTheme="minorEastAsia" w:hAnsiTheme="minorEastAsia"/>
                <w:sz w:val="18"/>
                <w:szCs w:val="18"/>
              </w:rPr>
              <w:t>S3160</w:t>
            </w:r>
            <w:r w:rsidRPr="00E86210">
              <w:rPr>
                <w:rFonts w:asciiTheme="minorEastAsia" w:eastAsiaTheme="minorEastAsia" w:hAnsiTheme="minorEastAsia" w:hint="eastAsia"/>
                <w:sz w:val="18"/>
                <w:szCs w:val="18"/>
              </w:rPr>
              <w:t>8（</w:t>
            </w:r>
            <w:r w:rsidRPr="00E86210">
              <w:rPr>
                <w:rFonts w:asciiTheme="minorEastAsia" w:eastAsiaTheme="minorEastAsia" w:hAnsiTheme="minorEastAsia"/>
                <w:sz w:val="18"/>
                <w:szCs w:val="18"/>
              </w:rPr>
              <w:t>0</w:t>
            </w:r>
            <w:r w:rsidRPr="00E86210">
              <w:rPr>
                <w:rFonts w:asciiTheme="minorEastAsia" w:eastAsiaTheme="minorEastAsia" w:hAnsiTheme="minorEastAsia" w:hint="eastAsia"/>
                <w:sz w:val="18"/>
                <w:szCs w:val="18"/>
              </w:rPr>
              <w:t>6</w:t>
            </w:r>
            <w:r w:rsidRPr="00E86210">
              <w:rPr>
                <w:rFonts w:asciiTheme="minorEastAsia" w:eastAsiaTheme="minorEastAsia" w:hAnsiTheme="minorEastAsia"/>
                <w:sz w:val="18"/>
                <w:szCs w:val="18"/>
              </w:rPr>
              <w:t>Cr1</w:t>
            </w:r>
            <w:r w:rsidRPr="00E86210">
              <w:rPr>
                <w:rFonts w:asciiTheme="minorEastAsia" w:eastAsiaTheme="minorEastAsia" w:hAnsiTheme="minorEastAsia" w:hint="eastAsia"/>
                <w:sz w:val="18"/>
                <w:szCs w:val="18"/>
              </w:rPr>
              <w:t>7</w:t>
            </w:r>
            <w:r w:rsidRPr="00E86210">
              <w:rPr>
                <w:rFonts w:asciiTheme="minorEastAsia" w:eastAsiaTheme="minorEastAsia" w:hAnsiTheme="minorEastAsia"/>
                <w:sz w:val="18"/>
                <w:szCs w:val="18"/>
              </w:rPr>
              <w:t>Ni</w:t>
            </w:r>
            <w:r w:rsidRPr="00E86210">
              <w:rPr>
                <w:rFonts w:asciiTheme="minorEastAsia" w:eastAsiaTheme="minorEastAsia" w:hAnsiTheme="minorEastAsia" w:hint="eastAsia"/>
                <w:sz w:val="18"/>
                <w:szCs w:val="18"/>
              </w:rPr>
              <w:t>12Mo2）</w:t>
            </w:r>
          </w:p>
        </w:tc>
        <w:tc>
          <w:tcPr>
            <w:tcW w:w="1984" w:type="dxa"/>
            <w:vAlign w:val="center"/>
          </w:tcPr>
          <w:p w:rsidR="00C90720" w:rsidRPr="00E86210" w:rsidRDefault="00C90720" w:rsidP="00EB3E0B">
            <w:pPr>
              <w:tabs>
                <w:tab w:val="left" w:pos="3600"/>
              </w:tabs>
              <w:jc w:val="center"/>
              <w:rPr>
                <w:rFonts w:asciiTheme="minorEastAsia" w:eastAsiaTheme="minorEastAsia" w:hAnsiTheme="minorEastAsia"/>
                <w:sz w:val="18"/>
                <w:szCs w:val="18"/>
              </w:rPr>
            </w:pPr>
            <w:r w:rsidRPr="00E86210">
              <w:rPr>
                <w:rFonts w:asciiTheme="minorEastAsia" w:eastAsiaTheme="minorEastAsia" w:hAnsiTheme="minorEastAsia" w:hint="eastAsia"/>
                <w:sz w:val="18"/>
                <w:szCs w:val="18"/>
              </w:rPr>
              <w:t>NB/T 47010</w:t>
            </w:r>
          </w:p>
        </w:tc>
      </w:tr>
      <w:tr w:rsidR="00C90720" w:rsidRPr="00E86210" w:rsidTr="008E58AD">
        <w:trPr>
          <w:trHeight w:val="360"/>
          <w:jc w:val="center"/>
        </w:trPr>
        <w:tc>
          <w:tcPr>
            <w:tcW w:w="2268" w:type="dxa"/>
            <w:vMerge/>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p>
        </w:tc>
        <w:tc>
          <w:tcPr>
            <w:tcW w:w="4820" w:type="dxa"/>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20、</w:t>
            </w:r>
            <w:r w:rsidRPr="00E86210">
              <w:rPr>
                <w:rFonts w:asciiTheme="minorEastAsia" w:eastAsiaTheme="minorEastAsia" w:hAnsiTheme="minorEastAsia"/>
                <w:kern w:val="0"/>
                <w:sz w:val="18"/>
                <w:szCs w:val="18"/>
              </w:rPr>
              <w:t>30Mn</w:t>
            </w:r>
          </w:p>
        </w:tc>
        <w:tc>
          <w:tcPr>
            <w:tcW w:w="1984" w:type="dxa"/>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GB/T 699</w:t>
            </w:r>
          </w:p>
        </w:tc>
      </w:tr>
      <w:tr w:rsidR="00C90720" w:rsidRPr="00E86210" w:rsidTr="008E58AD">
        <w:trPr>
          <w:trHeight w:val="360"/>
          <w:jc w:val="center"/>
        </w:trPr>
        <w:tc>
          <w:tcPr>
            <w:tcW w:w="2268" w:type="dxa"/>
            <w:vMerge/>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p>
        </w:tc>
        <w:tc>
          <w:tcPr>
            <w:tcW w:w="4820" w:type="dxa"/>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kern w:val="0"/>
                <w:sz w:val="18"/>
                <w:szCs w:val="18"/>
              </w:rPr>
              <w:t>40CrNiMoA</w:t>
            </w:r>
            <w:r w:rsidRPr="00E86210">
              <w:rPr>
                <w:rFonts w:asciiTheme="minorEastAsia" w:eastAsiaTheme="minorEastAsia" w:hAnsiTheme="minorEastAsia" w:hint="eastAsia"/>
                <w:kern w:val="0"/>
                <w:sz w:val="18"/>
                <w:szCs w:val="18"/>
              </w:rPr>
              <w:t>、</w:t>
            </w:r>
            <w:r w:rsidRPr="00E86210">
              <w:rPr>
                <w:rFonts w:asciiTheme="minorEastAsia" w:eastAsiaTheme="minorEastAsia" w:hAnsiTheme="minorEastAsia"/>
                <w:kern w:val="0"/>
                <w:sz w:val="18"/>
                <w:szCs w:val="18"/>
              </w:rPr>
              <w:t>42CrMo</w:t>
            </w:r>
          </w:p>
        </w:tc>
        <w:tc>
          <w:tcPr>
            <w:tcW w:w="1984" w:type="dxa"/>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GB/T 3077</w:t>
            </w:r>
          </w:p>
        </w:tc>
      </w:tr>
      <w:tr w:rsidR="00C90720" w:rsidRPr="00E86210" w:rsidTr="008E58AD">
        <w:trPr>
          <w:trHeight w:val="360"/>
          <w:jc w:val="center"/>
        </w:trPr>
        <w:tc>
          <w:tcPr>
            <w:tcW w:w="2268" w:type="dxa"/>
            <w:vMerge/>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p>
        </w:tc>
        <w:tc>
          <w:tcPr>
            <w:tcW w:w="4820" w:type="dxa"/>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Q345-D</w:t>
            </w:r>
          </w:p>
        </w:tc>
        <w:tc>
          <w:tcPr>
            <w:tcW w:w="1984" w:type="dxa"/>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GB/T 1591</w:t>
            </w:r>
          </w:p>
        </w:tc>
      </w:tr>
      <w:tr w:rsidR="00C90720" w:rsidRPr="00E86210" w:rsidTr="008E58AD">
        <w:trPr>
          <w:trHeight w:val="360"/>
          <w:jc w:val="center"/>
        </w:trPr>
        <w:tc>
          <w:tcPr>
            <w:tcW w:w="2268" w:type="dxa"/>
            <w:vMerge w:val="restart"/>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不锈钢</w:t>
            </w:r>
          </w:p>
        </w:tc>
        <w:tc>
          <w:tcPr>
            <w:tcW w:w="4820" w:type="dxa"/>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kern w:val="0"/>
                <w:sz w:val="18"/>
                <w:szCs w:val="18"/>
              </w:rPr>
              <w:t>S42020(</w:t>
            </w:r>
            <w:r w:rsidRPr="00E86210">
              <w:rPr>
                <w:rFonts w:asciiTheme="minorEastAsia" w:eastAsiaTheme="minorEastAsia" w:hAnsiTheme="minorEastAsia"/>
                <w:kern w:val="0"/>
                <w:sz w:val="18"/>
                <w:szCs w:val="18"/>
              </w:rPr>
              <w:t>20Cr13</w:t>
            </w:r>
            <w:r w:rsidRPr="00E86210">
              <w:rPr>
                <w:rFonts w:asciiTheme="minorEastAsia" w:eastAsiaTheme="minorEastAsia" w:hAnsiTheme="minorEastAsia" w:hint="eastAsia"/>
                <w:kern w:val="0"/>
                <w:sz w:val="18"/>
                <w:szCs w:val="18"/>
              </w:rPr>
              <w:t>)</w:t>
            </w:r>
            <w:r w:rsidRPr="00E86210">
              <w:rPr>
                <w:rFonts w:asciiTheme="minorEastAsia" w:eastAsiaTheme="minorEastAsia" w:hAnsiTheme="minorEastAsia"/>
                <w:kern w:val="0"/>
                <w:sz w:val="18"/>
                <w:szCs w:val="18"/>
              </w:rPr>
              <w:t>、</w:t>
            </w:r>
            <w:r w:rsidRPr="00E86210">
              <w:rPr>
                <w:rFonts w:asciiTheme="minorEastAsia" w:eastAsiaTheme="minorEastAsia" w:hAnsiTheme="minorEastAsia" w:hint="eastAsia"/>
                <w:kern w:val="0"/>
                <w:sz w:val="18"/>
                <w:szCs w:val="18"/>
              </w:rPr>
              <w:t>S42030（</w:t>
            </w:r>
            <w:r w:rsidRPr="00E86210">
              <w:rPr>
                <w:rFonts w:asciiTheme="minorEastAsia" w:eastAsiaTheme="minorEastAsia" w:hAnsiTheme="minorEastAsia"/>
                <w:kern w:val="0"/>
                <w:sz w:val="18"/>
                <w:szCs w:val="18"/>
              </w:rPr>
              <w:t>30Cr13</w:t>
            </w:r>
            <w:r w:rsidRPr="00E86210">
              <w:rPr>
                <w:rFonts w:asciiTheme="minorEastAsia" w:eastAsiaTheme="minorEastAsia" w:hAnsiTheme="minorEastAsia" w:hint="eastAsia"/>
                <w:kern w:val="0"/>
                <w:sz w:val="18"/>
                <w:szCs w:val="18"/>
              </w:rPr>
              <w:t>）</w:t>
            </w:r>
            <w:r w:rsidRPr="00E86210">
              <w:rPr>
                <w:rFonts w:asciiTheme="minorEastAsia" w:eastAsiaTheme="minorEastAsia" w:hAnsiTheme="minorEastAsia" w:hint="eastAsia"/>
                <w:bCs/>
                <w:sz w:val="18"/>
                <w:szCs w:val="18"/>
              </w:rPr>
              <w:t>、</w:t>
            </w:r>
            <w:r w:rsidRPr="00E86210">
              <w:rPr>
                <w:rFonts w:asciiTheme="minorEastAsia" w:eastAsiaTheme="minorEastAsia" w:hAnsiTheme="minorEastAsia" w:hint="eastAsia"/>
                <w:sz w:val="18"/>
                <w:szCs w:val="18"/>
              </w:rPr>
              <w:t>S30408（</w:t>
            </w:r>
            <w:r w:rsidRPr="00E86210">
              <w:rPr>
                <w:rFonts w:asciiTheme="minorEastAsia" w:eastAsiaTheme="minorEastAsia" w:hAnsiTheme="minorEastAsia"/>
                <w:sz w:val="18"/>
                <w:szCs w:val="18"/>
              </w:rPr>
              <w:t>0</w:t>
            </w:r>
            <w:r w:rsidRPr="00E86210">
              <w:rPr>
                <w:rFonts w:asciiTheme="minorEastAsia" w:eastAsiaTheme="minorEastAsia" w:hAnsiTheme="minorEastAsia" w:hint="eastAsia"/>
                <w:sz w:val="18"/>
                <w:szCs w:val="18"/>
              </w:rPr>
              <w:t>6</w:t>
            </w:r>
            <w:r w:rsidRPr="00E86210">
              <w:rPr>
                <w:rFonts w:asciiTheme="minorEastAsia" w:eastAsiaTheme="minorEastAsia" w:hAnsiTheme="minorEastAsia"/>
                <w:sz w:val="18"/>
                <w:szCs w:val="18"/>
              </w:rPr>
              <w:t>Cr19Ni10</w:t>
            </w:r>
            <w:r w:rsidRPr="00E86210">
              <w:rPr>
                <w:rFonts w:asciiTheme="minorEastAsia" w:eastAsiaTheme="minorEastAsia" w:hAnsiTheme="minorEastAsia" w:hint="eastAsia"/>
                <w:sz w:val="18"/>
                <w:szCs w:val="18"/>
              </w:rPr>
              <w:t>）、S30403（</w:t>
            </w:r>
            <w:r w:rsidRPr="00E86210">
              <w:rPr>
                <w:rFonts w:asciiTheme="minorEastAsia" w:eastAsiaTheme="minorEastAsia" w:hAnsiTheme="minorEastAsia"/>
                <w:sz w:val="18"/>
                <w:szCs w:val="18"/>
              </w:rPr>
              <w:t>022Cr19Ni10</w:t>
            </w:r>
            <w:r w:rsidRPr="00E86210">
              <w:rPr>
                <w:rFonts w:asciiTheme="minorEastAsia" w:eastAsiaTheme="minorEastAsia" w:hAnsiTheme="minorEastAsia" w:hint="eastAsia"/>
                <w:sz w:val="18"/>
                <w:szCs w:val="18"/>
              </w:rPr>
              <w:t>）、S30210（12Cr18Ni9）、</w:t>
            </w:r>
            <w:r w:rsidRPr="00E86210">
              <w:rPr>
                <w:rFonts w:asciiTheme="minorEastAsia" w:eastAsiaTheme="minorEastAsia" w:hAnsiTheme="minorEastAsia"/>
                <w:sz w:val="18"/>
                <w:szCs w:val="18"/>
              </w:rPr>
              <w:t>S31603</w:t>
            </w:r>
            <w:r w:rsidRPr="00E86210">
              <w:rPr>
                <w:rFonts w:asciiTheme="minorEastAsia" w:eastAsiaTheme="minorEastAsia" w:hAnsiTheme="minorEastAsia" w:hint="eastAsia"/>
                <w:sz w:val="18"/>
                <w:szCs w:val="18"/>
              </w:rPr>
              <w:t>（</w:t>
            </w:r>
            <w:r w:rsidRPr="00E86210">
              <w:rPr>
                <w:rFonts w:asciiTheme="minorEastAsia" w:eastAsiaTheme="minorEastAsia" w:hAnsiTheme="minorEastAsia"/>
                <w:sz w:val="18"/>
                <w:szCs w:val="18"/>
              </w:rPr>
              <w:t>022Cr17Ni12Mo2</w:t>
            </w:r>
            <w:r w:rsidRPr="00E86210">
              <w:rPr>
                <w:rFonts w:asciiTheme="minorEastAsia" w:eastAsiaTheme="minorEastAsia" w:hAnsiTheme="minorEastAsia" w:hint="eastAsia"/>
                <w:sz w:val="18"/>
                <w:szCs w:val="18"/>
              </w:rPr>
              <w:t>）、</w:t>
            </w:r>
            <w:r w:rsidRPr="00E86210">
              <w:rPr>
                <w:rFonts w:asciiTheme="minorEastAsia" w:eastAsiaTheme="minorEastAsia" w:hAnsiTheme="minorEastAsia"/>
                <w:sz w:val="18"/>
                <w:szCs w:val="18"/>
              </w:rPr>
              <w:t>S3160</w:t>
            </w:r>
            <w:r w:rsidRPr="00E86210">
              <w:rPr>
                <w:rFonts w:asciiTheme="minorEastAsia" w:eastAsiaTheme="minorEastAsia" w:hAnsiTheme="minorEastAsia" w:hint="eastAsia"/>
                <w:sz w:val="18"/>
                <w:szCs w:val="18"/>
              </w:rPr>
              <w:t>8（</w:t>
            </w:r>
            <w:r w:rsidRPr="00E86210">
              <w:rPr>
                <w:rFonts w:asciiTheme="minorEastAsia" w:eastAsiaTheme="minorEastAsia" w:hAnsiTheme="minorEastAsia"/>
                <w:sz w:val="18"/>
                <w:szCs w:val="18"/>
              </w:rPr>
              <w:t>0</w:t>
            </w:r>
            <w:r w:rsidRPr="00E86210">
              <w:rPr>
                <w:rFonts w:asciiTheme="minorEastAsia" w:eastAsiaTheme="minorEastAsia" w:hAnsiTheme="minorEastAsia" w:hint="eastAsia"/>
                <w:sz w:val="18"/>
                <w:szCs w:val="18"/>
              </w:rPr>
              <w:t>6</w:t>
            </w:r>
            <w:r w:rsidRPr="00E86210">
              <w:rPr>
                <w:rFonts w:asciiTheme="minorEastAsia" w:eastAsiaTheme="minorEastAsia" w:hAnsiTheme="minorEastAsia"/>
                <w:sz w:val="18"/>
                <w:szCs w:val="18"/>
              </w:rPr>
              <w:t>Cr1</w:t>
            </w:r>
            <w:r w:rsidRPr="00E86210">
              <w:rPr>
                <w:rFonts w:asciiTheme="minorEastAsia" w:eastAsiaTheme="minorEastAsia" w:hAnsiTheme="minorEastAsia" w:hint="eastAsia"/>
                <w:sz w:val="18"/>
                <w:szCs w:val="18"/>
              </w:rPr>
              <w:t>7</w:t>
            </w:r>
            <w:r w:rsidRPr="00E86210">
              <w:rPr>
                <w:rFonts w:asciiTheme="minorEastAsia" w:eastAsiaTheme="minorEastAsia" w:hAnsiTheme="minorEastAsia"/>
                <w:sz w:val="18"/>
                <w:szCs w:val="18"/>
              </w:rPr>
              <w:t>Ni</w:t>
            </w:r>
            <w:r w:rsidRPr="00E86210">
              <w:rPr>
                <w:rFonts w:asciiTheme="minorEastAsia" w:eastAsiaTheme="minorEastAsia" w:hAnsiTheme="minorEastAsia" w:hint="eastAsia"/>
                <w:sz w:val="18"/>
                <w:szCs w:val="18"/>
              </w:rPr>
              <w:t>12Mo2）、</w:t>
            </w:r>
            <w:r w:rsidRPr="00E86210">
              <w:rPr>
                <w:rFonts w:asciiTheme="minorEastAsia" w:eastAsiaTheme="minorEastAsia" w:hAnsiTheme="minorEastAsia"/>
                <w:kern w:val="0"/>
                <w:sz w:val="18"/>
                <w:szCs w:val="18"/>
              </w:rPr>
              <w:t>S30453</w:t>
            </w:r>
            <w:r w:rsidRPr="00E86210">
              <w:rPr>
                <w:rFonts w:asciiTheme="minorEastAsia" w:eastAsiaTheme="minorEastAsia" w:hAnsiTheme="minorEastAsia" w:hint="eastAsia"/>
                <w:kern w:val="0"/>
                <w:sz w:val="18"/>
                <w:szCs w:val="18"/>
              </w:rPr>
              <w:t>（</w:t>
            </w:r>
            <w:r w:rsidRPr="00E86210">
              <w:rPr>
                <w:rFonts w:asciiTheme="minorEastAsia" w:eastAsiaTheme="minorEastAsia" w:hAnsiTheme="minorEastAsia"/>
                <w:kern w:val="0"/>
                <w:sz w:val="18"/>
                <w:szCs w:val="18"/>
              </w:rPr>
              <w:t>022Cr19Ni10N</w:t>
            </w:r>
            <w:r w:rsidRPr="00E86210">
              <w:rPr>
                <w:rFonts w:asciiTheme="minorEastAsia" w:eastAsiaTheme="minorEastAsia" w:hAnsiTheme="minorEastAsia" w:hint="eastAsia"/>
                <w:kern w:val="0"/>
                <w:sz w:val="18"/>
                <w:szCs w:val="18"/>
              </w:rPr>
              <w:t>）、</w:t>
            </w:r>
            <w:r w:rsidRPr="00E86210">
              <w:rPr>
                <w:rFonts w:asciiTheme="minorEastAsia" w:eastAsiaTheme="minorEastAsia" w:hAnsiTheme="minorEastAsia" w:hint="eastAsia"/>
                <w:sz w:val="18"/>
                <w:szCs w:val="18"/>
              </w:rPr>
              <w:t>S30317(</w:t>
            </w:r>
            <w:r w:rsidRPr="00E86210">
              <w:rPr>
                <w:rFonts w:asciiTheme="minorEastAsia" w:eastAsiaTheme="minorEastAsia" w:hAnsiTheme="minorEastAsia"/>
                <w:kern w:val="0"/>
                <w:sz w:val="18"/>
                <w:szCs w:val="18"/>
              </w:rPr>
              <w:t>Y12Cr18Ni9</w:t>
            </w:r>
            <w:r w:rsidRPr="00E86210">
              <w:rPr>
                <w:rFonts w:asciiTheme="minorEastAsia" w:eastAsiaTheme="minorEastAsia" w:hAnsiTheme="minorEastAsia" w:hint="eastAsia"/>
                <w:sz w:val="18"/>
                <w:szCs w:val="18"/>
              </w:rPr>
              <w:t>)</w:t>
            </w:r>
          </w:p>
        </w:tc>
        <w:tc>
          <w:tcPr>
            <w:tcW w:w="1984" w:type="dxa"/>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GB/T 1220</w:t>
            </w:r>
          </w:p>
        </w:tc>
      </w:tr>
      <w:tr w:rsidR="00C90720" w:rsidRPr="00E86210" w:rsidTr="008E58AD">
        <w:trPr>
          <w:trHeight w:val="360"/>
          <w:jc w:val="center"/>
        </w:trPr>
        <w:tc>
          <w:tcPr>
            <w:tcW w:w="2268" w:type="dxa"/>
            <w:vMerge/>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p>
        </w:tc>
        <w:tc>
          <w:tcPr>
            <w:tcW w:w="4820" w:type="dxa"/>
            <w:vAlign w:val="center"/>
          </w:tcPr>
          <w:p w:rsidR="00C90720" w:rsidRPr="00E86210" w:rsidRDefault="00C90720" w:rsidP="00EB3E0B">
            <w:pPr>
              <w:tabs>
                <w:tab w:val="left" w:pos="3600"/>
              </w:tabs>
              <w:jc w:val="center"/>
              <w:rPr>
                <w:rFonts w:asciiTheme="minorEastAsia" w:eastAsiaTheme="minorEastAsia" w:hAnsiTheme="minorEastAsia"/>
                <w:strike/>
                <w:kern w:val="0"/>
                <w:sz w:val="18"/>
                <w:szCs w:val="18"/>
              </w:rPr>
            </w:pPr>
            <w:r w:rsidRPr="00E86210">
              <w:rPr>
                <w:rFonts w:asciiTheme="minorEastAsia" w:eastAsiaTheme="minorEastAsia" w:hAnsiTheme="minorEastAsia" w:hint="eastAsia"/>
                <w:sz w:val="18"/>
                <w:szCs w:val="18"/>
              </w:rPr>
              <w:t>S30408（</w:t>
            </w:r>
            <w:r w:rsidRPr="00E86210">
              <w:rPr>
                <w:rFonts w:asciiTheme="minorEastAsia" w:eastAsiaTheme="minorEastAsia" w:hAnsiTheme="minorEastAsia"/>
                <w:sz w:val="18"/>
                <w:szCs w:val="18"/>
              </w:rPr>
              <w:t>0</w:t>
            </w:r>
            <w:r w:rsidRPr="00E86210">
              <w:rPr>
                <w:rFonts w:asciiTheme="minorEastAsia" w:eastAsiaTheme="minorEastAsia" w:hAnsiTheme="minorEastAsia" w:hint="eastAsia"/>
                <w:sz w:val="18"/>
                <w:szCs w:val="18"/>
              </w:rPr>
              <w:t>6</w:t>
            </w:r>
            <w:r w:rsidRPr="00E86210">
              <w:rPr>
                <w:rFonts w:asciiTheme="minorEastAsia" w:eastAsiaTheme="minorEastAsia" w:hAnsiTheme="minorEastAsia"/>
                <w:sz w:val="18"/>
                <w:szCs w:val="18"/>
              </w:rPr>
              <w:t>Cr19Ni10</w:t>
            </w:r>
            <w:r w:rsidRPr="00E86210">
              <w:rPr>
                <w:rFonts w:asciiTheme="minorEastAsia" w:eastAsiaTheme="minorEastAsia" w:hAnsiTheme="minorEastAsia" w:hint="eastAsia"/>
                <w:sz w:val="18"/>
                <w:szCs w:val="18"/>
              </w:rPr>
              <w:t>）、S30403（</w:t>
            </w:r>
            <w:r w:rsidRPr="00E86210">
              <w:rPr>
                <w:rFonts w:asciiTheme="minorEastAsia" w:eastAsiaTheme="minorEastAsia" w:hAnsiTheme="minorEastAsia"/>
                <w:sz w:val="18"/>
                <w:szCs w:val="18"/>
              </w:rPr>
              <w:t>022Cr19Ni10</w:t>
            </w:r>
            <w:r w:rsidRPr="00E86210">
              <w:rPr>
                <w:rFonts w:asciiTheme="minorEastAsia" w:eastAsiaTheme="minorEastAsia" w:hAnsiTheme="minorEastAsia" w:hint="eastAsia"/>
                <w:sz w:val="18"/>
                <w:szCs w:val="18"/>
              </w:rPr>
              <w:t>）</w:t>
            </w:r>
          </w:p>
        </w:tc>
        <w:tc>
          <w:tcPr>
            <w:tcW w:w="1984" w:type="dxa"/>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kern w:val="0"/>
                <w:sz w:val="18"/>
                <w:szCs w:val="18"/>
              </w:rPr>
              <w:t>GB/T 3280</w:t>
            </w:r>
          </w:p>
        </w:tc>
      </w:tr>
      <w:tr w:rsidR="00C90720" w:rsidRPr="00E86210" w:rsidTr="008E58AD">
        <w:trPr>
          <w:trHeight w:val="360"/>
          <w:jc w:val="center"/>
        </w:trPr>
        <w:tc>
          <w:tcPr>
            <w:tcW w:w="2268" w:type="dxa"/>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铜合金</w:t>
            </w:r>
          </w:p>
        </w:tc>
        <w:tc>
          <w:tcPr>
            <w:tcW w:w="4820" w:type="dxa"/>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HPb59-1、</w:t>
            </w:r>
            <w:r w:rsidRPr="00E86210">
              <w:rPr>
                <w:rFonts w:asciiTheme="minorEastAsia" w:eastAsiaTheme="minorEastAsia" w:hAnsiTheme="minorEastAsia"/>
                <w:kern w:val="0"/>
                <w:sz w:val="18"/>
                <w:szCs w:val="18"/>
              </w:rPr>
              <w:t>H62</w:t>
            </w:r>
          </w:p>
        </w:tc>
        <w:tc>
          <w:tcPr>
            <w:tcW w:w="1984" w:type="dxa"/>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GB/T 4423</w:t>
            </w:r>
          </w:p>
        </w:tc>
      </w:tr>
      <w:tr w:rsidR="00C90720" w:rsidRPr="00E86210" w:rsidTr="00647855">
        <w:trPr>
          <w:trHeight w:val="360"/>
          <w:jc w:val="center"/>
        </w:trPr>
        <w:tc>
          <w:tcPr>
            <w:tcW w:w="2268" w:type="dxa"/>
            <w:vAlign w:val="center"/>
          </w:tcPr>
          <w:p w:rsidR="00C90720" w:rsidRPr="00E86210" w:rsidRDefault="00C90720" w:rsidP="00EB3E0B">
            <w:pPr>
              <w:tabs>
                <w:tab w:val="left" w:pos="3600"/>
              </w:tabs>
              <w:jc w:val="center"/>
              <w:rPr>
                <w:rFonts w:asciiTheme="minorEastAsia" w:eastAsiaTheme="minorEastAsia" w:hAnsiTheme="minorEastAsia"/>
                <w:bCs/>
                <w:sz w:val="18"/>
                <w:szCs w:val="18"/>
              </w:rPr>
            </w:pPr>
            <w:r w:rsidRPr="00E86210">
              <w:rPr>
                <w:rFonts w:ascii="宋体" w:hAnsi="宋体" w:hint="eastAsia"/>
                <w:bCs/>
                <w:sz w:val="18"/>
                <w:szCs w:val="18"/>
              </w:rPr>
              <w:t>无缝钢管</w:t>
            </w:r>
          </w:p>
        </w:tc>
        <w:tc>
          <w:tcPr>
            <w:tcW w:w="4820" w:type="dxa"/>
          </w:tcPr>
          <w:p w:rsidR="00C90720" w:rsidRPr="00E86210" w:rsidRDefault="00C90720" w:rsidP="00647855">
            <w:pPr>
              <w:tabs>
                <w:tab w:val="left" w:pos="3600"/>
              </w:tabs>
              <w:jc w:val="center"/>
              <w:rPr>
                <w:rFonts w:ascii="宋体" w:hAnsi="宋体"/>
                <w:bCs/>
                <w:sz w:val="18"/>
                <w:szCs w:val="18"/>
                <w:lang w:val="sv-SE"/>
              </w:rPr>
            </w:pPr>
            <w:r w:rsidRPr="00E86210">
              <w:rPr>
                <w:rFonts w:ascii="宋体" w:hAnsi="宋体"/>
                <w:bCs/>
                <w:sz w:val="18"/>
                <w:szCs w:val="18"/>
              </w:rPr>
              <w:t>S30408</w:t>
            </w:r>
            <w:r w:rsidRPr="00E86210">
              <w:rPr>
                <w:rFonts w:ascii="宋体" w:hAnsi="宋体" w:hint="eastAsia"/>
                <w:bCs/>
                <w:sz w:val="18"/>
                <w:szCs w:val="18"/>
              </w:rPr>
              <w:t>（</w:t>
            </w:r>
            <w:r w:rsidRPr="00E86210">
              <w:rPr>
                <w:rFonts w:ascii="宋体" w:hAnsi="宋体"/>
                <w:bCs/>
                <w:sz w:val="18"/>
                <w:szCs w:val="18"/>
                <w:lang w:val="sv-SE"/>
              </w:rPr>
              <w:t>0</w:t>
            </w:r>
            <w:r w:rsidRPr="00E86210">
              <w:rPr>
                <w:rFonts w:ascii="宋体" w:hAnsi="宋体" w:hint="eastAsia"/>
                <w:bCs/>
                <w:sz w:val="18"/>
                <w:szCs w:val="18"/>
                <w:lang w:val="sv-SE"/>
              </w:rPr>
              <w:t>6</w:t>
            </w:r>
            <w:r w:rsidRPr="00E86210">
              <w:rPr>
                <w:rFonts w:ascii="宋体" w:hAnsi="宋体"/>
                <w:bCs/>
                <w:sz w:val="18"/>
                <w:szCs w:val="18"/>
                <w:lang w:val="sv-SE"/>
              </w:rPr>
              <w:t>Cr1</w:t>
            </w:r>
            <w:r w:rsidRPr="00E86210">
              <w:rPr>
                <w:rFonts w:ascii="宋体" w:hAnsi="宋体" w:hint="eastAsia"/>
                <w:bCs/>
                <w:sz w:val="18"/>
                <w:szCs w:val="18"/>
                <w:lang w:val="sv-SE"/>
              </w:rPr>
              <w:t>9</w:t>
            </w:r>
            <w:r w:rsidRPr="00E86210">
              <w:rPr>
                <w:rFonts w:ascii="宋体" w:hAnsi="宋体"/>
                <w:bCs/>
                <w:sz w:val="18"/>
                <w:szCs w:val="18"/>
                <w:lang w:val="sv-SE"/>
              </w:rPr>
              <w:t>Ni</w:t>
            </w:r>
            <w:r w:rsidRPr="00E86210">
              <w:rPr>
                <w:rFonts w:ascii="宋体" w:hAnsi="宋体" w:hint="eastAsia"/>
                <w:bCs/>
                <w:sz w:val="18"/>
                <w:szCs w:val="18"/>
                <w:lang w:val="sv-SE"/>
              </w:rPr>
              <w:t>10）、</w:t>
            </w:r>
          </w:p>
          <w:p w:rsidR="00C90720" w:rsidRPr="00E86210" w:rsidRDefault="00C90720" w:rsidP="00647855">
            <w:pPr>
              <w:tabs>
                <w:tab w:val="left" w:pos="3600"/>
              </w:tabs>
              <w:jc w:val="center"/>
              <w:rPr>
                <w:rFonts w:ascii="宋体" w:hAnsi="宋体"/>
                <w:bCs/>
                <w:sz w:val="18"/>
                <w:szCs w:val="18"/>
              </w:rPr>
            </w:pPr>
            <w:r w:rsidRPr="00E86210">
              <w:rPr>
                <w:rFonts w:ascii="宋体" w:hAnsi="宋体"/>
                <w:bCs/>
                <w:sz w:val="18"/>
                <w:szCs w:val="18"/>
              </w:rPr>
              <w:t>S3</w:t>
            </w:r>
            <w:r w:rsidRPr="00E86210">
              <w:rPr>
                <w:rFonts w:ascii="宋体" w:hAnsi="宋体" w:hint="eastAsia"/>
                <w:bCs/>
                <w:sz w:val="18"/>
                <w:szCs w:val="18"/>
              </w:rPr>
              <w:t>2168（</w:t>
            </w:r>
            <w:r w:rsidRPr="00E86210">
              <w:rPr>
                <w:rFonts w:ascii="宋体" w:hAnsi="宋体"/>
                <w:bCs/>
                <w:sz w:val="18"/>
                <w:szCs w:val="18"/>
                <w:lang w:val="sv-SE"/>
              </w:rPr>
              <w:t>06Cr18Ni11Ti</w:t>
            </w:r>
            <w:r w:rsidRPr="00E86210">
              <w:rPr>
                <w:rFonts w:ascii="宋体" w:hAnsi="宋体" w:hint="eastAsia"/>
                <w:bCs/>
                <w:sz w:val="18"/>
                <w:szCs w:val="18"/>
                <w:lang w:val="sv-SE"/>
              </w:rPr>
              <w:t>）</w:t>
            </w:r>
          </w:p>
        </w:tc>
        <w:tc>
          <w:tcPr>
            <w:tcW w:w="1984" w:type="dxa"/>
            <w:vAlign w:val="center"/>
          </w:tcPr>
          <w:p w:rsidR="00C90720" w:rsidRPr="00E86210" w:rsidRDefault="00C90720" w:rsidP="00647855">
            <w:pPr>
              <w:jc w:val="center"/>
              <w:rPr>
                <w:rFonts w:ascii="宋体" w:hAnsi="宋体" w:cs="宋体"/>
                <w:sz w:val="24"/>
                <w:szCs w:val="21"/>
                <w:lang w:val="de-DE"/>
              </w:rPr>
            </w:pPr>
            <w:r w:rsidRPr="00E86210">
              <w:rPr>
                <w:rFonts w:ascii="宋体" w:hAnsi="宋体"/>
                <w:bCs/>
                <w:sz w:val="18"/>
                <w:szCs w:val="18"/>
                <w:lang w:val="de-DE"/>
              </w:rPr>
              <w:t>GB/T 14976</w:t>
            </w:r>
          </w:p>
        </w:tc>
      </w:tr>
    </w:tbl>
    <w:p w:rsidR="00F74AEC" w:rsidRPr="00E86210" w:rsidRDefault="00F74AEC" w:rsidP="003712B1">
      <w:pPr>
        <w:pStyle w:val="aff5"/>
      </w:pPr>
    </w:p>
    <w:p w:rsidR="008546D3" w:rsidRPr="00E86210" w:rsidRDefault="008546D3" w:rsidP="008546D3">
      <w:pPr>
        <w:pStyle w:val="affffff"/>
      </w:pPr>
      <w:r w:rsidRPr="00E86210">
        <w:rPr>
          <w:rFonts w:hint="eastAsia"/>
        </w:rPr>
        <w:t>用于含硫工况</w:t>
      </w:r>
      <w:r w:rsidR="00C90720" w:rsidRPr="00E86210">
        <w:rPr>
          <w:rFonts w:hint="eastAsia"/>
        </w:rPr>
        <w:t>切断阀</w:t>
      </w:r>
      <w:r w:rsidRPr="00E86210">
        <w:rPr>
          <w:rFonts w:hint="eastAsia"/>
        </w:rPr>
        <w:t>承压件材料应满足GB/T</w:t>
      </w:r>
      <w:r w:rsidR="00EE270F" w:rsidRPr="00E86210">
        <w:rPr>
          <w:rFonts w:hint="eastAsia"/>
        </w:rPr>
        <w:t xml:space="preserve"> </w:t>
      </w:r>
      <w:r w:rsidRPr="00E86210">
        <w:rPr>
          <w:rFonts w:hint="eastAsia"/>
        </w:rPr>
        <w:t>20972的要求。</w:t>
      </w:r>
    </w:p>
    <w:p w:rsidR="008546D3" w:rsidRPr="00E86210" w:rsidRDefault="008546D3" w:rsidP="008546D3">
      <w:pPr>
        <w:pStyle w:val="affffff"/>
      </w:pPr>
      <w:r w:rsidRPr="00E86210">
        <w:rPr>
          <w:rFonts w:hint="eastAsia"/>
        </w:rPr>
        <w:t>用于酸性工况时,与介质接触的承压件</w:t>
      </w:r>
      <w:r w:rsidR="00C90720" w:rsidRPr="00E86210">
        <w:rPr>
          <w:rFonts w:hint="eastAsia"/>
        </w:rPr>
        <w:t>应具有抗氢裂能力，同批次热处理铸件中的抗氢开裂性能应</w:t>
      </w:r>
      <w:r w:rsidRPr="00E86210">
        <w:rPr>
          <w:rFonts w:hint="eastAsia"/>
        </w:rPr>
        <w:t>通过氢裂试验鉴定，氢裂试验应与GB/T</w:t>
      </w:r>
      <w:r w:rsidR="00EE270F" w:rsidRPr="00E86210">
        <w:rPr>
          <w:rFonts w:hint="eastAsia"/>
        </w:rPr>
        <w:t xml:space="preserve"> </w:t>
      </w:r>
      <w:r w:rsidRPr="00E86210">
        <w:rPr>
          <w:rFonts w:hint="eastAsia"/>
        </w:rPr>
        <w:t>8650相一致，除非另外商定,缺陷不应超过下列限度：</w:t>
      </w:r>
    </w:p>
    <w:p w:rsidR="008546D3" w:rsidRPr="00E86210" w:rsidRDefault="008546D3" w:rsidP="008546D3">
      <w:pPr>
        <w:pStyle w:val="afffff1"/>
      </w:pPr>
      <w:r w:rsidRPr="00E86210">
        <w:rPr>
          <w:rFonts w:hint="eastAsia"/>
        </w:rPr>
        <w:t xml:space="preserve">  a）最大裂纹敏感性比率（CSR）=1.5％</w:t>
      </w:r>
    </w:p>
    <w:p w:rsidR="008546D3" w:rsidRPr="00E86210" w:rsidRDefault="008546D3" w:rsidP="008546D3">
      <w:pPr>
        <w:pStyle w:val="afffff1"/>
      </w:pPr>
      <w:r w:rsidRPr="00E86210">
        <w:rPr>
          <w:rFonts w:hint="eastAsia"/>
        </w:rPr>
        <w:t xml:space="preserve">  b）最大裂纹长度比率（CLR）=15％</w:t>
      </w:r>
    </w:p>
    <w:p w:rsidR="008546D3" w:rsidRPr="00E86210" w:rsidRDefault="008546D3" w:rsidP="008546D3">
      <w:pPr>
        <w:pStyle w:val="afffff1"/>
      </w:pPr>
      <w:r w:rsidRPr="00E86210">
        <w:rPr>
          <w:rFonts w:hint="eastAsia"/>
        </w:rPr>
        <w:t xml:space="preserve">  c）最大裂纹厚度比率（CTR）=5％</w:t>
      </w:r>
    </w:p>
    <w:p w:rsidR="008546D3" w:rsidRPr="00E86210" w:rsidRDefault="008546D3" w:rsidP="008546D3">
      <w:pPr>
        <w:pStyle w:val="afffff1"/>
      </w:pPr>
      <w:r w:rsidRPr="00E86210">
        <w:rPr>
          <w:rFonts w:hint="eastAsia"/>
        </w:rPr>
        <w:t xml:space="preserve">  d）任一剖面内的最大裂纹长度=5mm</w:t>
      </w:r>
    </w:p>
    <w:p w:rsidR="003712B1" w:rsidRPr="00E86210" w:rsidRDefault="003712B1" w:rsidP="00745456">
      <w:pPr>
        <w:pStyle w:val="afffff1"/>
        <w:numPr>
          <w:ilvl w:val="3"/>
          <w:numId w:val="15"/>
        </w:numPr>
        <w:rPr>
          <w:rFonts w:ascii="黑体" w:eastAsia="黑体" w:hAnsi="黑体"/>
        </w:rPr>
      </w:pPr>
      <w:bookmarkStart w:id="401" w:name="_Toc532701207"/>
      <w:bookmarkStart w:id="402" w:name="_Toc4170043"/>
      <w:bookmarkStart w:id="403" w:name="_Toc4170175"/>
      <w:bookmarkStart w:id="404" w:name="_Toc4170306"/>
      <w:bookmarkStart w:id="405" w:name="_Toc14449031"/>
      <w:r w:rsidRPr="00E86210">
        <w:rPr>
          <w:rFonts w:ascii="黑体" w:eastAsia="黑体" w:hAnsi="黑体" w:hint="eastAsia"/>
        </w:rPr>
        <w:t>制造要求</w:t>
      </w:r>
      <w:bookmarkEnd w:id="401"/>
      <w:bookmarkEnd w:id="402"/>
      <w:bookmarkEnd w:id="403"/>
      <w:bookmarkEnd w:id="404"/>
      <w:bookmarkEnd w:id="405"/>
    </w:p>
    <w:p w:rsidR="003712B1" w:rsidRPr="00867604" w:rsidRDefault="003712B1" w:rsidP="00CD0C00">
      <w:pPr>
        <w:pStyle w:val="afffff4"/>
        <w:rPr>
          <w:rFonts w:ascii="黑体" w:eastAsia="黑体" w:hAnsi="黑体"/>
          <w:strike/>
        </w:rPr>
      </w:pPr>
      <w:r w:rsidRPr="00867604">
        <w:rPr>
          <w:rFonts w:ascii="黑体" w:eastAsia="黑体" w:hAnsi="黑体" w:hint="eastAsia"/>
          <w:strike/>
        </w:rPr>
        <w:t>焊接要求</w:t>
      </w:r>
    </w:p>
    <w:p w:rsidR="003712B1" w:rsidRPr="00867604" w:rsidRDefault="003712B1" w:rsidP="003712B1">
      <w:pPr>
        <w:pStyle w:val="aff5"/>
      </w:pPr>
      <w:r w:rsidRPr="00867604">
        <w:rPr>
          <w:rFonts w:hint="eastAsia"/>
        </w:rPr>
        <w:t>切断阀阀体、阀盖或盖板的焊接应符合</w:t>
      </w:r>
      <w:r w:rsidR="00420CCA" w:rsidRPr="00867604">
        <w:rPr>
          <w:rFonts w:hint="eastAsia"/>
        </w:rPr>
        <w:t>GB/T 12224</w:t>
      </w:r>
      <w:r w:rsidRPr="00867604">
        <w:rPr>
          <w:rFonts w:hint="eastAsia"/>
        </w:rPr>
        <w:t>的规定。</w:t>
      </w:r>
    </w:p>
    <w:p w:rsidR="003712B1" w:rsidRPr="00867604" w:rsidRDefault="003712B1" w:rsidP="003712B1">
      <w:pPr>
        <w:pStyle w:val="aff5"/>
      </w:pPr>
      <w:r w:rsidRPr="00867604">
        <w:rPr>
          <w:rFonts w:hint="eastAsia"/>
        </w:rPr>
        <w:t>承压件和金属内隔墙的焊接接头，焊接系数不得超过以下值：</w:t>
      </w:r>
    </w:p>
    <w:p w:rsidR="003712B1" w:rsidRPr="00867604" w:rsidRDefault="003712B1" w:rsidP="003712B1">
      <w:pPr>
        <w:pStyle w:val="ad"/>
      </w:pPr>
      <w:r w:rsidRPr="00867604">
        <w:rPr>
          <w:rFonts w:hint="eastAsia"/>
        </w:rPr>
        <w:t xml:space="preserve"> 焊接接头100%做无损检测：1；</w:t>
      </w:r>
    </w:p>
    <w:p w:rsidR="003712B1" w:rsidRPr="00867604" w:rsidRDefault="003712B1" w:rsidP="003712B1">
      <w:pPr>
        <w:pStyle w:val="ad"/>
      </w:pPr>
      <w:r w:rsidRPr="00867604">
        <w:rPr>
          <w:rFonts w:hint="eastAsia"/>
        </w:rPr>
        <w:t xml:space="preserve"> 焊接接头随机做无损检测：0.85；</w:t>
      </w:r>
    </w:p>
    <w:p w:rsidR="003712B1" w:rsidRPr="00867604" w:rsidRDefault="003712B1" w:rsidP="003712B1">
      <w:pPr>
        <w:pStyle w:val="ad"/>
      </w:pPr>
      <w:r w:rsidRPr="00867604">
        <w:rPr>
          <w:rFonts w:hint="eastAsia"/>
        </w:rPr>
        <w:t xml:space="preserve"> 焊接接头不做无损检测，进行外观检查：0.7；</w:t>
      </w:r>
    </w:p>
    <w:p w:rsidR="003712B1" w:rsidRPr="00813B9E" w:rsidRDefault="003712B1" w:rsidP="00CD0C00">
      <w:pPr>
        <w:pStyle w:val="afffff4"/>
        <w:rPr>
          <w:rFonts w:ascii="黑体" w:eastAsia="黑体" w:hAnsi="黑体"/>
        </w:rPr>
      </w:pPr>
      <w:bookmarkStart w:id="406" w:name="_Toc532701209"/>
      <w:bookmarkStart w:id="407" w:name="_Toc4170045"/>
      <w:bookmarkStart w:id="408" w:name="_Toc4170177"/>
      <w:bookmarkStart w:id="409" w:name="_Toc4170308"/>
      <w:r w:rsidRPr="00813B9E">
        <w:rPr>
          <w:rFonts w:hint="eastAsia"/>
        </w:rPr>
        <w:t xml:space="preserve"> </w:t>
      </w:r>
      <w:bookmarkStart w:id="410" w:name="_Toc14449033"/>
      <w:r w:rsidRPr="00813B9E">
        <w:rPr>
          <w:rFonts w:ascii="黑体" w:eastAsia="黑体" w:hAnsi="黑体" w:hint="eastAsia"/>
        </w:rPr>
        <w:t>无损检测</w:t>
      </w:r>
      <w:bookmarkEnd w:id="406"/>
      <w:bookmarkEnd w:id="407"/>
      <w:bookmarkEnd w:id="408"/>
      <w:bookmarkEnd w:id="409"/>
      <w:bookmarkEnd w:id="410"/>
    </w:p>
    <w:p w:rsidR="00867604" w:rsidRPr="00BC47DF" w:rsidRDefault="00867604" w:rsidP="00867604">
      <w:pPr>
        <w:pStyle w:val="aff5"/>
      </w:pPr>
      <w:bookmarkStart w:id="411" w:name="_Toc532701210"/>
      <w:bookmarkStart w:id="412" w:name="_Toc4170046"/>
      <w:bookmarkStart w:id="413" w:name="_Toc4170178"/>
      <w:bookmarkStart w:id="414" w:name="_Toc4170309"/>
      <w:r w:rsidRPr="00BC47DF">
        <w:rPr>
          <w:rFonts w:hint="eastAsia"/>
        </w:rPr>
        <w:t>钢制承压件无损检测应符合下列要求：</w:t>
      </w:r>
    </w:p>
    <w:p w:rsidR="00867604" w:rsidRPr="00BC47DF" w:rsidRDefault="00867604" w:rsidP="00BE2869">
      <w:pPr>
        <w:pStyle w:val="af0"/>
        <w:numPr>
          <w:ilvl w:val="0"/>
          <w:numId w:val="95"/>
        </w:numPr>
      </w:pPr>
      <w:r w:rsidRPr="00BC47DF">
        <w:rPr>
          <w:rFonts w:hint="eastAsia"/>
        </w:rPr>
        <w:t>钢制承压件应</w:t>
      </w:r>
      <w:r w:rsidRPr="00813B9E">
        <w:rPr>
          <w:rFonts w:hint="eastAsia"/>
        </w:rPr>
        <w:t>按表12和表13的要求</w:t>
      </w:r>
      <w:r w:rsidRPr="00BC47DF">
        <w:rPr>
          <w:rFonts w:hint="eastAsia"/>
        </w:rPr>
        <w:t>进行无损检测；</w:t>
      </w:r>
    </w:p>
    <w:p w:rsidR="00867604" w:rsidRPr="00BC47DF" w:rsidRDefault="00867604" w:rsidP="00BE2869">
      <w:pPr>
        <w:pStyle w:val="af0"/>
        <w:numPr>
          <w:ilvl w:val="0"/>
          <w:numId w:val="95"/>
        </w:numPr>
      </w:pPr>
      <w:r w:rsidRPr="00BC47DF">
        <w:rPr>
          <w:rFonts w:hint="eastAsia"/>
        </w:rPr>
        <w:t>无损检测</w:t>
      </w:r>
      <w:r w:rsidRPr="00BC47DF">
        <w:t>应在</w:t>
      </w:r>
      <w:r w:rsidRPr="00BC47DF">
        <w:rPr>
          <w:rFonts w:hint="eastAsia"/>
        </w:rPr>
        <w:t>材料</w:t>
      </w:r>
      <w:r w:rsidRPr="00BC47DF">
        <w:t>热处理</w:t>
      </w:r>
      <w:r w:rsidRPr="00BC47DF">
        <w:rPr>
          <w:rFonts w:hint="eastAsia"/>
        </w:rPr>
        <w:t>完成</w:t>
      </w:r>
      <w:r w:rsidRPr="00BC47DF">
        <w:t>后或</w:t>
      </w:r>
      <w:r w:rsidRPr="00BC47DF">
        <w:rPr>
          <w:rFonts w:hint="eastAsia"/>
        </w:rPr>
        <w:t>焊接</w:t>
      </w:r>
      <w:r w:rsidRPr="00BC47DF">
        <w:t>热处理</w:t>
      </w:r>
      <w:r w:rsidRPr="00BC47DF">
        <w:rPr>
          <w:rFonts w:hint="eastAsia"/>
        </w:rPr>
        <w:t>完成</w:t>
      </w:r>
      <w:r w:rsidRPr="00BC47DF">
        <w:t>后进行</w:t>
      </w:r>
      <w:r w:rsidRPr="00BC47DF">
        <w:rPr>
          <w:rFonts w:hint="eastAsia"/>
        </w:rPr>
        <w:t>，或选择在机加工前或后</w:t>
      </w:r>
      <w:r w:rsidRPr="00BC47DF">
        <w:t>进行检验</w:t>
      </w:r>
      <w:r w:rsidRPr="00BC47DF">
        <w:rPr>
          <w:rFonts w:hint="eastAsia"/>
        </w:rPr>
        <w:t>；表面无损检测应包括内外</w:t>
      </w:r>
      <w:r w:rsidRPr="00BC47DF">
        <w:t>表面，</w:t>
      </w:r>
      <w:r w:rsidRPr="00BC47DF">
        <w:rPr>
          <w:rFonts w:hint="eastAsia"/>
        </w:rPr>
        <w:t>但外螺纹、</w:t>
      </w:r>
      <w:r w:rsidRPr="00BC47DF">
        <w:t>孔和内螺纹除外</w:t>
      </w:r>
      <w:r w:rsidRPr="00BC47DF">
        <w:rPr>
          <w:rFonts w:hint="eastAsia"/>
        </w:rPr>
        <w:t>；</w:t>
      </w:r>
    </w:p>
    <w:p w:rsidR="00867604" w:rsidRPr="00BC47DF" w:rsidRDefault="00867604" w:rsidP="00BE2869">
      <w:pPr>
        <w:pStyle w:val="af0"/>
        <w:numPr>
          <w:ilvl w:val="0"/>
          <w:numId w:val="95"/>
        </w:numPr>
      </w:pPr>
      <w:r w:rsidRPr="00BC47DF">
        <w:rPr>
          <w:rFonts w:hint="eastAsia"/>
        </w:rPr>
        <w:t>抽检时，承压件不合格的，应从生产批次中再抽取两倍或</w:t>
      </w:r>
      <w:r w:rsidRPr="00BC47DF">
        <w:t>以上的</w:t>
      </w:r>
      <w:r w:rsidRPr="00BC47DF">
        <w:rPr>
          <w:rFonts w:hint="eastAsia"/>
        </w:rPr>
        <w:t>送检样品进行再次检验。如仍有不合格，检验范围应扩大到生产批次内的所有同类承压件；</w:t>
      </w:r>
    </w:p>
    <w:p w:rsidR="00867604" w:rsidRPr="00BC47DF" w:rsidRDefault="00867604" w:rsidP="00BE2869">
      <w:pPr>
        <w:pStyle w:val="af0"/>
        <w:numPr>
          <w:ilvl w:val="0"/>
          <w:numId w:val="95"/>
        </w:numPr>
        <w:rPr>
          <w:rFonts w:hAnsi="宋体"/>
          <w:szCs w:val="21"/>
        </w:rPr>
      </w:pPr>
      <w:r w:rsidRPr="00BC47DF">
        <w:rPr>
          <w:rFonts w:hint="eastAsia"/>
        </w:rPr>
        <w:t>承压件返修应按相应</w:t>
      </w:r>
      <w:r w:rsidRPr="00BC47DF">
        <w:t>工艺规程进行</w:t>
      </w:r>
      <w:r w:rsidRPr="00BC47DF">
        <w:rPr>
          <w:rFonts w:hint="eastAsia"/>
        </w:rPr>
        <w:t>，并用同样的方法再次检验合格；</w:t>
      </w:r>
    </w:p>
    <w:p w:rsidR="00867604" w:rsidRPr="00BC47DF" w:rsidRDefault="00867604" w:rsidP="00BE2869">
      <w:pPr>
        <w:pStyle w:val="af0"/>
        <w:numPr>
          <w:ilvl w:val="0"/>
          <w:numId w:val="95"/>
        </w:numPr>
        <w:rPr>
          <w:rFonts w:hAnsi="宋体"/>
          <w:szCs w:val="21"/>
        </w:rPr>
      </w:pPr>
      <w:r w:rsidRPr="00BC47DF">
        <w:rPr>
          <w:rFonts w:hint="eastAsia"/>
        </w:rPr>
        <w:t>无损</w:t>
      </w:r>
      <w:r w:rsidRPr="00BC47DF">
        <w:rPr>
          <w:rFonts w:hAnsi="宋体" w:hint="eastAsia"/>
          <w:szCs w:val="21"/>
        </w:rPr>
        <w:t>检测技术等级应符合NB/T 47013的要求。</w:t>
      </w:r>
    </w:p>
    <w:p w:rsidR="00867604" w:rsidRPr="00BC47DF" w:rsidRDefault="00867604" w:rsidP="00867604">
      <w:pPr>
        <w:pStyle w:val="af6"/>
        <w:tabs>
          <w:tab w:val="num" w:pos="360"/>
        </w:tabs>
        <w:spacing w:before="156" w:after="156"/>
      </w:pPr>
      <w:r w:rsidRPr="00BC47DF">
        <w:rPr>
          <w:rFonts w:hint="eastAsia"/>
        </w:rPr>
        <w:lastRenderedPageBreak/>
        <w:t>钢制承压件无损检测比例</w:t>
      </w:r>
    </w:p>
    <w:tbl>
      <w:tblPr>
        <w:tblW w:w="0" w:type="auto"/>
        <w:jc w:val="center"/>
        <w:tblBorders>
          <w:top w:val="single" w:sz="12" w:space="0" w:color="3F3F3F"/>
          <w:left w:val="single" w:sz="12" w:space="0" w:color="3F3F3F"/>
          <w:bottom w:val="single" w:sz="12" w:space="0" w:color="3F3F3F"/>
          <w:right w:val="single" w:sz="12" w:space="0" w:color="3F3F3F"/>
          <w:insideH w:val="single" w:sz="4" w:space="0" w:color="3F3F3F"/>
          <w:insideV w:val="single" w:sz="4" w:space="0" w:color="3F3F3F"/>
        </w:tblBorders>
        <w:tblLayout w:type="fixed"/>
        <w:tblCellMar>
          <w:left w:w="0" w:type="dxa"/>
          <w:right w:w="0" w:type="dxa"/>
        </w:tblCellMar>
        <w:tblLook w:val="0000"/>
      </w:tblPr>
      <w:tblGrid>
        <w:gridCol w:w="1419"/>
        <w:gridCol w:w="1930"/>
        <w:gridCol w:w="763"/>
        <w:gridCol w:w="1559"/>
        <w:gridCol w:w="1418"/>
        <w:gridCol w:w="1134"/>
        <w:gridCol w:w="849"/>
      </w:tblGrid>
      <w:tr w:rsidR="00867604" w:rsidRPr="00BC47DF" w:rsidTr="00622917">
        <w:trPr>
          <w:trHeight w:hRule="exact" w:val="607"/>
          <w:jc w:val="center"/>
        </w:trPr>
        <w:tc>
          <w:tcPr>
            <w:tcW w:w="1419" w:type="dxa"/>
            <w:vMerge w:val="restart"/>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bCs/>
                <w:sz w:val="18"/>
                <w:szCs w:val="18"/>
              </w:rPr>
              <w:t>类别</w:t>
            </w:r>
          </w:p>
        </w:tc>
        <w:tc>
          <w:tcPr>
            <w:tcW w:w="1930" w:type="dxa"/>
            <w:vMerge w:val="restart"/>
            <w:vAlign w:val="center"/>
          </w:tcPr>
          <w:p w:rsidR="00867604" w:rsidRPr="00B72273" w:rsidRDefault="00867604" w:rsidP="00622917">
            <w:pPr>
              <w:pStyle w:val="12"/>
              <w:spacing w:after="0"/>
              <w:jc w:val="center"/>
              <w:rPr>
                <w:rFonts w:asciiTheme="minorEastAsia" w:eastAsiaTheme="minorEastAsia" w:hAnsiTheme="minorEastAsia"/>
                <w:sz w:val="18"/>
                <w:szCs w:val="18"/>
                <w:lang w:val="en-US" w:eastAsia="zh-CN"/>
              </w:rPr>
            </w:pPr>
            <w:r w:rsidRPr="00BE2869">
              <w:rPr>
                <w:rFonts w:asciiTheme="minorEastAsia" w:eastAsiaTheme="minorEastAsia" w:hAnsiTheme="minorEastAsia" w:hint="eastAsia"/>
                <w:sz w:val="18"/>
                <w:szCs w:val="18"/>
                <w:lang w:val="en-US" w:eastAsia="zh-CN"/>
              </w:rPr>
              <w:t>最大设计压力</w:t>
            </w:r>
          </w:p>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i/>
                <w:sz w:val="18"/>
                <w:szCs w:val="18"/>
              </w:rPr>
              <w:t>P</w:t>
            </w:r>
            <w:r w:rsidRPr="00BC47DF">
              <w:rPr>
                <w:rFonts w:asciiTheme="minorEastAsia" w:eastAsiaTheme="minorEastAsia" w:hAnsiTheme="minorEastAsia" w:hint="eastAsia"/>
                <w:sz w:val="18"/>
                <w:szCs w:val="18"/>
                <w:vertAlign w:val="subscript"/>
              </w:rPr>
              <w:t>max</w:t>
            </w:r>
          </w:p>
        </w:tc>
        <w:tc>
          <w:tcPr>
            <w:tcW w:w="5723" w:type="dxa"/>
            <w:gridSpan w:val="5"/>
            <w:vAlign w:val="center"/>
          </w:tcPr>
          <w:p w:rsidR="00867604" w:rsidRPr="00BC47DF" w:rsidRDefault="00867604" w:rsidP="00622917">
            <w:pPr>
              <w:jc w:val="center"/>
              <w:rPr>
                <w:rFonts w:asciiTheme="minorEastAsia" w:eastAsiaTheme="minorEastAsia" w:hAnsiTheme="minorEastAsia"/>
                <w:sz w:val="18"/>
                <w:szCs w:val="18"/>
              </w:rPr>
            </w:pPr>
            <w:r w:rsidRPr="00BC47DF">
              <w:rPr>
                <w:rFonts w:asciiTheme="minorEastAsia" w:eastAsiaTheme="minorEastAsia" w:hAnsiTheme="minorEastAsia" w:hint="eastAsia"/>
                <w:sz w:val="18"/>
                <w:szCs w:val="18"/>
              </w:rPr>
              <w:t>最大公称尺寸</w:t>
            </w:r>
          </w:p>
          <w:p w:rsidR="00867604" w:rsidRPr="00BC47DF" w:rsidRDefault="00867604" w:rsidP="00622917">
            <w:pPr>
              <w:jc w:val="center"/>
              <w:rPr>
                <w:rFonts w:asciiTheme="minorEastAsia" w:eastAsiaTheme="minorEastAsia" w:hAnsiTheme="minorEastAsia"/>
                <w:bCs/>
              </w:rPr>
            </w:pPr>
            <w:r w:rsidRPr="00BC47DF">
              <w:rPr>
                <w:rFonts w:asciiTheme="minorEastAsia" w:eastAsiaTheme="minorEastAsia" w:hAnsiTheme="minorEastAsia"/>
                <w:sz w:val="18"/>
                <w:szCs w:val="18"/>
              </w:rPr>
              <w:t>DN</w:t>
            </w:r>
          </w:p>
        </w:tc>
      </w:tr>
      <w:tr w:rsidR="00867604" w:rsidRPr="00BC47DF" w:rsidTr="00622917">
        <w:trPr>
          <w:trHeight w:hRule="exact" w:val="284"/>
          <w:jc w:val="center"/>
        </w:trPr>
        <w:tc>
          <w:tcPr>
            <w:tcW w:w="1419" w:type="dxa"/>
            <w:vMerge/>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p>
        </w:tc>
        <w:tc>
          <w:tcPr>
            <w:tcW w:w="1930" w:type="dxa"/>
            <w:vMerge/>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p>
        </w:tc>
        <w:tc>
          <w:tcPr>
            <w:tcW w:w="763" w:type="dxa"/>
            <w:vAlign w:val="center"/>
          </w:tcPr>
          <w:p w:rsidR="00867604" w:rsidRPr="00BC47DF" w:rsidRDefault="00867604" w:rsidP="00622917">
            <w:pPr>
              <w:jc w:val="center"/>
              <w:rPr>
                <w:rFonts w:asciiTheme="minorEastAsia" w:eastAsiaTheme="minorEastAsia" w:hAnsiTheme="minorEastAsia"/>
                <w:sz w:val="18"/>
                <w:szCs w:val="18"/>
              </w:rPr>
            </w:pPr>
            <w:r w:rsidRPr="00BC47DF">
              <w:rPr>
                <w:rFonts w:asciiTheme="minorEastAsia" w:eastAsiaTheme="minorEastAsia" w:hAnsiTheme="minorEastAsia"/>
                <w:sz w:val="18"/>
                <w:szCs w:val="18"/>
              </w:rPr>
              <w:t>&lt; 100</w:t>
            </w:r>
          </w:p>
        </w:tc>
        <w:tc>
          <w:tcPr>
            <w:tcW w:w="1559" w:type="dxa"/>
            <w:vAlign w:val="center"/>
          </w:tcPr>
          <w:p w:rsidR="00867604" w:rsidRPr="00BC47DF" w:rsidRDefault="00867604" w:rsidP="00622917">
            <w:pPr>
              <w:jc w:val="center"/>
              <w:rPr>
                <w:rFonts w:asciiTheme="minorEastAsia" w:eastAsiaTheme="minorEastAsia" w:hAnsiTheme="minorEastAsia"/>
                <w:sz w:val="18"/>
                <w:szCs w:val="18"/>
              </w:rPr>
            </w:pPr>
            <w:r w:rsidRPr="00BC47DF">
              <w:rPr>
                <w:rFonts w:asciiTheme="minorEastAsia" w:eastAsiaTheme="minorEastAsia" w:hAnsiTheme="minorEastAsia" w:hint="eastAsia"/>
                <w:sz w:val="18"/>
                <w:szCs w:val="18"/>
              </w:rPr>
              <w:t>100≤</w:t>
            </w:r>
            <w:r w:rsidRPr="00BC47DF">
              <w:rPr>
                <w:rFonts w:asciiTheme="minorEastAsia" w:eastAsiaTheme="minorEastAsia" w:hAnsiTheme="minorEastAsia"/>
                <w:sz w:val="18"/>
                <w:szCs w:val="18"/>
              </w:rPr>
              <w:t>DN&lt; 150</w:t>
            </w:r>
          </w:p>
        </w:tc>
        <w:tc>
          <w:tcPr>
            <w:tcW w:w="1418" w:type="dxa"/>
            <w:vAlign w:val="center"/>
          </w:tcPr>
          <w:p w:rsidR="00867604" w:rsidRPr="00BC47DF" w:rsidRDefault="00867604" w:rsidP="00622917">
            <w:pPr>
              <w:jc w:val="center"/>
              <w:rPr>
                <w:rFonts w:asciiTheme="minorEastAsia" w:eastAsiaTheme="minorEastAsia" w:hAnsiTheme="minorEastAsia"/>
                <w:sz w:val="18"/>
                <w:szCs w:val="18"/>
              </w:rPr>
            </w:pPr>
            <w:r w:rsidRPr="00BC47DF">
              <w:rPr>
                <w:rFonts w:asciiTheme="minorEastAsia" w:eastAsiaTheme="minorEastAsia" w:hAnsiTheme="minorEastAsia" w:hint="eastAsia"/>
                <w:sz w:val="18"/>
                <w:szCs w:val="18"/>
              </w:rPr>
              <w:t>150 ≤</w:t>
            </w:r>
            <w:r w:rsidRPr="00BC47DF">
              <w:rPr>
                <w:rFonts w:asciiTheme="minorEastAsia" w:eastAsiaTheme="minorEastAsia" w:hAnsiTheme="minorEastAsia"/>
                <w:sz w:val="18"/>
                <w:szCs w:val="18"/>
              </w:rPr>
              <w:t>DN&lt;200</w:t>
            </w:r>
          </w:p>
        </w:tc>
        <w:tc>
          <w:tcPr>
            <w:tcW w:w="1134" w:type="dxa"/>
            <w:vAlign w:val="center"/>
          </w:tcPr>
          <w:p w:rsidR="00867604" w:rsidRPr="00BC47DF" w:rsidRDefault="00867604" w:rsidP="00622917">
            <w:pPr>
              <w:jc w:val="center"/>
              <w:rPr>
                <w:rFonts w:asciiTheme="minorEastAsia" w:eastAsiaTheme="minorEastAsia" w:hAnsiTheme="minorEastAsia"/>
                <w:sz w:val="18"/>
                <w:szCs w:val="18"/>
              </w:rPr>
            </w:pPr>
            <w:r w:rsidRPr="00BC47DF">
              <w:rPr>
                <w:rFonts w:asciiTheme="minorEastAsia" w:eastAsiaTheme="minorEastAsia" w:hAnsiTheme="minorEastAsia"/>
                <w:sz w:val="18"/>
                <w:szCs w:val="18"/>
              </w:rPr>
              <w:t>200</w:t>
            </w:r>
            <w:r w:rsidRPr="00BC47DF">
              <w:rPr>
                <w:rFonts w:asciiTheme="minorEastAsia" w:eastAsiaTheme="minorEastAsia" w:hAnsiTheme="minorEastAsia" w:hint="eastAsia"/>
                <w:sz w:val="18"/>
                <w:szCs w:val="18"/>
              </w:rPr>
              <w:t>≤</w:t>
            </w:r>
            <w:r w:rsidRPr="00BC47DF">
              <w:rPr>
                <w:rFonts w:asciiTheme="minorEastAsia" w:eastAsiaTheme="minorEastAsia" w:hAnsiTheme="minorEastAsia"/>
                <w:sz w:val="18"/>
                <w:szCs w:val="18"/>
              </w:rPr>
              <w:t>DN&lt;250</w:t>
            </w:r>
          </w:p>
        </w:tc>
        <w:tc>
          <w:tcPr>
            <w:tcW w:w="849" w:type="dxa"/>
            <w:vAlign w:val="center"/>
          </w:tcPr>
          <w:p w:rsidR="00867604" w:rsidRPr="00BC47DF" w:rsidRDefault="00867604" w:rsidP="00622917">
            <w:pPr>
              <w:jc w:val="center"/>
              <w:rPr>
                <w:rFonts w:asciiTheme="minorEastAsia" w:eastAsiaTheme="minorEastAsia" w:hAnsiTheme="minorEastAsia"/>
                <w:sz w:val="18"/>
                <w:szCs w:val="18"/>
              </w:rPr>
            </w:pPr>
            <w:r w:rsidRPr="00BC47DF">
              <w:rPr>
                <w:rFonts w:asciiTheme="minorEastAsia" w:eastAsiaTheme="minorEastAsia" w:hAnsiTheme="minorEastAsia" w:hint="eastAsia"/>
                <w:sz w:val="18"/>
                <w:szCs w:val="18"/>
              </w:rPr>
              <w:t>≥</w:t>
            </w:r>
            <w:r w:rsidRPr="00BC47DF">
              <w:rPr>
                <w:rFonts w:asciiTheme="minorEastAsia" w:eastAsiaTheme="minorEastAsia" w:hAnsiTheme="minorEastAsia"/>
                <w:sz w:val="18"/>
                <w:szCs w:val="18"/>
              </w:rPr>
              <w:t>250</w:t>
            </w:r>
          </w:p>
        </w:tc>
      </w:tr>
      <w:tr w:rsidR="00867604" w:rsidRPr="00BC47DF" w:rsidTr="00622917">
        <w:trPr>
          <w:trHeight w:hRule="exact" w:val="284"/>
          <w:jc w:val="center"/>
        </w:trPr>
        <w:tc>
          <w:tcPr>
            <w:tcW w:w="1419" w:type="dxa"/>
            <w:vMerge w:val="restart"/>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bCs/>
                <w:sz w:val="18"/>
                <w:szCs w:val="18"/>
              </w:rPr>
              <w:t>铸钢件</w:t>
            </w:r>
          </w:p>
        </w:tc>
        <w:tc>
          <w:tcPr>
            <w:tcW w:w="1930" w:type="dxa"/>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bCs/>
                <w:sz w:val="18"/>
                <w:szCs w:val="18"/>
              </w:rPr>
              <w:t>10</w:t>
            </w:r>
          </w:p>
        </w:tc>
        <w:tc>
          <w:tcPr>
            <w:tcW w:w="763" w:type="dxa"/>
            <w:vMerge w:val="restart"/>
            <w:vAlign w:val="center"/>
          </w:tcPr>
          <w:p w:rsidR="00867604" w:rsidRPr="00BC47DF" w:rsidRDefault="00867604" w:rsidP="00622917">
            <w:pPr>
              <w:jc w:val="center"/>
              <w:rPr>
                <w:rFonts w:asciiTheme="minorEastAsia" w:eastAsiaTheme="minorEastAsia" w:hAnsiTheme="minorEastAsia"/>
                <w:sz w:val="18"/>
                <w:szCs w:val="18"/>
              </w:rPr>
            </w:pPr>
            <w:r w:rsidRPr="00BC47DF">
              <w:rPr>
                <w:rFonts w:asciiTheme="minorEastAsia" w:eastAsiaTheme="minorEastAsia" w:hAnsiTheme="minorEastAsia"/>
                <w:sz w:val="18"/>
                <w:szCs w:val="18"/>
              </w:rPr>
              <w:t>A+B</w:t>
            </w:r>
          </w:p>
        </w:tc>
        <w:tc>
          <w:tcPr>
            <w:tcW w:w="1559" w:type="dxa"/>
            <w:vAlign w:val="center"/>
          </w:tcPr>
          <w:p w:rsidR="00867604" w:rsidRPr="00BC47DF" w:rsidRDefault="00867604" w:rsidP="00622917">
            <w:pPr>
              <w:jc w:val="center"/>
              <w:rPr>
                <w:rFonts w:asciiTheme="minorEastAsia" w:eastAsiaTheme="minorEastAsia" w:hAnsiTheme="minorEastAsia"/>
                <w:sz w:val="18"/>
                <w:szCs w:val="18"/>
              </w:rPr>
            </w:pPr>
            <w:r w:rsidRPr="00BC47DF">
              <w:rPr>
                <w:rFonts w:asciiTheme="minorEastAsia" w:eastAsiaTheme="minorEastAsia" w:hAnsiTheme="minorEastAsia"/>
                <w:sz w:val="18"/>
                <w:szCs w:val="18"/>
              </w:rPr>
              <w:t>A + C</w:t>
            </w:r>
          </w:p>
        </w:tc>
        <w:tc>
          <w:tcPr>
            <w:tcW w:w="1418" w:type="dxa"/>
            <w:vMerge w:val="restart"/>
            <w:vAlign w:val="center"/>
          </w:tcPr>
          <w:p w:rsidR="00867604" w:rsidRPr="00BC47DF" w:rsidRDefault="00867604" w:rsidP="00622917">
            <w:pPr>
              <w:jc w:val="center"/>
              <w:rPr>
                <w:rFonts w:asciiTheme="minorEastAsia" w:eastAsiaTheme="minorEastAsia" w:hAnsiTheme="minorEastAsia"/>
                <w:sz w:val="18"/>
                <w:szCs w:val="18"/>
              </w:rPr>
            </w:pPr>
            <w:r w:rsidRPr="00BC47DF">
              <w:rPr>
                <w:rFonts w:asciiTheme="minorEastAsia" w:eastAsiaTheme="minorEastAsia" w:hAnsiTheme="minorEastAsia"/>
                <w:sz w:val="18"/>
                <w:szCs w:val="18"/>
              </w:rPr>
              <w:t>A + C</w:t>
            </w:r>
          </w:p>
        </w:tc>
        <w:tc>
          <w:tcPr>
            <w:tcW w:w="1983" w:type="dxa"/>
            <w:gridSpan w:val="2"/>
            <w:vMerge w:val="restart"/>
            <w:vAlign w:val="center"/>
          </w:tcPr>
          <w:p w:rsidR="00867604" w:rsidRPr="00BC47DF" w:rsidRDefault="00867604" w:rsidP="00622917">
            <w:pPr>
              <w:jc w:val="center"/>
              <w:rPr>
                <w:rFonts w:asciiTheme="minorEastAsia" w:eastAsiaTheme="minorEastAsia" w:hAnsiTheme="minorEastAsia"/>
                <w:sz w:val="18"/>
                <w:szCs w:val="18"/>
              </w:rPr>
            </w:pPr>
            <w:r w:rsidRPr="00BC47DF">
              <w:rPr>
                <w:rFonts w:asciiTheme="minorEastAsia" w:eastAsiaTheme="minorEastAsia" w:hAnsiTheme="minorEastAsia"/>
                <w:sz w:val="18"/>
                <w:szCs w:val="18"/>
              </w:rPr>
              <w:t>A+D</w:t>
            </w:r>
          </w:p>
        </w:tc>
      </w:tr>
      <w:tr w:rsidR="00867604" w:rsidRPr="00BC47DF" w:rsidTr="00622917">
        <w:trPr>
          <w:trHeight w:hRule="exact" w:val="284"/>
          <w:jc w:val="center"/>
        </w:trPr>
        <w:tc>
          <w:tcPr>
            <w:tcW w:w="1419" w:type="dxa"/>
            <w:vMerge/>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p>
        </w:tc>
        <w:tc>
          <w:tcPr>
            <w:tcW w:w="1930" w:type="dxa"/>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bCs/>
                <w:sz w:val="18"/>
                <w:szCs w:val="18"/>
              </w:rPr>
              <w:t>5</w:t>
            </w:r>
            <w:r w:rsidRPr="00BC47DF">
              <w:rPr>
                <w:rFonts w:asciiTheme="minorEastAsia" w:eastAsiaTheme="minorEastAsia" w:hAnsiTheme="minorEastAsia" w:hint="eastAsia"/>
                <w:bCs/>
                <w:sz w:val="18"/>
                <w:szCs w:val="18"/>
              </w:rPr>
              <w:t xml:space="preserve">≤ </w:t>
            </w:r>
            <w:r w:rsidRPr="00BC47DF">
              <w:rPr>
                <w:rFonts w:asciiTheme="minorEastAsia" w:eastAsiaTheme="minorEastAsia" w:hAnsiTheme="minorEastAsia"/>
                <w:bCs/>
                <w:i/>
                <w:sz w:val="18"/>
                <w:szCs w:val="18"/>
              </w:rPr>
              <w:t>P</w:t>
            </w:r>
            <w:r w:rsidRPr="00BC47DF">
              <w:rPr>
                <w:rFonts w:asciiTheme="minorEastAsia" w:eastAsiaTheme="minorEastAsia" w:hAnsiTheme="minorEastAsia"/>
                <w:bCs/>
                <w:sz w:val="18"/>
                <w:szCs w:val="18"/>
                <w:vertAlign w:val="subscript"/>
              </w:rPr>
              <w:t>max</w:t>
            </w:r>
            <w:r w:rsidRPr="00BC47DF">
              <w:rPr>
                <w:rFonts w:asciiTheme="minorEastAsia" w:eastAsiaTheme="minorEastAsia" w:hAnsiTheme="minorEastAsia"/>
                <w:bCs/>
                <w:sz w:val="18"/>
                <w:szCs w:val="18"/>
              </w:rPr>
              <w:t xml:space="preserve"> &lt; 10</w:t>
            </w:r>
          </w:p>
        </w:tc>
        <w:tc>
          <w:tcPr>
            <w:tcW w:w="763" w:type="dxa"/>
            <w:vMerge/>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p>
        </w:tc>
        <w:tc>
          <w:tcPr>
            <w:tcW w:w="1559" w:type="dxa"/>
            <w:vAlign w:val="center"/>
          </w:tcPr>
          <w:p w:rsidR="00867604" w:rsidRPr="00BC47DF" w:rsidRDefault="00867604" w:rsidP="00622917">
            <w:pPr>
              <w:jc w:val="center"/>
              <w:rPr>
                <w:rFonts w:asciiTheme="minorEastAsia" w:eastAsiaTheme="minorEastAsia" w:hAnsiTheme="minorEastAsia"/>
                <w:sz w:val="18"/>
                <w:szCs w:val="18"/>
              </w:rPr>
            </w:pPr>
            <w:r w:rsidRPr="00BC47DF">
              <w:rPr>
                <w:rFonts w:asciiTheme="minorEastAsia" w:eastAsiaTheme="minorEastAsia" w:hAnsiTheme="minorEastAsia"/>
                <w:sz w:val="18"/>
                <w:szCs w:val="18"/>
              </w:rPr>
              <w:t>A + B</w:t>
            </w:r>
          </w:p>
        </w:tc>
        <w:tc>
          <w:tcPr>
            <w:tcW w:w="1418" w:type="dxa"/>
            <w:vMerge/>
            <w:vAlign w:val="center"/>
          </w:tcPr>
          <w:p w:rsidR="00867604" w:rsidRPr="00BC47DF" w:rsidRDefault="00867604" w:rsidP="00622917">
            <w:pPr>
              <w:tabs>
                <w:tab w:val="center" w:pos="4201"/>
                <w:tab w:val="right" w:leader="dot" w:pos="9298"/>
              </w:tabs>
              <w:autoSpaceDE w:val="0"/>
              <w:autoSpaceDN w:val="0"/>
              <w:spacing w:line="276" w:lineRule="auto"/>
              <w:ind w:firstLineChars="200" w:firstLine="360"/>
              <w:jc w:val="center"/>
              <w:rPr>
                <w:rFonts w:asciiTheme="minorEastAsia" w:eastAsiaTheme="minorEastAsia" w:hAnsiTheme="minorEastAsia"/>
                <w:bCs/>
                <w:sz w:val="18"/>
                <w:szCs w:val="18"/>
              </w:rPr>
            </w:pPr>
          </w:p>
        </w:tc>
        <w:tc>
          <w:tcPr>
            <w:tcW w:w="1983" w:type="dxa"/>
            <w:gridSpan w:val="2"/>
            <w:vMerge/>
            <w:vAlign w:val="center"/>
          </w:tcPr>
          <w:p w:rsidR="00867604" w:rsidRPr="00BC47DF" w:rsidRDefault="00867604" w:rsidP="00622917">
            <w:pPr>
              <w:tabs>
                <w:tab w:val="center" w:pos="4201"/>
                <w:tab w:val="right" w:leader="dot" w:pos="9298"/>
              </w:tabs>
              <w:autoSpaceDE w:val="0"/>
              <w:autoSpaceDN w:val="0"/>
              <w:spacing w:line="276" w:lineRule="auto"/>
              <w:ind w:firstLineChars="200" w:firstLine="360"/>
              <w:jc w:val="center"/>
              <w:rPr>
                <w:rFonts w:asciiTheme="minorEastAsia" w:eastAsiaTheme="minorEastAsia" w:hAnsiTheme="minorEastAsia"/>
                <w:bCs/>
                <w:sz w:val="18"/>
                <w:szCs w:val="18"/>
              </w:rPr>
            </w:pPr>
          </w:p>
        </w:tc>
      </w:tr>
      <w:tr w:rsidR="00867604" w:rsidRPr="00BC47DF" w:rsidTr="00622917">
        <w:trPr>
          <w:trHeight w:hRule="exact" w:val="284"/>
          <w:jc w:val="center"/>
        </w:trPr>
        <w:tc>
          <w:tcPr>
            <w:tcW w:w="1419" w:type="dxa"/>
            <w:vMerge/>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p>
        </w:tc>
        <w:tc>
          <w:tcPr>
            <w:tcW w:w="1930" w:type="dxa"/>
            <w:vAlign w:val="center"/>
          </w:tcPr>
          <w:p w:rsidR="00867604" w:rsidRPr="00BC47DF" w:rsidRDefault="00867604" w:rsidP="00622917">
            <w:pPr>
              <w:jc w:val="center"/>
              <w:rPr>
                <w:rFonts w:asciiTheme="minorEastAsia" w:eastAsiaTheme="minorEastAsia" w:hAnsiTheme="minorEastAsia"/>
                <w:sz w:val="18"/>
                <w:szCs w:val="18"/>
              </w:rPr>
            </w:pPr>
            <w:r w:rsidRPr="00BC47DF">
              <w:rPr>
                <w:rFonts w:asciiTheme="minorEastAsia" w:eastAsiaTheme="minorEastAsia" w:hAnsiTheme="minorEastAsia"/>
                <w:sz w:val="18"/>
                <w:szCs w:val="18"/>
              </w:rPr>
              <w:t>&lt;5</w:t>
            </w:r>
          </w:p>
        </w:tc>
        <w:tc>
          <w:tcPr>
            <w:tcW w:w="5723" w:type="dxa"/>
            <w:gridSpan w:val="5"/>
            <w:vAlign w:val="center"/>
          </w:tcPr>
          <w:p w:rsidR="00867604" w:rsidRPr="00BC47DF" w:rsidRDefault="00867604" w:rsidP="00622917">
            <w:pPr>
              <w:jc w:val="center"/>
              <w:rPr>
                <w:rFonts w:asciiTheme="minorEastAsia" w:eastAsiaTheme="minorEastAsia" w:hAnsiTheme="minorEastAsia"/>
                <w:sz w:val="18"/>
                <w:szCs w:val="18"/>
              </w:rPr>
            </w:pPr>
            <w:r w:rsidRPr="00BC47DF">
              <w:rPr>
                <w:rFonts w:asciiTheme="minorEastAsia" w:eastAsiaTheme="minorEastAsia" w:hAnsiTheme="minorEastAsia"/>
                <w:sz w:val="18"/>
                <w:szCs w:val="18"/>
              </w:rPr>
              <w:t>A</w:t>
            </w:r>
          </w:p>
        </w:tc>
      </w:tr>
      <w:tr w:rsidR="00867604" w:rsidRPr="00BC47DF" w:rsidTr="00622917">
        <w:trPr>
          <w:trHeight w:hRule="exact" w:val="284"/>
          <w:jc w:val="center"/>
        </w:trPr>
        <w:tc>
          <w:tcPr>
            <w:tcW w:w="1419" w:type="dxa"/>
            <w:vMerge w:val="restart"/>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bCs/>
                <w:sz w:val="18"/>
                <w:szCs w:val="18"/>
              </w:rPr>
              <w:t>锻件、棒状、</w:t>
            </w:r>
            <w:r w:rsidRPr="00BC47DF">
              <w:rPr>
                <w:rFonts w:asciiTheme="minorEastAsia" w:eastAsiaTheme="minorEastAsia" w:hAnsiTheme="minorEastAsia"/>
                <w:bCs/>
                <w:sz w:val="18"/>
                <w:szCs w:val="18"/>
              </w:rPr>
              <w:t>板状</w:t>
            </w:r>
            <w:r w:rsidRPr="00BC47DF">
              <w:rPr>
                <w:rFonts w:asciiTheme="minorEastAsia" w:eastAsiaTheme="minorEastAsia" w:hAnsiTheme="minorEastAsia" w:hint="eastAsia"/>
                <w:bCs/>
                <w:sz w:val="18"/>
                <w:szCs w:val="18"/>
              </w:rPr>
              <w:t>和</w:t>
            </w:r>
            <w:r w:rsidRPr="00BC47DF">
              <w:rPr>
                <w:rFonts w:asciiTheme="minorEastAsia" w:eastAsiaTheme="minorEastAsia" w:hAnsiTheme="minorEastAsia"/>
                <w:bCs/>
                <w:sz w:val="18"/>
                <w:szCs w:val="18"/>
              </w:rPr>
              <w:t>管</w:t>
            </w:r>
            <w:r w:rsidRPr="00BC47DF">
              <w:rPr>
                <w:rFonts w:asciiTheme="minorEastAsia" w:eastAsiaTheme="minorEastAsia" w:hAnsiTheme="minorEastAsia" w:hint="eastAsia"/>
                <w:bCs/>
                <w:sz w:val="18"/>
                <w:szCs w:val="18"/>
              </w:rPr>
              <w:t>状零部件</w:t>
            </w:r>
          </w:p>
        </w:tc>
        <w:tc>
          <w:tcPr>
            <w:tcW w:w="1930" w:type="dxa"/>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bCs/>
                <w:sz w:val="18"/>
                <w:szCs w:val="18"/>
              </w:rPr>
              <w:t>10</w:t>
            </w:r>
          </w:p>
        </w:tc>
        <w:tc>
          <w:tcPr>
            <w:tcW w:w="2322" w:type="dxa"/>
            <w:gridSpan w:val="2"/>
            <w:vMerge w:val="restart"/>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bCs/>
                <w:sz w:val="18"/>
                <w:szCs w:val="18"/>
              </w:rPr>
              <w:t>/</w:t>
            </w:r>
          </w:p>
        </w:tc>
        <w:tc>
          <w:tcPr>
            <w:tcW w:w="1418" w:type="dxa"/>
            <w:vAlign w:val="center"/>
          </w:tcPr>
          <w:p w:rsidR="00867604" w:rsidRPr="00BC47DF" w:rsidRDefault="00867604" w:rsidP="00622917">
            <w:pPr>
              <w:jc w:val="center"/>
              <w:rPr>
                <w:rFonts w:asciiTheme="minorEastAsia" w:eastAsiaTheme="minorEastAsia" w:hAnsiTheme="minorEastAsia"/>
                <w:sz w:val="18"/>
                <w:szCs w:val="18"/>
              </w:rPr>
            </w:pPr>
            <w:r w:rsidRPr="00BC47DF">
              <w:rPr>
                <w:rFonts w:asciiTheme="minorEastAsia" w:eastAsiaTheme="minorEastAsia" w:hAnsiTheme="minorEastAsia"/>
                <w:sz w:val="18"/>
                <w:szCs w:val="18"/>
              </w:rPr>
              <w:t>C</w:t>
            </w:r>
          </w:p>
        </w:tc>
        <w:tc>
          <w:tcPr>
            <w:tcW w:w="1134" w:type="dxa"/>
            <w:vMerge w:val="restart"/>
            <w:vAlign w:val="center"/>
          </w:tcPr>
          <w:p w:rsidR="00867604" w:rsidRPr="00BC47DF" w:rsidRDefault="00867604" w:rsidP="00622917">
            <w:pPr>
              <w:jc w:val="center"/>
              <w:rPr>
                <w:rFonts w:asciiTheme="minorEastAsia" w:eastAsiaTheme="minorEastAsia" w:hAnsiTheme="minorEastAsia"/>
                <w:sz w:val="18"/>
                <w:szCs w:val="18"/>
              </w:rPr>
            </w:pPr>
            <w:r w:rsidRPr="00BC47DF">
              <w:rPr>
                <w:rFonts w:asciiTheme="minorEastAsia" w:eastAsiaTheme="minorEastAsia" w:hAnsiTheme="minorEastAsia"/>
                <w:sz w:val="18"/>
                <w:szCs w:val="18"/>
              </w:rPr>
              <w:t>C</w:t>
            </w:r>
          </w:p>
        </w:tc>
        <w:tc>
          <w:tcPr>
            <w:tcW w:w="849" w:type="dxa"/>
            <w:vMerge w:val="restart"/>
            <w:vAlign w:val="center"/>
          </w:tcPr>
          <w:p w:rsidR="00867604" w:rsidRPr="00BC47DF" w:rsidRDefault="00867604" w:rsidP="00622917">
            <w:pPr>
              <w:jc w:val="center"/>
              <w:rPr>
                <w:rFonts w:asciiTheme="minorEastAsia" w:eastAsiaTheme="minorEastAsia" w:hAnsiTheme="minorEastAsia"/>
                <w:sz w:val="18"/>
                <w:szCs w:val="18"/>
              </w:rPr>
            </w:pPr>
            <w:r w:rsidRPr="00BC47DF">
              <w:rPr>
                <w:rFonts w:asciiTheme="minorEastAsia" w:eastAsiaTheme="minorEastAsia" w:hAnsiTheme="minorEastAsia"/>
                <w:sz w:val="18"/>
                <w:szCs w:val="18"/>
              </w:rPr>
              <w:t>D</w:t>
            </w:r>
          </w:p>
        </w:tc>
      </w:tr>
      <w:tr w:rsidR="00867604" w:rsidRPr="00BC47DF" w:rsidTr="00622917">
        <w:trPr>
          <w:trHeight w:hRule="exact" w:val="284"/>
          <w:jc w:val="center"/>
        </w:trPr>
        <w:tc>
          <w:tcPr>
            <w:tcW w:w="1419" w:type="dxa"/>
            <w:vMerge/>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p>
        </w:tc>
        <w:tc>
          <w:tcPr>
            <w:tcW w:w="1930" w:type="dxa"/>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bCs/>
                <w:sz w:val="18"/>
                <w:szCs w:val="18"/>
              </w:rPr>
              <w:t>5</w:t>
            </w:r>
            <w:r w:rsidRPr="00BC47DF">
              <w:rPr>
                <w:rFonts w:asciiTheme="minorEastAsia" w:eastAsiaTheme="minorEastAsia" w:hAnsiTheme="minorEastAsia" w:hint="eastAsia"/>
                <w:bCs/>
                <w:sz w:val="18"/>
                <w:szCs w:val="18"/>
              </w:rPr>
              <w:t>≤</w:t>
            </w:r>
            <w:r w:rsidRPr="00BC47DF">
              <w:rPr>
                <w:rFonts w:asciiTheme="minorEastAsia" w:eastAsiaTheme="minorEastAsia" w:hAnsiTheme="minorEastAsia"/>
                <w:bCs/>
                <w:sz w:val="18"/>
                <w:szCs w:val="18"/>
              </w:rPr>
              <w:t xml:space="preserve"> </w:t>
            </w:r>
            <w:r w:rsidRPr="00BC47DF">
              <w:rPr>
                <w:rFonts w:asciiTheme="minorEastAsia" w:eastAsiaTheme="minorEastAsia" w:hAnsiTheme="minorEastAsia"/>
                <w:bCs/>
                <w:i/>
                <w:sz w:val="18"/>
                <w:szCs w:val="18"/>
              </w:rPr>
              <w:t>P</w:t>
            </w:r>
            <w:r w:rsidRPr="00BC47DF">
              <w:rPr>
                <w:rFonts w:asciiTheme="minorEastAsia" w:eastAsiaTheme="minorEastAsia" w:hAnsiTheme="minorEastAsia"/>
                <w:bCs/>
                <w:sz w:val="18"/>
                <w:szCs w:val="18"/>
                <w:vertAlign w:val="subscript"/>
              </w:rPr>
              <w:t>max</w:t>
            </w:r>
            <w:r w:rsidRPr="00BC47DF">
              <w:rPr>
                <w:rFonts w:asciiTheme="minorEastAsia" w:eastAsiaTheme="minorEastAsia" w:hAnsiTheme="minorEastAsia"/>
                <w:bCs/>
                <w:sz w:val="18"/>
                <w:szCs w:val="18"/>
              </w:rPr>
              <w:t>&lt; 10</w:t>
            </w:r>
          </w:p>
        </w:tc>
        <w:tc>
          <w:tcPr>
            <w:tcW w:w="2322" w:type="dxa"/>
            <w:gridSpan w:val="2"/>
            <w:vMerge/>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p>
        </w:tc>
        <w:tc>
          <w:tcPr>
            <w:tcW w:w="1418" w:type="dxa"/>
            <w:vAlign w:val="center"/>
          </w:tcPr>
          <w:p w:rsidR="00867604" w:rsidRPr="00BC47DF" w:rsidRDefault="00867604" w:rsidP="00622917">
            <w:pPr>
              <w:jc w:val="center"/>
              <w:rPr>
                <w:rFonts w:asciiTheme="minorEastAsia" w:eastAsiaTheme="minorEastAsia" w:hAnsiTheme="minorEastAsia"/>
                <w:sz w:val="18"/>
                <w:szCs w:val="18"/>
              </w:rPr>
            </w:pPr>
            <w:r w:rsidRPr="00BC47DF">
              <w:rPr>
                <w:rFonts w:asciiTheme="minorEastAsia" w:eastAsiaTheme="minorEastAsia" w:hAnsiTheme="minorEastAsia" w:hint="eastAsia"/>
                <w:sz w:val="18"/>
                <w:szCs w:val="18"/>
              </w:rPr>
              <w:t>/</w:t>
            </w:r>
          </w:p>
        </w:tc>
        <w:tc>
          <w:tcPr>
            <w:tcW w:w="1134" w:type="dxa"/>
            <w:vMerge/>
            <w:vAlign w:val="center"/>
          </w:tcPr>
          <w:p w:rsidR="00867604" w:rsidRPr="00BC47DF" w:rsidRDefault="00867604" w:rsidP="00622917">
            <w:pPr>
              <w:tabs>
                <w:tab w:val="center" w:pos="4201"/>
                <w:tab w:val="right" w:leader="dot" w:pos="9298"/>
              </w:tabs>
              <w:autoSpaceDE w:val="0"/>
              <w:autoSpaceDN w:val="0"/>
              <w:spacing w:line="276" w:lineRule="auto"/>
              <w:ind w:firstLineChars="200" w:firstLine="360"/>
              <w:jc w:val="center"/>
              <w:rPr>
                <w:rFonts w:asciiTheme="minorEastAsia" w:eastAsiaTheme="minorEastAsia" w:hAnsiTheme="minorEastAsia"/>
                <w:bCs/>
                <w:sz w:val="18"/>
                <w:szCs w:val="18"/>
              </w:rPr>
            </w:pPr>
          </w:p>
        </w:tc>
        <w:tc>
          <w:tcPr>
            <w:tcW w:w="849" w:type="dxa"/>
            <w:vMerge/>
            <w:vAlign w:val="center"/>
          </w:tcPr>
          <w:p w:rsidR="00867604" w:rsidRPr="00BC47DF" w:rsidRDefault="00867604" w:rsidP="00622917">
            <w:pPr>
              <w:tabs>
                <w:tab w:val="center" w:pos="4201"/>
                <w:tab w:val="right" w:leader="dot" w:pos="9298"/>
              </w:tabs>
              <w:autoSpaceDE w:val="0"/>
              <w:autoSpaceDN w:val="0"/>
              <w:spacing w:line="276" w:lineRule="auto"/>
              <w:ind w:firstLineChars="200" w:firstLine="360"/>
              <w:jc w:val="center"/>
              <w:rPr>
                <w:rFonts w:asciiTheme="minorEastAsia" w:eastAsiaTheme="minorEastAsia" w:hAnsiTheme="minorEastAsia"/>
                <w:bCs/>
                <w:sz w:val="18"/>
                <w:szCs w:val="18"/>
              </w:rPr>
            </w:pPr>
          </w:p>
        </w:tc>
      </w:tr>
      <w:tr w:rsidR="00867604" w:rsidRPr="00BC47DF" w:rsidTr="00622917">
        <w:trPr>
          <w:trHeight w:hRule="exact" w:val="284"/>
          <w:jc w:val="center"/>
        </w:trPr>
        <w:tc>
          <w:tcPr>
            <w:tcW w:w="1419" w:type="dxa"/>
            <w:vMerge w:val="restart"/>
            <w:vAlign w:val="center"/>
          </w:tcPr>
          <w:p w:rsidR="00867604" w:rsidRPr="00BC47DF" w:rsidRDefault="00867604" w:rsidP="00622917">
            <w:pPr>
              <w:tabs>
                <w:tab w:val="left" w:pos="3600"/>
              </w:tabs>
              <w:jc w:val="center"/>
              <w:rPr>
                <w:rFonts w:asciiTheme="minorEastAsia" w:eastAsiaTheme="minorEastAsia" w:hAnsiTheme="minorEastAsia"/>
                <w:vertAlign w:val="superscript"/>
              </w:rPr>
            </w:pPr>
            <w:r w:rsidRPr="00BC47DF">
              <w:rPr>
                <w:rFonts w:asciiTheme="minorEastAsia" w:eastAsiaTheme="minorEastAsia" w:hAnsiTheme="minorEastAsia" w:hint="eastAsia"/>
                <w:bCs/>
                <w:sz w:val="18"/>
                <w:szCs w:val="18"/>
              </w:rPr>
              <w:t>焊透</w:t>
            </w:r>
            <w:r w:rsidRPr="00BC47DF">
              <w:rPr>
                <w:rFonts w:asciiTheme="minorEastAsia" w:eastAsiaTheme="minorEastAsia" w:hAnsiTheme="minorEastAsia"/>
                <w:bCs/>
                <w:sz w:val="18"/>
                <w:szCs w:val="18"/>
              </w:rPr>
              <w:t>焊接件</w:t>
            </w:r>
            <w:r w:rsidRPr="00BC47DF">
              <w:rPr>
                <w:rFonts w:asciiTheme="minorEastAsia" w:eastAsiaTheme="minorEastAsia" w:hAnsiTheme="minorEastAsia" w:hint="eastAsia"/>
                <w:bCs/>
                <w:sz w:val="18"/>
                <w:szCs w:val="18"/>
                <w:vertAlign w:val="superscript"/>
              </w:rPr>
              <w:t>a</w:t>
            </w:r>
          </w:p>
        </w:tc>
        <w:tc>
          <w:tcPr>
            <w:tcW w:w="1930" w:type="dxa"/>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bCs/>
                <w:sz w:val="18"/>
                <w:szCs w:val="18"/>
              </w:rPr>
              <w:t>&gt; 1</w:t>
            </w:r>
            <w:r w:rsidRPr="00BC47DF">
              <w:rPr>
                <w:rFonts w:asciiTheme="minorEastAsia" w:eastAsiaTheme="minorEastAsia" w:hAnsiTheme="minorEastAsia" w:hint="eastAsia"/>
                <w:bCs/>
                <w:sz w:val="18"/>
                <w:szCs w:val="18"/>
              </w:rPr>
              <w:t>.</w:t>
            </w:r>
            <w:r w:rsidRPr="00BC47DF">
              <w:rPr>
                <w:rFonts w:asciiTheme="minorEastAsia" w:eastAsiaTheme="minorEastAsia" w:hAnsiTheme="minorEastAsia"/>
                <w:bCs/>
                <w:sz w:val="18"/>
                <w:szCs w:val="18"/>
              </w:rPr>
              <w:t>6</w:t>
            </w:r>
          </w:p>
        </w:tc>
        <w:tc>
          <w:tcPr>
            <w:tcW w:w="5723" w:type="dxa"/>
            <w:gridSpan w:val="5"/>
            <w:vAlign w:val="center"/>
          </w:tcPr>
          <w:p w:rsidR="00867604" w:rsidRPr="00BC47DF" w:rsidRDefault="00867604" w:rsidP="00622917">
            <w:pPr>
              <w:jc w:val="center"/>
              <w:rPr>
                <w:rFonts w:asciiTheme="minorEastAsia" w:eastAsiaTheme="minorEastAsia" w:hAnsiTheme="minorEastAsia"/>
                <w:sz w:val="18"/>
                <w:szCs w:val="18"/>
              </w:rPr>
            </w:pPr>
            <w:r w:rsidRPr="00BC47DF">
              <w:rPr>
                <w:rFonts w:asciiTheme="minorEastAsia" w:eastAsiaTheme="minorEastAsia" w:hAnsiTheme="minorEastAsia"/>
                <w:sz w:val="18"/>
                <w:szCs w:val="18"/>
              </w:rPr>
              <w:t>A+F</w:t>
            </w:r>
          </w:p>
        </w:tc>
      </w:tr>
      <w:tr w:rsidR="00867604" w:rsidRPr="00BC47DF" w:rsidTr="00622917">
        <w:trPr>
          <w:trHeight w:hRule="exact" w:val="284"/>
          <w:jc w:val="center"/>
        </w:trPr>
        <w:tc>
          <w:tcPr>
            <w:tcW w:w="1419" w:type="dxa"/>
            <w:vMerge/>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p>
        </w:tc>
        <w:tc>
          <w:tcPr>
            <w:tcW w:w="1930" w:type="dxa"/>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bCs/>
                <w:sz w:val="18"/>
                <w:szCs w:val="18"/>
              </w:rPr>
              <w:t>0.</w:t>
            </w:r>
            <w:r w:rsidRPr="00BC47DF">
              <w:rPr>
                <w:rFonts w:asciiTheme="minorEastAsia" w:eastAsiaTheme="minorEastAsia" w:hAnsiTheme="minorEastAsia"/>
                <w:bCs/>
                <w:sz w:val="18"/>
                <w:szCs w:val="18"/>
              </w:rPr>
              <w:t>5&lt;</w:t>
            </w:r>
            <w:r w:rsidRPr="00BC47DF">
              <w:rPr>
                <w:rFonts w:asciiTheme="minorEastAsia" w:eastAsiaTheme="minorEastAsia" w:hAnsiTheme="minorEastAsia" w:hint="eastAsia"/>
                <w:bCs/>
                <w:sz w:val="18"/>
                <w:szCs w:val="18"/>
              </w:rPr>
              <w:t xml:space="preserve"> </w:t>
            </w:r>
            <w:r w:rsidRPr="00BC47DF">
              <w:rPr>
                <w:rFonts w:asciiTheme="minorEastAsia" w:eastAsiaTheme="minorEastAsia" w:hAnsiTheme="minorEastAsia"/>
                <w:bCs/>
                <w:i/>
                <w:sz w:val="18"/>
                <w:szCs w:val="18"/>
              </w:rPr>
              <w:t>P</w:t>
            </w:r>
            <w:r w:rsidRPr="00BC47DF">
              <w:rPr>
                <w:rFonts w:asciiTheme="minorEastAsia" w:eastAsiaTheme="minorEastAsia" w:hAnsiTheme="minorEastAsia"/>
                <w:bCs/>
                <w:sz w:val="18"/>
                <w:szCs w:val="18"/>
                <w:vertAlign w:val="subscript"/>
              </w:rPr>
              <w:t>max</w:t>
            </w:r>
            <w:r w:rsidRPr="00BC47DF">
              <w:rPr>
                <w:rFonts w:asciiTheme="minorEastAsia" w:eastAsiaTheme="minorEastAsia" w:hAnsiTheme="minorEastAsia" w:hint="eastAsia"/>
                <w:bCs/>
                <w:sz w:val="18"/>
                <w:szCs w:val="18"/>
              </w:rPr>
              <w:t xml:space="preserve">≤ </w:t>
            </w:r>
            <w:r w:rsidRPr="00BC47DF">
              <w:rPr>
                <w:rFonts w:asciiTheme="minorEastAsia" w:eastAsiaTheme="minorEastAsia" w:hAnsiTheme="minorEastAsia"/>
                <w:bCs/>
                <w:sz w:val="18"/>
                <w:szCs w:val="18"/>
              </w:rPr>
              <w:t>1</w:t>
            </w:r>
            <w:r w:rsidRPr="00BC47DF">
              <w:rPr>
                <w:rFonts w:asciiTheme="minorEastAsia" w:eastAsiaTheme="minorEastAsia" w:hAnsiTheme="minorEastAsia" w:hint="eastAsia"/>
                <w:bCs/>
                <w:sz w:val="18"/>
                <w:szCs w:val="18"/>
              </w:rPr>
              <w:t>.</w:t>
            </w:r>
            <w:r w:rsidRPr="00BC47DF">
              <w:rPr>
                <w:rFonts w:asciiTheme="minorEastAsia" w:eastAsiaTheme="minorEastAsia" w:hAnsiTheme="minorEastAsia"/>
                <w:bCs/>
                <w:sz w:val="18"/>
                <w:szCs w:val="18"/>
              </w:rPr>
              <w:t>6</w:t>
            </w:r>
          </w:p>
        </w:tc>
        <w:tc>
          <w:tcPr>
            <w:tcW w:w="5723" w:type="dxa"/>
            <w:gridSpan w:val="5"/>
            <w:vAlign w:val="center"/>
          </w:tcPr>
          <w:p w:rsidR="00867604" w:rsidRPr="00BC47DF" w:rsidRDefault="00867604" w:rsidP="00622917">
            <w:pPr>
              <w:jc w:val="center"/>
              <w:rPr>
                <w:rFonts w:asciiTheme="minorEastAsia" w:eastAsiaTheme="minorEastAsia" w:hAnsiTheme="minorEastAsia"/>
                <w:sz w:val="18"/>
                <w:szCs w:val="18"/>
              </w:rPr>
            </w:pPr>
            <w:r w:rsidRPr="00BC47DF">
              <w:rPr>
                <w:rFonts w:asciiTheme="minorEastAsia" w:eastAsiaTheme="minorEastAsia" w:hAnsiTheme="minorEastAsia"/>
                <w:sz w:val="18"/>
                <w:szCs w:val="18"/>
              </w:rPr>
              <w:t>A+E</w:t>
            </w:r>
          </w:p>
        </w:tc>
      </w:tr>
      <w:tr w:rsidR="00867604" w:rsidRPr="00BC47DF" w:rsidTr="00622917">
        <w:trPr>
          <w:trHeight w:hRule="exact" w:val="284"/>
          <w:jc w:val="center"/>
        </w:trPr>
        <w:tc>
          <w:tcPr>
            <w:tcW w:w="1419" w:type="dxa"/>
            <w:vAlign w:val="center"/>
          </w:tcPr>
          <w:p w:rsidR="00867604" w:rsidRPr="00BC47DF" w:rsidRDefault="00867604" w:rsidP="00622917">
            <w:pPr>
              <w:tabs>
                <w:tab w:val="left" w:pos="3600"/>
              </w:tabs>
              <w:jc w:val="center"/>
              <w:rPr>
                <w:rFonts w:asciiTheme="minorEastAsia" w:eastAsiaTheme="minorEastAsia" w:hAnsiTheme="minorEastAsia"/>
                <w:bCs/>
                <w:sz w:val="18"/>
                <w:szCs w:val="18"/>
                <w:vertAlign w:val="superscript"/>
              </w:rPr>
            </w:pPr>
            <w:r w:rsidRPr="00BC47DF">
              <w:rPr>
                <w:rFonts w:asciiTheme="minorEastAsia" w:eastAsiaTheme="minorEastAsia" w:hAnsiTheme="minorEastAsia" w:hint="eastAsia"/>
                <w:bCs/>
                <w:sz w:val="18"/>
                <w:szCs w:val="18"/>
              </w:rPr>
              <w:t>焊接件</w:t>
            </w:r>
            <w:r w:rsidRPr="00BC47DF">
              <w:rPr>
                <w:rFonts w:asciiTheme="minorEastAsia" w:eastAsiaTheme="minorEastAsia" w:hAnsiTheme="minorEastAsia" w:hint="eastAsia"/>
                <w:bCs/>
                <w:sz w:val="18"/>
                <w:szCs w:val="18"/>
                <w:vertAlign w:val="superscript"/>
              </w:rPr>
              <w:t>b</w:t>
            </w:r>
          </w:p>
        </w:tc>
        <w:tc>
          <w:tcPr>
            <w:tcW w:w="1930" w:type="dxa"/>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bCs/>
                <w:sz w:val="18"/>
                <w:szCs w:val="18"/>
              </w:rPr>
              <w:t>&gt; 1</w:t>
            </w:r>
            <w:r w:rsidRPr="00BC47DF">
              <w:rPr>
                <w:rFonts w:asciiTheme="minorEastAsia" w:eastAsiaTheme="minorEastAsia" w:hAnsiTheme="minorEastAsia" w:hint="eastAsia"/>
                <w:bCs/>
                <w:sz w:val="18"/>
                <w:szCs w:val="18"/>
              </w:rPr>
              <w:t>.</w:t>
            </w:r>
            <w:r w:rsidRPr="00BC47DF">
              <w:rPr>
                <w:rFonts w:asciiTheme="minorEastAsia" w:eastAsiaTheme="minorEastAsia" w:hAnsiTheme="minorEastAsia"/>
                <w:bCs/>
                <w:sz w:val="18"/>
                <w:szCs w:val="18"/>
              </w:rPr>
              <w:t>6</w:t>
            </w:r>
          </w:p>
        </w:tc>
        <w:tc>
          <w:tcPr>
            <w:tcW w:w="5723" w:type="dxa"/>
            <w:gridSpan w:val="5"/>
            <w:vAlign w:val="center"/>
          </w:tcPr>
          <w:p w:rsidR="00867604" w:rsidRPr="00BC47DF" w:rsidRDefault="00867604" w:rsidP="00622917">
            <w:pPr>
              <w:jc w:val="center"/>
              <w:rPr>
                <w:rFonts w:asciiTheme="minorEastAsia" w:eastAsiaTheme="minorEastAsia" w:hAnsiTheme="minorEastAsia"/>
                <w:sz w:val="18"/>
                <w:szCs w:val="18"/>
              </w:rPr>
            </w:pPr>
            <w:r w:rsidRPr="00BC47DF">
              <w:rPr>
                <w:rFonts w:asciiTheme="minorEastAsia" w:eastAsiaTheme="minorEastAsia" w:hAnsiTheme="minorEastAsia"/>
                <w:sz w:val="18"/>
                <w:szCs w:val="18"/>
              </w:rPr>
              <w:t>A+B</w:t>
            </w:r>
          </w:p>
        </w:tc>
      </w:tr>
      <w:tr w:rsidR="00867604" w:rsidRPr="00BC47DF" w:rsidTr="00622917">
        <w:trPr>
          <w:trHeight w:hRule="exact" w:val="3196"/>
          <w:jc w:val="center"/>
        </w:trPr>
        <w:tc>
          <w:tcPr>
            <w:tcW w:w="9072" w:type="dxa"/>
            <w:gridSpan w:val="7"/>
            <w:tcBorders>
              <w:bottom w:val="single" w:sz="4" w:space="0" w:color="auto"/>
            </w:tcBorders>
          </w:tcPr>
          <w:p w:rsidR="00867604" w:rsidRPr="00BC47DF" w:rsidRDefault="00867604" w:rsidP="00BE2869">
            <w:pPr>
              <w:pStyle w:val="a4"/>
              <w:numPr>
                <w:ilvl w:val="0"/>
                <w:numId w:val="63"/>
              </w:numPr>
              <w:rPr>
                <w:rFonts w:asciiTheme="minorEastAsia" w:eastAsiaTheme="minorEastAsia" w:hAnsiTheme="minorEastAsia"/>
              </w:rPr>
            </w:pPr>
            <w:r w:rsidRPr="00BC47DF">
              <w:rPr>
                <w:rFonts w:asciiTheme="minorEastAsia" w:eastAsiaTheme="minorEastAsia" w:hAnsiTheme="minorEastAsia" w:hint="eastAsia"/>
              </w:rPr>
              <w:t>A  是对生产批次进行100%的目视检验。</w:t>
            </w:r>
          </w:p>
          <w:p w:rsidR="00867604" w:rsidRPr="00BC47DF" w:rsidRDefault="00867604" w:rsidP="00622917">
            <w:pPr>
              <w:pStyle w:val="a4"/>
              <w:rPr>
                <w:rFonts w:asciiTheme="minorEastAsia" w:eastAsiaTheme="minorEastAsia" w:hAnsiTheme="minorEastAsia"/>
              </w:rPr>
            </w:pPr>
            <w:r w:rsidRPr="00BC47DF">
              <w:rPr>
                <w:rFonts w:asciiTheme="minorEastAsia" w:eastAsiaTheme="minorEastAsia" w:hAnsiTheme="minorEastAsia" w:hint="eastAsia"/>
              </w:rPr>
              <w:t>B  是对生产批次进行100%的磁粉或渗透检测。</w:t>
            </w:r>
          </w:p>
          <w:p w:rsidR="00867604" w:rsidRPr="00BC47DF" w:rsidRDefault="00867604" w:rsidP="00622917">
            <w:pPr>
              <w:pStyle w:val="a4"/>
              <w:rPr>
                <w:rFonts w:asciiTheme="minorEastAsia" w:eastAsiaTheme="minorEastAsia" w:hAnsiTheme="minorEastAsia"/>
              </w:rPr>
            </w:pPr>
            <w:r w:rsidRPr="00BC47DF">
              <w:rPr>
                <w:rFonts w:asciiTheme="minorEastAsia" w:eastAsiaTheme="minorEastAsia" w:hAnsiTheme="minorEastAsia" w:hint="eastAsia"/>
              </w:rPr>
              <w:t>C  是对生产批次随机抽取10%进行内部检验(射线或超声检测)。</w:t>
            </w:r>
          </w:p>
          <w:p w:rsidR="00867604" w:rsidRPr="00BC47DF" w:rsidRDefault="00867604" w:rsidP="00622917">
            <w:pPr>
              <w:pStyle w:val="a4"/>
              <w:rPr>
                <w:rFonts w:asciiTheme="minorEastAsia" w:eastAsiaTheme="minorEastAsia" w:hAnsiTheme="minorEastAsia"/>
              </w:rPr>
            </w:pPr>
            <w:r w:rsidRPr="00BC47DF">
              <w:rPr>
                <w:rFonts w:asciiTheme="minorEastAsia" w:eastAsiaTheme="minorEastAsia" w:hAnsiTheme="minorEastAsia" w:hint="eastAsia"/>
              </w:rPr>
              <w:t>D  是对生产批次随机抽取20%进行内部检验(射线或超声检测)。</w:t>
            </w:r>
          </w:p>
          <w:p w:rsidR="00867604" w:rsidRPr="00BC47DF" w:rsidRDefault="00867604" w:rsidP="00622917">
            <w:pPr>
              <w:pStyle w:val="a4"/>
              <w:rPr>
                <w:rFonts w:asciiTheme="minorEastAsia" w:eastAsiaTheme="minorEastAsia" w:hAnsiTheme="minorEastAsia"/>
              </w:rPr>
            </w:pPr>
            <w:r w:rsidRPr="00BC47DF">
              <w:rPr>
                <w:rFonts w:asciiTheme="minorEastAsia" w:eastAsiaTheme="minorEastAsia" w:hAnsiTheme="minorEastAsia" w:hint="eastAsia"/>
              </w:rPr>
              <w:t>E  是对生产批次中的环向焊缝、角焊缝和对接接焊缝随机抽取10%进行内部检验，对纵向焊缝进行100%的内部检验(射线或超声检测)。</w:t>
            </w:r>
          </w:p>
          <w:p w:rsidR="00867604" w:rsidRPr="00BC47DF" w:rsidRDefault="00867604" w:rsidP="00622917">
            <w:pPr>
              <w:pStyle w:val="a4"/>
              <w:rPr>
                <w:rFonts w:asciiTheme="minorEastAsia" w:eastAsiaTheme="minorEastAsia" w:hAnsiTheme="minorEastAsia"/>
              </w:rPr>
            </w:pPr>
            <w:r w:rsidRPr="00BC47DF">
              <w:rPr>
                <w:rFonts w:asciiTheme="minorEastAsia" w:eastAsiaTheme="minorEastAsia" w:hAnsiTheme="minorEastAsia" w:hint="eastAsia"/>
              </w:rPr>
              <w:t>F  是对生产批次中的环向焊缝、角焊缝和对接焊缝随机抽取20%进行内部检验，对纵向焊缝进行100%的内部检验(射线或超声检测)。</w:t>
            </w:r>
          </w:p>
          <w:p w:rsidR="00867604" w:rsidRPr="00BC47DF" w:rsidRDefault="00867604" w:rsidP="00622917">
            <w:pPr>
              <w:pStyle w:val="a4"/>
              <w:rPr>
                <w:rFonts w:asciiTheme="minorEastAsia" w:eastAsiaTheme="minorEastAsia" w:hAnsiTheme="minorEastAsia"/>
              </w:rPr>
            </w:pPr>
            <w:r w:rsidRPr="00BC47DF">
              <w:rPr>
                <w:rFonts w:asciiTheme="minorEastAsia" w:eastAsiaTheme="minorEastAsia" w:hAnsiTheme="minorEastAsia" w:hint="eastAsia"/>
              </w:rPr>
              <w:t>一个生产批次是指由相同的融化温度和热处理的铸件或者锻件组成，或是由同一焊工操作者使用的焊接程序制造的焊接件组成，检验的样本是按生产批次的百分比抽样。</w:t>
            </w:r>
          </w:p>
        </w:tc>
      </w:tr>
      <w:tr w:rsidR="00867604" w:rsidRPr="00BC47DF" w:rsidTr="00622917">
        <w:trPr>
          <w:trHeight w:hRule="exact" w:val="705"/>
          <w:jc w:val="center"/>
        </w:trPr>
        <w:tc>
          <w:tcPr>
            <w:tcW w:w="9072" w:type="dxa"/>
            <w:gridSpan w:val="7"/>
            <w:tcBorders>
              <w:top w:val="single" w:sz="4" w:space="0" w:color="auto"/>
            </w:tcBorders>
          </w:tcPr>
          <w:p w:rsidR="00867604" w:rsidRPr="00BC47DF" w:rsidRDefault="00867604" w:rsidP="00622917">
            <w:pPr>
              <w:pStyle w:val="a3"/>
              <w:rPr>
                <w:rFonts w:asciiTheme="minorEastAsia" w:eastAsiaTheme="minorEastAsia" w:hAnsiTheme="minorEastAsia"/>
              </w:rPr>
            </w:pPr>
            <w:r w:rsidRPr="00BC47DF">
              <w:rPr>
                <w:rFonts w:asciiTheme="minorEastAsia" w:eastAsiaTheme="minorEastAsia" w:hAnsiTheme="minorEastAsia" w:hint="eastAsia"/>
              </w:rPr>
              <w:t>焊透焊接件为GB/T 150规定的A类、B类焊接接头焊件。</w:t>
            </w:r>
          </w:p>
          <w:p w:rsidR="00867604" w:rsidRPr="00BC47DF" w:rsidRDefault="00867604" w:rsidP="00622917">
            <w:pPr>
              <w:pStyle w:val="a3"/>
              <w:rPr>
                <w:rFonts w:asciiTheme="minorEastAsia" w:eastAsiaTheme="minorEastAsia" w:hAnsiTheme="minorEastAsia"/>
              </w:rPr>
            </w:pPr>
            <w:r w:rsidRPr="00BC47DF">
              <w:rPr>
                <w:rFonts w:asciiTheme="minorEastAsia" w:eastAsiaTheme="minorEastAsia" w:hAnsiTheme="minorEastAsia" w:hint="eastAsia"/>
              </w:rPr>
              <w:t>焊接件为GB/T 150规定的C类、D类焊接接头焊件。</w:t>
            </w:r>
          </w:p>
        </w:tc>
      </w:tr>
    </w:tbl>
    <w:p w:rsidR="00867604" w:rsidRPr="00BC47DF" w:rsidRDefault="00867604" w:rsidP="00867604">
      <w:pPr>
        <w:pStyle w:val="aff5"/>
      </w:pPr>
    </w:p>
    <w:p w:rsidR="00867604" w:rsidRPr="00BC47DF" w:rsidRDefault="00867604" w:rsidP="00867604">
      <w:pPr>
        <w:pStyle w:val="af6"/>
        <w:tabs>
          <w:tab w:val="num" w:pos="360"/>
        </w:tabs>
        <w:spacing w:before="156" w:after="156"/>
      </w:pPr>
      <w:r w:rsidRPr="00BC47DF">
        <w:rPr>
          <w:rFonts w:hint="eastAsia"/>
        </w:rPr>
        <w:t>钢制承压件无损检测要求</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2253"/>
        <w:gridCol w:w="1275"/>
        <w:gridCol w:w="1560"/>
        <w:gridCol w:w="1418"/>
        <w:gridCol w:w="1410"/>
        <w:gridCol w:w="7"/>
        <w:gridCol w:w="1116"/>
      </w:tblGrid>
      <w:tr w:rsidR="00867604" w:rsidRPr="00BC47DF" w:rsidTr="00622917">
        <w:trPr>
          <w:trHeight w:val="468"/>
          <w:jc w:val="center"/>
        </w:trPr>
        <w:tc>
          <w:tcPr>
            <w:tcW w:w="2253" w:type="dxa"/>
            <w:vMerge w:val="restart"/>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bCs/>
                <w:sz w:val="18"/>
                <w:szCs w:val="18"/>
              </w:rPr>
              <w:t>类别</w:t>
            </w:r>
          </w:p>
        </w:tc>
        <w:tc>
          <w:tcPr>
            <w:tcW w:w="6786" w:type="dxa"/>
            <w:gridSpan w:val="6"/>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bCs/>
                <w:sz w:val="18"/>
                <w:szCs w:val="18"/>
              </w:rPr>
              <w:t>无损检测类型</w:t>
            </w:r>
          </w:p>
        </w:tc>
      </w:tr>
      <w:tr w:rsidR="00867604" w:rsidRPr="00BC47DF" w:rsidTr="00622917">
        <w:trPr>
          <w:trHeight w:val="457"/>
          <w:jc w:val="center"/>
        </w:trPr>
        <w:tc>
          <w:tcPr>
            <w:tcW w:w="2253" w:type="dxa"/>
            <w:vMerge/>
          </w:tcPr>
          <w:p w:rsidR="00867604" w:rsidRPr="00BC47DF" w:rsidRDefault="00867604" w:rsidP="00622917">
            <w:pPr>
              <w:tabs>
                <w:tab w:val="left" w:pos="3600"/>
              </w:tabs>
              <w:jc w:val="center"/>
              <w:rPr>
                <w:rFonts w:asciiTheme="minorEastAsia" w:eastAsiaTheme="minorEastAsia" w:hAnsiTheme="minorEastAsia"/>
                <w:bCs/>
                <w:sz w:val="18"/>
                <w:szCs w:val="18"/>
              </w:rPr>
            </w:pPr>
          </w:p>
        </w:tc>
        <w:tc>
          <w:tcPr>
            <w:tcW w:w="2835" w:type="dxa"/>
            <w:gridSpan w:val="2"/>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bCs/>
                <w:sz w:val="18"/>
                <w:szCs w:val="18"/>
              </w:rPr>
              <w:t>内部检测</w:t>
            </w:r>
          </w:p>
        </w:tc>
        <w:tc>
          <w:tcPr>
            <w:tcW w:w="3951" w:type="dxa"/>
            <w:gridSpan w:val="4"/>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bCs/>
                <w:sz w:val="18"/>
                <w:szCs w:val="18"/>
              </w:rPr>
              <w:t>表面检测</w:t>
            </w:r>
          </w:p>
        </w:tc>
      </w:tr>
      <w:tr w:rsidR="00867604" w:rsidRPr="00BC47DF" w:rsidTr="00622917">
        <w:trPr>
          <w:trHeight w:val="374"/>
          <w:jc w:val="center"/>
        </w:trPr>
        <w:tc>
          <w:tcPr>
            <w:tcW w:w="2253" w:type="dxa"/>
            <w:vMerge/>
          </w:tcPr>
          <w:p w:rsidR="00867604" w:rsidRPr="00BC47DF" w:rsidRDefault="00867604" w:rsidP="00622917">
            <w:pPr>
              <w:tabs>
                <w:tab w:val="left" w:pos="3600"/>
              </w:tabs>
              <w:jc w:val="center"/>
              <w:rPr>
                <w:rFonts w:asciiTheme="minorEastAsia" w:eastAsiaTheme="minorEastAsia" w:hAnsiTheme="minorEastAsia"/>
                <w:bCs/>
                <w:sz w:val="18"/>
                <w:szCs w:val="18"/>
              </w:rPr>
            </w:pPr>
          </w:p>
        </w:tc>
        <w:tc>
          <w:tcPr>
            <w:tcW w:w="1275" w:type="dxa"/>
            <w:tcBorders>
              <w:right w:val="single" w:sz="4" w:space="0" w:color="auto"/>
            </w:tcBorders>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bCs/>
                <w:sz w:val="18"/>
                <w:szCs w:val="18"/>
              </w:rPr>
              <w:t>射线检测(RT)</w:t>
            </w:r>
          </w:p>
        </w:tc>
        <w:tc>
          <w:tcPr>
            <w:tcW w:w="1560" w:type="dxa"/>
            <w:tcBorders>
              <w:left w:val="single" w:sz="4" w:space="0" w:color="auto"/>
            </w:tcBorders>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bCs/>
                <w:sz w:val="18"/>
                <w:szCs w:val="18"/>
              </w:rPr>
              <w:t>超声波检测</w:t>
            </w:r>
          </w:p>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bCs/>
                <w:sz w:val="18"/>
                <w:szCs w:val="18"/>
              </w:rPr>
              <w:t>(UT)</w:t>
            </w:r>
          </w:p>
        </w:tc>
        <w:tc>
          <w:tcPr>
            <w:tcW w:w="1418" w:type="dxa"/>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bCs/>
                <w:sz w:val="18"/>
                <w:szCs w:val="18"/>
              </w:rPr>
              <w:t>目视检测</w:t>
            </w:r>
          </w:p>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bCs/>
                <w:sz w:val="18"/>
                <w:szCs w:val="18"/>
              </w:rPr>
              <w:t>（VT）</w:t>
            </w:r>
          </w:p>
        </w:tc>
        <w:tc>
          <w:tcPr>
            <w:tcW w:w="1417" w:type="dxa"/>
            <w:gridSpan w:val="2"/>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bCs/>
                <w:sz w:val="18"/>
                <w:szCs w:val="18"/>
              </w:rPr>
              <w:t>磁粉检测</w:t>
            </w:r>
          </w:p>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bCs/>
                <w:sz w:val="18"/>
                <w:szCs w:val="18"/>
              </w:rPr>
              <w:t>(MT)</w:t>
            </w:r>
          </w:p>
        </w:tc>
        <w:tc>
          <w:tcPr>
            <w:tcW w:w="1116" w:type="dxa"/>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bCs/>
                <w:sz w:val="18"/>
                <w:szCs w:val="18"/>
              </w:rPr>
              <w:t>渗透检测(PT)</w:t>
            </w:r>
          </w:p>
        </w:tc>
      </w:tr>
      <w:tr w:rsidR="00867604" w:rsidRPr="00BC47DF" w:rsidTr="00622917">
        <w:trPr>
          <w:trHeight w:val="294"/>
          <w:jc w:val="center"/>
        </w:trPr>
        <w:tc>
          <w:tcPr>
            <w:tcW w:w="2253" w:type="dxa"/>
            <w:tcBorders>
              <w:top w:val="single" w:sz="4" w:space="0" w:color="auto"/>
              <w:bottom w:val="single" w:sz="4" w:space="0" w:color="auto"/>
            </w:tcBorders>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bCs/>
                <w:sz w:val="18"/>
                <w:szCs w:val="18"/>
              </w:rPr>
              <w:t>铸钢件</w:t>
            </w:r>
          </w:p>
        </w:tc>
        <w:tc>
          <w:tcPr>
            <w:tcW w:w="1275" w:type="dxa"/>
            <w:tcBorders>
              <w:right w:val="single" w:sz="4" w:space="0" w:color="auto"/>
            </w:tcBorders>
            <w:vAlign w:val="center"/>
          </w:tcPr>
          <w:p w:rsidR="00867604" w:rsidRPr="00BC47DF" w:rsidRDefault="00867604" w:rsidP="00622917">
            <w:pPr>
              <w:tabs>
                <w:tab w:val="left" w:pos="3600"/>
              </w:tabs>
              <w:jc w:val="center"/>
              <w:rPr>
                <w:rFonts w:asciiTheme="minorEastAsia" w:eastAsiaTheme="minorEastAsia" w:hAnsiTheme="minorEastAsia"/>
                <w:bCs/>
                <w:strike/>
                <w:sz w:val="18"/>
                <w:szCs w:val="18"/>
              </w:rPr>
            </w:pPr>
            <w:r w:rsidRPr="00BC47DF">
              <w:rPr>
                <w:rFonts w:asciiTheme="minorEastAsia" w:eastAsiaTheme="minorEastAsia" w:hAnsiTheme="minorEastAsia"/>
                <w:bCs/>
                <w:sz w:val="18"/>
                <w:szCs w:val="18"/>
              </w:rPr>
              <w:t>JB/T 6440</w:t>
            </w:r>
          </w:p>
        </w:tc>
        <w:tc>
          <w:tcPr>
            <w:tcW w:w="1560" w:type="dxa"/>
            <w:tcBorders>
              <w:left w:val="single" w:sz="4" w:space="0" w:color="auto"/>
            </w:tcBorders>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bCs/>
                <w:sz w:val="18"/>
                <w:szCs w:val="18"/>
              </w:rPr>
              <w:t>GB/T</w:t>
            </w:r>
            <w:r w:rsidRPr="00BC47DF">
              <w:rPr>
                <w:rFonts w:asciiTheme="minorEastAsia" w:eastAsiaTheme="minorEastAsia" w:hAnsiTheme="minorEastAsia" w:hint="eastAsia"/>
                <w:bCs/>
                <w:sz w:val="18"/>
                <w:szCs w:val="18"/>
              </w:rPr>
              <w:t xml:space="preserve"> </w:t>
            </w:r>
            <w:r w:rsidRPr="00BC47DF">
              <w:rPr>
                <w:rFonts w:asciiTheme="minorEastAsia" w:eastAsiaTheme="minorEastAsia" w:hAnsiTheme="minorEastAsia"/>
                <w:bCs/>
                <w:sz w:val="18"/>
                <w:szCs w:val="18"/>
              </w:rPr>
              <w:t>7233.1</w:t>
            </w:r>
          </w:p>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bCs/>
                <w:sz w:val="18"/>
                <w:szCs w:val="18"/>
              </w:rPr>
              <w:t>1级</w:t>
            </w:r>
          </w:p>
        </w:tc>
        <w:tc>
          <w:tcPr>
            <w:tcW w:w="1418" w:type="dxa"/>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bCs/>
                <w:sz w:val="18"/>
                <w:szCs w:val="18"/>
              </w:rPr>
              <w:t>NB/T 47013.7</w:t>
            </w:r>
          </w:p>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bCs/>
                <w:sz w:val="18"/>
                <w:szCs w:val="18"/>
              </w:rPr>
              <w:t>JB/T 7927</w:t>
            </w:r>
          </w:p>
        </w:tc>
        <w:tc>
          <w:tcPr>
            <w:tcW w:w="1410" w:type="dxa"/>
            <w:tcBorders>
              <w:bottom w:val="single" w:sz="4" w:space="0" w:color="auto"/>
              <w:right w:val="single" w:sz="4" w:space="0" w:color="auto"/>
            </w:tcBorders>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bCs/>
                <w:sz w:val="18"/>
                <w:szCs w:val="18"/>
              </w:rPr>
              <w:t>G</w:t>
            </w:r>
            <w:r w:rsidRPr="00BC47DF">
              <w:rPr>
                <w:rFonts w:asciiTheme="minorEastAsia" w:eastAsiaTheme="minorEastAsia" w:hAnsiTheme="minorEastAsia"/>
                <w:bCs/>
                <w:sz w:val="18"/>
                <w:szCs w:val="18"/>
              </w:rPr>
              <w:t>B/T9444</w:t>
            </w:r>
          </w:p>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bCs/>
                <w:sz w:val="18"/>
                <w:szCs w:val="18"/>
              </w:rPr>
              <w:t>3级</w:t>
            </w:r>
          </w:p>
        </w:tc>
        <w:tc>
          <w:tcPr>
            <w:tcW w:w="1123" w:type="dxa"/>
            <w:gridSpan w:val="2"/>
            <w:tcBorders>
              <w:left w:val="single" w:sz="4" w:space="0" w:color="auto"/>
              <w:bottom w:val="single" w:sz="4" w:space="0" w:color="auto"/>
            </w:tcBorders>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bCs/>
                <w:sz w:val="18"/>
                <w:szCs w:val="18"/>
              </w:rPr>
              <w:t>G</w:t>
            </w:r>
            <w:r w:rsidRPr="00BC47DF">
              <w:rPr>
                <w:rFonts w:asciiTheme="minorEastAsia" w:eastAsiaTheme="minorEastAsia" w:hAnsiTheme="minorEastAsia"/>
                <w:bCs/>
                <w:sz w:val="18"/>
                <w:szCs w:val="18"/>
              </w:rPr>
              <w:t>B/T9443</w:t>
            </w:r>
          </w:p>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bCs/>
                <w:sz w:val="18"/>
                <w:szCs w:val="18"/>
              </w:rPr>
              <w:t>3级</w:t>
            </w:r>
          </w:p>
        </w:tc>
      </w:tr>
      <w:tr w:rsidR="00867604" w:rsidRPr="00BC47DF" w:rsidTr="00622917">
        <w:trPr>
          <w:trHeight w:val="553"/>
          <w:jc w:val="center"/>
        </w:trPr>
        <w:tc>
          <w:tcPr>
            <w:tcW w:w="2253" w:type="dxa"/>
            <w:tcBorders>
              <w:top w:val="single" w:sz="4" w:space="0" w:color="auto"/>
              <w:bottom w:val="single" w:sz="4" w:space="0" w:color="auto"/>
            </w:tcBorders>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bCs/>
                <w:sz w:val="18"/>
                <w:szCs w:val="18"/>
              </w:rPr>
              <w:t>锻件，棒状，</w:t>
            </w:r>
            <w:r w:rsidRPr="00BC47DF">
              <w:rPr>
                <w:rFonts w:asciiTheme="minorEastAsia" w:eastAsiaTheme="minorEastAsia" w:hAnsiTheme="minorEastAsia"/>
                <w:bCs/>
                <w:sz w:val="18"/>
                <w:szCs w:val="18"/>
              </w:rPr>
              <w:t>板状</w:t>
            </w:r>
            <w:r w:rsidRPr="00BC47DF">
              <w:rPr>
                <w:rFonts w:asciiTheme="minorEastAsia" w:eastAsiaTheme="minorEastAsia" w:hAnsiTheme="minorEastAsia" w:hint="eastAsia"/>
                <w:bCs/>
                <w:sz w:val="18"/>
                <w:szCs w:val="18"/>
              </w:rPr>
              <w:t>和</w:t>
            </w:r>
            <w:r w:rsidRPr="00BC47DF">
              <w:rPr>
                <w:rFonts w:asciiTheme="minorEastAsia" w:eastAsiaTheme="minorEastAsia" w:hAnsiTheme="minorEastAsia"/>
                <w:bCs/>
                <w:sz w:val="18"/>
                <w:szCs w:val="18"/>
              </w:rPr>
              <w:t>管</w:t>
            </w:r>
            <w:r w:rsidRPr="00BC47DF">
              <w:rPr>
                <w:rFonts w:asciiTheme="minorEastAsia" w:eastAsiaTheme="minorEastAsia" w:hAnsiTheme="minorEastAsia" w:hint="eastAsia"/>
                <w:bCs/>
                <w:sz w:val="18"/>
                <w:szCs w:val="18"/>
              </w:rPr>
              <w:t>状零部件</w:t>
            </w:r>
          </w:p>
        </w:tc>
        <w:tc>
          <w:tcPr>
            <w:tcW w:w="1275" w:type="dxa"/>
            <w:tcBorders>
              <w:right w:val="single" w:sz="4" w:space="0" w:color="auto"/>
            </w:tcBorders>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bCs/>
                <w:sz w:val="18"/>
                <w:szCs w:val="18"/>
              </w:rPr>
              <w:t>不适用</w:t>
            </w:r>
          </w:p>
        </w:tc>
        <w:tc>
          <w:tcPr>
            <w:tcW w:w="1560" w:type="dxa"/>
            <w:tcBorders>
              <w:left w:val="single" w:sz="4" w:space="0" w:color="auto"/>
            </w:tcBorders>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bCs/>
                <w:sz w:val="18"/>
                <w:szCs w:val="18"/>
              </w:rPr>
              <w:t>NB/T 47013.3</w:t>
            </w:r>
          </w:p>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bCs/>
                <w:sz w:val="18"/>
                <w:szCs w:val="18"/>
              </w:rPr>
              <w:t>I</w:t>
            </w:r>
            <w:r w:rsidRPr="00BC47DF">
              <w:rPr>
                <w:rFonts w:asciiTheme="minorEastAsia" w:eastAsiaTheme="minorEastAsia" w:hAnsiTheme="minorEastAsia" w:hint="eastAsia"/>
                <w:bCs/>
                <w:sz w:val="18"/>
                <w:szCs w:val="18"/>
              </w:rPr>
              <w:t>级</w:t>
            </w:r>
          </w:p>
        </w:tc>
        <w:tc>
          <w:tcPr>
            <w:tcW w:w="1418" w:type="dxa"/>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bCs/>
                <w:sz w:val="18"/>
                <w:szCs w:val="18"/>
              </w:rPr>
              <w:t>NB/T 47013.7</w:t>
            </w:r>
          </w:p>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bCs/>
                <w:sz w:val="18"/>
                <w:szCs w:val="18"/>
              </w:rPr>
              <w:t>GB/T 12228</w:t>
            </w:r>
          </w:p>
        </w:tc>
        <w:tc>
          <w:tcPr>
            <w:tcW w:w="1410" w:type="dxa"/>
            <w:tcBorders>
              <w:top w:val="single" w:sz="4" w:space="0" w:color="auto"/>
              <w:right w:val="single" w:sz="4" w:space="0" w:color="auto"/>
            </w:tcBorders>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bCs/>
                <w:sz w:val="18"/>
                <w:szCs w:val="18"/>
              </w:rPr>
              <w:t>NB/T 47013.4</w:t>
            </w:r>
          </w:p>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bCs/>
                <w:sz w:val="18"/>
                <w:szCs w:val="18"/>
              </w:rPr>
              <w:t>I</w:t>
            </w:r>
            <w:r w:rsidRPr="00BC47DF">
              <w:rPr>
                <w:rFonts w:asciiTheme="minorEastAsia" w:eastAsiaTheme="minorEastAsia" w:hAnsiTheme="minorEastAsia"/>
                <w:bCs/>
                <w:sz w:val="18"/>
                <w:szCs w:val="18"/>
              </w:rPr>
              <w:t>II</w:t>
            </w:r>
            <w:r w:rsidRPr="00BC47DF">
              <w:rPr>
                <w:rFonts w:asciiTheme="minorEastAsia" w:eastAsiaTheme="minorEastAsia" w:hAnsiTheme="minorEastAsia" w:hint="eastAsia"/>
                <w:bCs/>
                <w:sz w:val="18"/>
                <w:szCs w:val="18"/>
              </w:rPr>
              <w:t>级</w:t>
            </w:r>
          </w:p>
        </w:tc>
        <w:tc>
          <w:tcPr>
            <w:tcW w:w="1123" w:type="dxa"/>
            <w:gridSpan w:val="2"/>
            <w:tcBorders>
              <w:top w:val="single" w:sz="4" w:space="0" w:color="auto"/>
              <w:left w:val="single" w:sz="4" w:space="0" w:color="auto"/>
            </w:tcBorders>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bCs/>
                <w:sz w:val="18"/>
                <w:szCs w:val="18"/>
              </w:rPr>
              <w:t>NB/T 47013.5</w:t>
            </w:r>
          </w:p>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bCs/>
                <w:sz w:val="18"/>
                <w:szCs w:val="18"/>
              </w:rPr>
              <w:t>I</w:t>
            </w:r>
            <w:r w:rsidRPr="00BC47DF">
              <w:rPr>
                <w:rFonts w:asciiTheme="minorEastAsia" w:eastAsiaTheme="minorEastAsia" w:hAnsiTheme="minorEastAsia"/>
                <w:bCs/>
                <w:sz w:val="18"/>
                <w:szCs w:val="18"/>
              </w:rPr>
              <w:t>II</w:t>
            </w:r>
            <w:r w:rsidRPr="00BC47DF">
              <w:rPr>
                <w:rFonts w:asciiTheme="minorEastAsia" w:eastAsiaTheme="minorEastAsia" w:hAnsiTheme="minorEastAsia" w:hint="eastAsia"/>
                <w:bCs/>
                <w:sz w:val="18"/>
                <w:szCs w:val="18"/>
              </w:rPr>
              <w:t>级</w:t>
            </w:r>
          </w:p>
        </w:tc>
      </w:tr>
      <w:tr w:rsidR="00867604" w:rsidRPr="00BC47DF" w:rsidTr="00622917">
        <w:trPr>
          <w:trHeight w:val="321"/>
          <w:jc w:val="center"/>
        </w:trPr>
        <w:tc>
          <w:tcPr>
            <w:tcW w:w="2253" w:type="dxa"/>
            <w:tcBorders>
              <w:top w:val="single" w:sz="4" w:space="0" w:color="auto"/>
            </w:tcBorders>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bCs/>
                <w:sz w:val="18"/>
                <w:szCs w:val="18"/>
              </w:rPr>
              <w:t>焊接接头</w:t>
            </w:r>
          </w:p>
        </w:tc>
        <w:tc>
          <w:tcPr>
            <w:tcW w:w="1275" w:type="dxa"/>
            <w:tcBorders>
              <w:right w:val="single" w:sz="4" w:space="0" w:color="auto"/>
            </w:tcBorders>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bCs/>
                <w:sz w:val="18"/>
                <w:szCs w:val="18"/>
              </w:rPr>
              <w:t>NB/T 47013.2</w:t>
            </w:r>
          </w:p>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bCs/>
                <w:sz w:val="18"/>
                <w:szCs w:val="18"/>
              </w:rPr>
              <w:t>I</w:t>
            </w:r>
            <w:r w:rsidRPr="00BC47DF">
              <w:rPr>
                <w:rFonts w:asciiTheme="minorEastAsia" w:eastAsiaTheme="minorEastAsia" w:hAnsiTheme="minorEastAsia"/>
                <w:bCs/>
                <w:sz w:val="18"/>
                <w:szCs w:val="18"/>
              </w:rPr>
              <w:t>I</w:t>
            </w:r>
            <w:r w:rsidRPr="00BC47DF">
              <w:rPr>
                <w:rFonts w:asciiTheme="minorEastAsia" w:eastAsiaTheme="minorEastAsia" w:hAnsiTheme="minorEastAsia" w:hint="eastAsia"/>
                <w:bCs/>
                <w:sz w:val="18"/>
                <w:szCs w:val="18"/>
              </w:rPr>
              <w:t>级</w:t>
            </w:r>
          </w:p>
        </w:tc>
        <w:tc>
          <w:tcPr>
            <w:tcW w:w="1560" w:type="dxa"/>
            <w:tcBorders>
              <w:left w:val="single" w:sz="4" w:space="0" w:color="auto"/>
            </w:tcBorders>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bCs/>
                <w:sz w:val="18"/>
                <w:szCs w:val="18"/>
              </w:rPr>
              <w:t>NB/T 47013.3</w:t>
            </w:r>
          </w:p>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bCs/>
                <w:sz w:val="18"/>
                <w:szCs w:val="18"/>
              </w:rPr>
              <w:t>I</w:t>
            </w:r>
            <w:r w:rsidRPr="00BC47DF">
              <w:rPr>
                <w:rFonts w:asciiTheme="minorEastAsia" w:eastAsiaTheme="minorEastAsia" w:hAnsiTheme="minorEastAsia" w:hint="eastAsia"/>
                <w:bCs/>
                <w:sz w:val="18"/>
                <w:szCs w:val="18"/>
              </w:rPr>
              <w:t>级</w:t>
            </w:r>
          </w:p>
        </w:tc>
        <w:tc>
          <w:tcPr>
            <w:tcW w:w="1418" w:type="dxa"/>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bCs/>
                <w:sz w:val="18"/>
                <w:szCs w:val="18"/>
              </w:rPr>
              <w:t>NB/T 47013.7</w:t>
            </w:r>
          </w:p>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bCs/>
                <w:sz w:val="18"/>
                <w:szCs w:val="18"/>
              </w:rPr>
              <w:t>G</w:t>
            </w:r>
            <w:r w:rsidRPr="00BC47DF">
              <w:rPr>
                <w:rFonts w:asciiTheme="minorEastAsia" w:eastAsiaTheme="minorEastAsia" w:hAnsiTheme="minorEastAsia"/>
                <w:bCs/>
                <w:sz w:val="18"/>
                <w:szCs w:val="18"/>
              </w:rPr>
              <w:t>B/T20801.5</w:t>
            </w:r>
          </w:p>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bCs/>
                <w:sz w:val="18"/>
                <w:szCs w:val="18"/>
              </w:rPr>
              <w:t>I</w:t>
            </w:r>
            <w:r w:rsidRPr="00BC47DF">
              <w:rPr>
                <w:rFonts w:asciiTheme="minorEastAsia" w:eastAsiaTheme="minorEastAsia" w:hAnsiTheme="minorEastAsia"/>
                <w:bCs/>
                <w:sz w:val="18"/>
                <w:szCs w:val="18"/>
              </w:rPr>
              <w:t>I</w:t>
            </w:r>
            <w:r w:rsidRPr="00BC47DF">
              <w:rPr>
                <w:rFonts w:asciiTheme="minorEastAsia" w:eastAsiaTheme="minorEastAsia" w:hAnsiTheme="minorEastAsia" w:hint="eastAsia"/>
                <w:bCs/>
                <w:sz w:val="18"/>
                <w:szCs w:val="18"/>
              </w:rPr>
              <w:t>级</w:t>
            </w:r>
          </w:p>
        </w:tc>
        <w:tc>
          <w:tcPr>
            <w:tcW w:w="1410" w:type="dxa"/>
            <w:tcBorders>
              <w:right w:val="single" w:sz="4" w:space="0" w:color="auto"/>
            </w:tcBorders>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bCs/>
                <w:sz w:val="18"/>
                <w:szCs w:val="18"/>
              </w:rPr>
              <w:t>NB/T 47013.4</w:t>
            </w:r>
          </w:p>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hint="eastAsia"/>
                <w:bCs/>
                <w:sz w:val="18"/>
                <w:szCs w:val="18"/>
              </w:rPr>
              <w:t>I级</w:t>
            </w:r>
          </w:p>
        </w:tc>
        <w:tc>
          <w:tcPr>
            <w:tcW w:w="1123" w:type="dxa"/>
            <w:gridSpan w:val="2"/>
            <w:tcBorders>
              <w:left w:val="single" w:sz="4" w:space="0" w:color="auto"/>
            </w:tcBorders>
            <w:vAlign w:val="center"/>
          </w:tcPr>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bCs/>
                <w:sz w:val="18"/>
                <w:szCs w:val="18"/>
              </w:rPr>
              <w:t>NB/T 47013.5</w:t>
            </w:r>
          </w:p>
          <w:p w:rsidR="00867604" w:rsidRPr="00BC47DF" w:rsidRDefault="00867604" w:rsidP="00622917">
            <w:pPr>
              <w:tabs>
                <w:tab w:val="left" w:pos="3600"/>
              </w:tabs>
              <w:jc w:val="center"/>
              <w:rPr>
                <w:rFonts w:asciiTheme="minorEastAsia" w:eastAsiaTheme="minorEastAsia" w:hAnsiTheme="minorEastAsia"/>
                <w:bCs/>
                <w:sz w:val="18"/>
                <w:szCs w:val="18"/>
              </w:rPr>
            </w:pPr>
            <w:r w:rsidRPr="00BC47DF">
              <w:rPr>
                <w:rFonts w:asciiTheme="minorEastAsia" w:eastAsiaTheme="minorEastAsia" w:hAnsiTheme="minorEastAsia"/>
                <w:bCs/>
                <w:sz w:val="18"/>
                <w:szCs w:val="18"/>
              </w:rPr>
              <w:t>I</w:t>
            </w:r>
            <w:r w:rsidRPr="00BC47DF">
              <w:rPr>
                <w:rFonts w:asciiTheme="minorEastAsia" w:eastAsiaTheme="minorEastAsia" w:hAnsiTheme="minorEastAsia" w:hint="eastAsia"/>
                <w:bCs/>
                <w:sz w:val="18"/>
                <w:szCs w:val="18"/>
              </w:rPr>
              <w:t>级</w:t>
            </w:r>
          </w:p>
        </w:tc>
      </w:tr>
    </w:tbl>
    <w:p w:rsidR="006668B2" w:rsidRPr="00E86210" w:rsidRDefault="006668B2" w:rsidP="006668B2">
      <w:pPr>
        <w:pStyle w:val="afffff1"/>
        <w:numPr>
          <w:ilvl w:val="3"/>
          <w:numId w:val="15"/>
        </w:numPr>
        <w:spacing w:before="312" w:after="312"/>
        <w:rPr>
          <w:rFonts w:ascii="黑体" w:eastAsia="黑体" w:hAnsi="黑体"/>
        </w:rPr>
      </w:pPr>
      <w:bookmarkStart w:id="415" w:name="_Toc267044499"/>
      <w:bookmarkStart w:id="416" w:name="_Toc14449030"/>
      <w:bookmarkEnd w:id="411"/>
      <w:bookmarkEnd w:id="412"/>
      <w:bookmarkEnd w:id="413"/>
      <w:bookmarkEnd w:id="414"/>
      <w:r w:rsidRPr="00E86210">
        <w:rPr>
          <w:rFonts w:ascii="黑体" w:eastAsia="黑体" w:hAnsi="黑体" w:hint="eastAsia"/>
        </w:rPr>
        <w:t>非金属材料</w:t>
      </w:r>
      <w:bookmarkEnd w:id="415"/>
      <w:bookmarkEnd w:id="416"/>
    </w:p>
    <w:p w:rsidR="006668B2" w:rsidRPr="00E86210" w:rsidRDefault="006668B2" w:rsidP="006668B2">
      <w:pPr>
        <w:pStyle w:val="afffff4"/>
      </w:pPr>
      <w:r w:rsidRPr="00E86210">
        <w:rPr>
          <w:rFonts w:hint="eastAsia"/>
        </w:rPr>
        <w:lastRenderedPageBreak/>
        <w:t>膜片及其它橡胶件，应采用对工作介质有抗腐蚀能力的橡胶材料，膜片可用合成纤维增强。</w:t>
      </w:r>
    </w:p>
    <w:p w:rsidR="006668B2" w:rsidRPr="00E86210" w:rsidRDefault="006668B2" w:rsidP="006668B2">
      <w:pPr>
        <w:pStyle w:val="afffff4"/>
      </w:pPr>
      <w:r w:rsidRPr="00E86210">
        <w:rPr>
          <w:rFonts w:hint="eastAsia"/>
        </w:rPr>
        <w:t>膜片、阀垫、</w:t>
      </w:r>
      <w:r w:rsidRPr="00E86210">
        <w:rPr>
          <w:rFonts w:ascii="Times New Roman"/>
        </w:rPr>
        <w:t>O</w:t>
      </w:r>
      <w:r w:rsidRPr="00E86210">
        <w:rPr>
          <w:rFonts w:hint="eastAsia"/>
        </w:rPr>
        <w:t>形橡胶密封圈等橡胶件的材料物理机械性能及耐城镇燃气性能应符合附录H要求。</w:t>
      </w:r>
    </w:p>
    <w:p w:rsidR="006668B2" w:rsidRPr="00E86210" w:rsidRDefault="006668B2" w:rsidP="006668B2">
      <w:pPr>
        <w:pStyle w:val="afffff4"/>
      </w:pPr>
      <w:r w:rsidRPr="00E86210">
        <w:rPr>
          <w:rFonts w:ascii="Times New Roman"/>
        </w:rPr>
        <w:t>O</w:t>
      </w:r>
      <w:r w:rsidRPr="00E86210">
        <w:rPr>
          <w:rFonts w:hint="eastAsia"/>
        </w:rPr>
        <w:t>形橡胶密封圈的设计、制造和验收应符合GB/T 3452.1和GB/T 3452.2的规定。</w:t>
      </w:r>
    </w:p>
    <w:p w:rsidR="006668B2" w:rsidRPr="00E86210" w:rsidRDefault="006668B2" w:rsidP="006668B2">
      <w:pPr>
        <w:pStyle w:val="afffff4"/>
      </w:pPr>
      <w:r w:rsidRPr="00E86210">
        <w:rPr>
          <w:rFonts w:hint="eastAsia"/>
        </w:rPr>
        <w:t>阀垫、膜片及其他橡胶件的表面应平滑，无气泡、缺胶和脱层等缺陷。</w:t>
      </w:r>
    </w:p>
    <w:p w:rsidR="006668B2" w:rsidRPr="00E86210" w:rsidRDefault="006668B2" w:rsidP="006668B2">
      <w:pPr>
        <w:pStyle w:val="afffff4"/>
      </w:pPr>
      <w:r w:rsidRPr="00E86210">
        <w:rPr>
          <w:rFonts w:hint="eastAsia"/>
        </w:rPr>
        <w:t>塑料件材料性能应符合国家现行相关标准规定。</w:t>
      </w:r>
    </w:p>
    <w:p w:rsidR="006668B2" w:rsidRPr="00E86210" w:rsidRDefault="006668B2" w:rsidP="006668B2">
      <w:pPr>
        <w:pStyle w:val="afffff4"/>
      </w:pPr>
      <w:r w:rsidRPr="00E86210">
        <w:rPr>
          <w:rFonts w:hint="eastAsia"/>
        </w:rPr>
        <w:t>公称压力等于或大于PN 100（Class 600</w:t>
      </w:r>
      <w:r w:rsidR="003667A6" w:rsidRPr="00E86210">
        <w:rPr>
          <w:rFonts w:hint="eastAsia"/>
        </w:rPr>
        <w:t>及以上</w:t>
      </w:r>
      <w:r w:rsidRPr="00E86210">
        <w:rPr>
          <w:rFonts w:hint="eastAsia"/>
        </w:rPr>
        <w:t>）的安全切断阀，弹性材料的选择宜考虑具有抗释压爆裂的功能</w:t>
      </w:r>
    </w:p>
    <w:p w:rsidR="003712B1" w:rsidRPr="00E86210" w:rsidRDefault="003712B1" w:rsidP="00A06E1B">
      <w:pPr>
        <w:pStyle w:val="a7"/>
        <w:spacing w:before="156" w:after="156"/>
      </w:pPr>
      <w:bookmarkStart w:id="417" w:name="_Toc47312899"/>
      <w:bookmarkStart w:id="418" w:name="_Toc47716672"/>
      <w:bookmarkStart w:id="419" w:name="_Toc47717722"/>
      <w:r w:rsidRPr="00E86210">
        <w:rPr>
          <w:rFonts w:hint="eastAsia"/>
        </w:rPr>
        <w:t>ASD材料要求</w:t>
      </w:r>
      <w:bookmarkEnd w:id="417"/>
      <w:bookmarkEnd w:id="418"/>
      <w:bookmarkEnd w:id="419"/>
    </w:p>
    <w:p w:rsidR="003712B1" w:rsidRPr="00E86210" w:rsidRDefault="003712B1" w:rsidP="00745456">
      <w:pPr>
        <w:pStyle w:val="afffff1"/>
        <w:numPr>
          <w:ilvl w:val="3"/>
          <w:numId w:val="15"/>
        </w:numPr>
      </w:pPr>
      <w:bookmarkStart w:id="420" w:name="_Toc15056797"/>
      <w:bookmarkStart w:id="421" w:name="_Toc15056986"/>
      <w:bookmarkStart w:id="422" w:name="_Toc15063476"/>
      <w:r w:rsidRPr="00E86210">
        <w:rPr>
          <w:rFonts w:ascii="黑体" w:eastAsia="黑体" w:hAnsi="黑体" w:hint="eastAsia"/>
        </w:rPr>
        <w:t>壳体</w:t>
      </w:r>
      <w:bookmarkEnd w:id="420"/>
      <w:bookmarkEnd w:id="421"/>
      <w:bookmarkEnd w:id="422"/>
    </w:p>
    <w:p w:rsidR="003712B1" w:rsidRPr="00E86210" w:rsidRDefault="003712B1" w:rsidP="00A06E1B">
      <w:pPr>
        <w:pStyle w:val="afffff4"/>
        <w:rPr>
          <w:rFonts w:hAnsi="宋体"/>
        </w:rPr>
      </w:pPr>
      <w:bookmarkStart w:id="423" w:name="_Toc15056798"/>
      <w:bookmarkStart w:id="424" w:name="_Toc15056987"/>
      <w:bookmarkStart w:id="425" w:name="_Toc15063477"/>
      <w:r w:rsidRPr="00E86210">
        <w:rPr>
          <w:rFonts w:hAnsi="宋体" w:hint="eastAsia"/>
        </w:rPr>
        <w:t>壳体应能限制泄漏或者防止非金属部件的断裂。</w:t>
      </w:r>
      <w:bookmarkEnd w:id="423"/>
      <w:bookmarkEnd w:id="424"/>
      <w:bookmarkEnd w:id="425"/>
    </w:p>
    <w:p w:rsidR="003712B1" w:rsidRPr="00E86210" w:rsidRDefault="003712B1" w:rsidP="00A06E1B">
      <w:pPr>
        <w:pStyle w:val="afffff4"/>
        <w:rPr>
          <w:rFonts w:hAnsi="宋体"/>
        </w:rPr>
      </w:pPr>
      <w:bookmarkStart w:id="426" w:name="_Toc15056799"/>
      <w:bookmarkStart w:id="427" w:name="_Toc15056988"/>
      <w:bookmarkStart w:id="428" w:name="_Toc15063478"/>
      <w:r w:rsidRPr="00E86210">
        <w:rPr>
          <w:rFonts w:hAnsi="宋体"/>
        </w:rPr>
        <w:t>直接或间接将燃气</w:t>
      </w:r>
      <w:r w:rsidR="001E692D" w:rsidRPr="00E86210">
        <w:rPr>
          <w:rFonts w:hAnsi="宋体" w:hint="eastAsia"/>
        </w:rPr>
        <w:t>与</w:t>
      </w:r>
      <w:r w:rsidRPr="00E86210">
        <w:rPr>
          <w:rFonts w:hAnsi="宋体"/>
        </w:rPr>
        <w:t>大气隔离的壳体及内部件应符合下列要求</w:t>
      </w:r>
      <w:r w:rsidRPr="00E86210">
        <w:rPr>
          <w:rFonts w:hAnsi="宋体" w:hint="eastAsia"/>
        </w:rPr>
        <w:t>：</w:t>
      </w:r>
      <w:bookmarkEnd w:id="426"/>
      <w:bookmarkEnd w:id="427"/>
      <w:bookmarkEnd w:id="428"/>
    </w:p>
    <w:p w:rsidR="003712B1" w:rsidRPr="00E86210" w:rsidRDefault="001E692D" w:rsidP="00770FC0">
      <w:pPr>
        <w:pStyle w:val="af0"/>
        <w:numPr>
          <w:ilvl w:val="0"/>
          <w:numId w:val="23"/>
        </w:numPr>
      </w:pPr>
      <w:r w:rsidRPr="00E86210">
        <w:rPr>
          <w:rFonts w:hint="eastAsia"/>
        </w:rPr>
        <w:t>除阀瓣</w:t>
      </w:r>
      <w:r w:rsidR="003712B1" w:rsidRPr="00E86210">
        <w:rPr>
          <w:rFonts w:hint="eastAsia"/>
        </w:rPr>
        <w:t>、垫片、O</w:t>
      </w:r>
      <w:r w:rsidRPr="00E86210">
        <w:rPr>
          <w:rFonts w:hint="eastAsia"/>
        </w:rPr>
        <w:t>型圈等</w:t>
      </w:r>
      <w:r w:rsidR="003712B1" w:rsidRPr="00E86210">
        <w:rPr>
          <w:rFonts w:hint="eastAsia"/>
        </w:rPr>
        <w:t>零部件外，</w:t>
      </w:r>
      <w:r w:rsidR="003712B1" w:rsidRPr="00E86210">
        <w:t>阀体和内部</w:t>
      </w:r>
      <w:r w:rsidRPr="00E86210">
        <w:rPr>
          <w:rFonts w:hint="eastAsia"/>
        </w:rPr>
        <w:t>零件</w:t>
      </w:r>
      <w:r w:rsidR="003712B1" w:rsidRPr="00E86210">
        <w:rPr>
          <w:rFonts w:hint="eastAsia"/>
        </w:rPr>
        <w:t>应</w:t>
      </w:r>
      <w:r w:rsidRPr="00E86210">
        <w:rPr>
          <w:rFonts w:hint="eastAsia"/>
        </w:rPr>
        <w:t>采用</w:t>
      </w:r>
      <w:r w:rsidR="003712B1" w:rsidRPr="00E86210">
        <w:rPr>
          <w:rFonts w:hint="eastAsia"/>
        </w:rPr>
        <w:t>熔点不低于427</w:t>
      </w:r>
      <w:r w:rsidR="003712B1" w:rsidRPr="00E86210">
        <w:rPr>
          <w:rFonts w:hint="eastAsia"/>
          <w:bCs/>
        </w:rPr>
        <w:t>℃（</w:t>
      </w:r>
      <w:r w:rsidR="003712B1" w:rsidRPr="00E86210">
        <w:t>固体温度</w:t>
      </w:r>
      <w:r w:rsidR="003712B1" w:rsidRPr="00E86210">
        <w:rPr>
          <w:rFonts w:hint="eastAsia"/>
          <w:bCs/>
        </w:rPr>
        <w:t>）</w:t>
      </w:r>
      <w:r w:rsidR="003712B1" w:rsidRPr="00E86210">
        <w:rPr>
          <w:rFonts w:hint="eastAsia"/>
        </w:rPr>
        <w:t>的金属材料。</w:t>
      </w:r>
    </w:p>
    <w:p w:rsidR="003712B1" w:rsidRPr="00E86210" w:rsidRDefault="003712B1" w:rsidP="00770FC0">
      <w:pPr>
        <w:pStyle w:val="af0"/>
        <w:numPr>
          <w:ilvl w:val="0"/>
          <w:numId w:val="23"/>
        </w:numPr>
      </w:pPr>
      <w:r w:rsidRPr="00E86210">
        <w:rPr>
          <w:rFonts w:hint="eastAsia"/>
        </w:rPr>
        <w:t>在最大工作压力下，</w:t>
      </w:r>
      <w:r w:rsidRPr="00E86210">
        <w:t>当非金属部件（</w:t>
      </w:r>
      <w:r w:rsidR="007A430C" w:rsidRPr="00E86210">
        <w:rPr>
          <w:rFonts w:ascii="Times New Roman"/>
        </w:rPr>
        <w:t>O</w:t>
      </w:r>
      <w:r w:rsidR="007A430C" w:rsidRPr="00E86210">
        <w:rPr>
          <w:rFonts w:hint="eastAsia"/>
        </w:rPr>
        <w:t>型圈</w:t>
      </w:r>
      <w:r w:rsidRPr="00E86210">
        <w:t>、密封垫、</w:t>
      </w:r>
      <w:r w:rsidR="001E692D" w:rsidRPr="00E86210">
        <w:rPr>
          <w:rFonts w:hint="eastAsia"/>
        </w:rPr>
        <w:t>垫片</w:t>
      </w:r>
      <w:r w:rsidR="001E692D" w:rsidRPr="00E86210">
        <w:t>和膜片密封</w:t>
      </w:r>
      <w:r w:rsidRPr="00E86210">
        <w:t>件</w:t>
      </w:r>
      <w:r w:rsidR="001E692D" w:rsidRPr="00E86210">
        <w:rPr>
          <w:rFonts w:hint="eastAsia"/>
        </w:rPr>
        <w:t>除外</w:t>
      </w:r>
      <w:r w:rsidR="001E692D" w:rsidRPr="00E86210">
        <w:t>）拆除或破裂时，</w:t>
      </w:r>
      <w:r w:rsidRPr="00E86210">
        <w:t>泄漏量不应超过30dm</w:t>
      </w:r>
      <w:r w:rsidRPr="00E86210">
        <w:rPr>
          <w:vertAlign w:val="superscript"/>
        </w:rPr>
        <w:t>3</w:t>
      </w:r>
      <w:r w:rsidRPr="00E86210">
        <w:t>/h。</w:t>
      </w:r>
    </w:p>
    <w:p w:rsidR="003712B1" w:rsidRPr="00E86210" w:rsidRDefault="001A56B4" w:rsidP="00A06E1B">
      <w:pPr>
        <w:pStyle w:val="afffff4"/>
      </w:pPr>
      <w:bookmarkStart w:id="429" w:name="_Toc15056800"/>
      <w:bookmarkStart w:id="430" w:name="_Toc15056989"/>
      <w:bookmarkStart w:id="431" w:name="_Toc15063479"/>
      <w:r w:rsidRPr="00E86210">
        <w:rPr>
          <w:rFonts w:hAnsi="宋体" w:hint="eastAsia"/>
        </w:rPr>
        <w:t>ASD</w:t>
      </w:r>
      <w:r w:rsidR="004463C2" w:rsidRPr="00E86210">
        <w:rPr>
          <w:rFonts w:hAnsi="宋体" w:hint="eastAsia"/>
        </w:rPr>
        <w:t>切断阀阀体、</w:t>
      </w:r>
      <w:r w:rsidR="003712B1" w:rsidRPr="00E86210">
        <w:rPr>
          <w:rFonts w:hAnsi="宋体" w:hint="eastAsia"/>
        </w:rPr>
        <w:t>隔膜等</w:t>
      </w:r>
      <w:r w:rsidR="004463C2" w:rsidRPr="00E86210">
        <w:rPr>
          <w:rFonts w:hAnsi="宋体" w:hint="eastAsia"/>
        </w:rPr>
        <w:t>金属</w:t>
      </w:r>
      <w:r w:rsidR="003712B1" w:rsidRPr="00E86210">
        <w:rPr>
          <w:rFonts w:hAnsi="宋体" w:hint="eastAsia"/>
        </w:rPr>
        <w:t>承压件材料应符合</w:t>
      </w:r>
      <w:r w:rsidR="00AF6470" w:rsidRPr="00E86210">
        <w:rPr>
          <w:rFonts w:hAnsi="宋体" w:hint="eastAsia"/>
        </w:rPr>
        <w:t>5.3.2.1的</w:t>
      </w:r>
      <w:r w:rsidR="003712B1" w:rsidRPr="00E86210">
        <w:rPr>
          <w:rFonts w:hAnsi="宋体" w:hint="eastAsia"/>
        </w:rPr>
        <w:t>要求</w:t>
      </w:r>
      <w:bookmarkEnd w:id="429"/>
      <w:bookmarkEnd w:id="430"/>
      <w:bookmarkEnd w:id="431"/>
      <w:r w:rsidR="009149B1" w:rsidRPr="00E86210">
        <w:rPr>
          <w:rFonts w:hint="eastAsia"/>
        </w:rPr>
        <w:t>。</w:t>
      </w:r>
    </w:p>
    <w:p w:rsidR="00CE2BEB" w:rsidRPr="00E86210" w:rsidRDefault="00CE2BEB" w:rsidP="00CE2BEB">
      <w:pPr>
        <w:pStyle w:val="afffff4"/>
      </w:pPr>
      <w:r w:rsidRPr="00E86210">
        <w:rPr>
          <w:rFonts w:hint="eastAsia"/>
        </w:rPr>
        <w:t>ASD制造应符合5.3.2.2的要求。</w:t>
      </w:r>
    </w:p>
    <w:p w:rsidR="00AF6470" w:rsidRPr="00E86210" w:rsidRDefault="001A56B4" w:rsidP="00FB3A87">
      <w:pPr>
        <w:pStyle w:val="afffff4"/>
      </w:pPr>
      <w:r w:rsidRPr="00E86210">
        <w:rPr>
          <w:rFonts w:hint="eastAsia"/>
        </w:rPr>
        <w:t>ASD</w:t>
      </w:r>
      <w:r w:rsidR="00AF6470" w:rsidRPr="00E86210">
        <w:rPr>
          <w:rFonts w:hint="eastAsia"/>
        </w:rPr>
        <w:t>非金属材料应符合5.3.2.</w:t>
      </w:r>
      <w:r w:rsidR="00CE2BEB" w:rsidRPr="00E86210">
        <w:rPr>
          <w:rFonts w:hint="eastAsia"/>
        </w:rPr>
        <w:t>3</w:t>
      </w:r>
      <w:r w:rsidR="00AF6470" w:rsidRPr="00E86210">
        <w:rPr>
          <w:rFonts w:hint="eastAsia"/>
        </w:rPr>
        <w:t>的要求。</w:t>
      </w:r>
    </w:p>
    <w:p w:rsidR="003712B1" w:rsidRPr="00E86210" w:rsidRDefault="003712B1" w:rsidP="00745456">
      <w:pPr>
        <w:pStyle w:val="afffff1"/>
        <w:numPr>
          <w:ilvl w:val="3"/>
          <w:numId w:val="15"/>
        </w:numPr>
        <w:rPr>
          <w:rFonts w:ascii="黑体" w:eastAsia="黑体" w:hAnsi="黑体"/>
        </w:rPr>
      </w:pPr>
      <w:bookmarkStart w:id="432" w:name="_Toc532768018"/>
      <w:bookmarkStart w:id="433" w:name="_Toc532768137"/>
      <w:bookmarkStart w:id="434" w:name="_Toc4116430"/>
      <w:bookmarkStart w:id="435" w:name="_Toc15056801"/>
      <w:bookmarkStart w:id="436" w:name="_Toc15056990"/>
      <w:bookmarkStart w:id="437" w:name="_Toc15063480"/>
      <w:r w:rsidRPr="00E86210">
        <w:rPr>
          <w:rFonts w:ascii="黑体" w:eastAsia="黑体" w:hAnsi="黑体" w:hint="eastAsia"/>
        </w:rPr>
        <w:t>提供闭合力和</w:t>
      </w:r>
      <w:r w:rsidR="00A246C6" w:rsidRPr="00E86210">
        <w:rPr>
          <w:rFonts w:ascii="黑体" w:eastAsia="黑体" w:hAnsi="黑体" w:hint="eastAsia"/>
        </w:rPr>
        <w:t>密封力</w:t>
      </w:r>
      <w:bookmarkEnd w:id="432"/>
      <w:bookmarkEnd w:id="433"/>
      <w:bookmarkEnd w:id="434"/>
      <w:r w:rsidRPr="00E86210">
        <w:rPr>
          <w:rFonts w:ascii="黑体" w:eastAsia="黑体" w:hAnsi="黑体" w:hint="eastAsia"/>
        </w:rPr>
        <w:t>的弹簧</w:t>
      </w:r>
      <w:bookmarkEnd w:id="435"/>
      <w:bookmarkEnd w:id="436"/>
      <w:bookmarkEnd w:id="437"/>
    </w:p>
    <w:p w:rsidR="003712B1" w:rsidRPr="00E86210" w:rsidRDefault="003712B1" w:rsidP="003712B1">
      <w:pPr>
        <w:ind w:firstLineChars="200" w:firstLine="420"/>
        <w:rPr>
          <w:rFonts w:hAnsi="宋体" w:cs="宋体"/>
        </w:rPr>
      </w:pPr>
      <w:r w:rsidRPr="00E86210">
        <w:rPr>
          <w:rFonts w:hint="eastAsia"/>
        </w:rPr>
        <w:t>切断阀、</w:t>
      </w:r>
      <w:r w:rsidRPr="00E86210">
        <w:rPr>
          <w:rFonts w:hAnsi="宋体" w:cs="宋体" w:hint="eastAsia"/>
        </w:rPr>
        <w:t>气动或液压执行器的先导阀和放散阀</w:t>
      </w:r>
      <w:r w:rsidR="00953965" w:rsidRPr="00E86210">
        <w:rPr>
          <w:rFonts w:hAnsi="宋体" w:cs="宋体" w:hint="eastAsia"/>
        </w:rPr>
        <w:t>传递</w:t>
      </w:r>
      <w:r w:rsidRPr="00E86210">
        <w:rPr>
          <w:rFonts w:hAnsi="宋体" w:cs="宋体" w:hint="eastAsia"/>
        </w:rPr>
        <w:t>闭合力和</w:t>
      </w:r>
      <w:r w:rsidR="00A246C6" w:rsidRPr="00E86210">
        <w:rPr>
          <w:rFonts w:hAnsi="宋体" w:cs="宋体" w:hint="eastAsia"/>
        </w:rPr>
        <w:t>密封力</w:t>
      </w:r>
      <w:r w:rsidRPr="00E86210">
        <w:rPr>
          <w:rFonts w:hAnsi="宋体" w:cs="宋体" w:hint="eastAsia"/>
        </w:rPr>
        <w:t>的弹簧应符合下列要求：</w:t>
      </w:r>
    </w:p>
    <w:p w:rsidR="003712B1" w:rsidRPr="00E86210" w:rsidRDefault="001A56B4" w:rsidP="00BE2869">
      <w:pPr>
        <w:pStyle w:val="af0"/>
        <w:numPr>
          <w:ilvl w:val="0"/>
          <w:numId w:val="55"/>
        </w:numPr>
      </w:pPr>
      <w:r w:rsidRPr="00E86210">
        <w:t>弹簧应设计为</w:t>
      </w:r>
      <w:r w:rsidR="003F534D" w:rsidRPr="00E86210">
        <w:rPr>
          <w:rFonts w:hint="eastAsia"/>
        </w:rPr>
        <w:t>抗震荡负载</w:t>
      </w:r>
      <w:r w:rsidR="003F534D" w:rsidRPr="00E86210">
        <w:t>及抗疲劳</w:t>
      </w:r>
      <w:r w:rsidRPr="00E86210">
        <w:t>。弹簧应</w:t>
      </w:r>
      <w:r w:rsidR="00EE5F73" w:rsidRPr="00E86210">
        <w:rPr>
          <w:rFonts w:hint="eastAsia"/>
        </w:rPr>
        <w:t>按</w:t>
      </w:r>
      <w:r w:rsidR="003712B1" w:rsidRPr="00E86210">
        <w:t>至少能承受10</w:t>
      </w:r>
      <w:r w:rsidR="003712B1" w:rsidRPr="00E86210">
        <w:rPr>
          <w:vertAlign w:val="superscript"/>
        </w:rPr>
        <w:t>6</w:t>
      </w:r>
      <w:r w:rsidR="00EE5F73" w:rsidRPr="00E86210">
        <w:t>次操作</w:t>
      </w:r>
      <w:r w:rsidR="003712B1" w:rsidRPr="00E86210">
        <w:t>振动负荷</w:t>
      </w:r>
      <w:r w:rsidR="00EE5F73" w:rsidRPr="00E86210">
        <w:t>设计计算</w:t>
      </w:r>
      <w:r w:rsidR="003712B1" w:rsidRPr="00E86210">
        <w:t>；</w:t>
      </w:r>
    </w:p>
    <w:p w:rsidR="003712B1" w:rsidRPr="00E86210" w:rsidRDefault="003712B1" w:rsidP="00BE2869">
      <w:pPr>
        <w:pStyle w:val="af0"/>
        <w:numPr>
          <w:ilvl w:val="0"/>
          <w:numId w:val="55"/>
        </w:numPr>
      </w:pPr>
      <w:r w:rsidRPr="00E86210">
        <w:t>金属丝直径小于等于2.5mm的弹簧应由耐腐蚀材料制成，金属丝直径大于2.5mm的弹簧可由耐腐蚀材料制成也可采取防腐蚀保护；</w:t>
      </w:r>
    </w:p>
    <w:p w:rsidR="003712B1" w:rsidRPr="00E86210" w:rsidRDefault="001A56B4" w:rsidP="00BE2869">
      <w:pPr>
        <w:pStyle w:val="af0"/>
        <w:numPr>
          <w:ilvl w:val="0"/>
          <w:numId w:val="55"/>
        </w:numPr>
      </w:pPr>
      <w:r w:rsidRPr="00E86210">
        <w:t>所有接触燃气、润滑剂或者大气的弹簧</w:t>
      </w:r>
      <w:r w:rsidRPr="00E86210">
        <w:rPr>
          <w:rFonts w:hint="eastAsia"/>
        </w:rPr>
        <w:t>应</w:t>
      </w:r>
      <w:r w:rsidR="003712B1" w:rsidRPr="00E86210">
        <w:t>选用耐腐蚀材料；</w:t>
      </w:r>
    </w:p>
    <w:p w:rsidR="003712B1" w:rsidRPr="00E86210" w:rsidRDefault="00EE5F73" w:rsidP="00BE2869">
      <w:pPr>
        <w:pStyle w:val="af0"/>
        <w:numPr>
          <w:ilvl w:val="0"/>
          <w:numId w:val="55"/>
        </w:numPr>
      </w:pPr>
      <w:r w:rsidRPr="00E86210">
        <w:rPr>
          <w:rFonts w:hint="eastAsia"/>
        </w:rPr>
        <w:t>弹簧应有防</w:t>
      </w:r>
      <w:r w:rsidR="003712B1" w:rsidRPr="00E86210">
        <w:rPr>
          <w:rFonts w:hint="eastAsia"/>
        </w:rPr>
        <w:t>磨损的保护措施；</w:t>
      </w:r>
    </w:p>
    <w:p w:rsidR="003712B1" w:rsidRPr="00E86210" w:rsidRDefault="00EE5F73" w:rsidP="00BE2869">
      <w:pPr>
        <w:pStyle w:val="af0"/>
        <w:numPr>
          <w:ilvl w:val="0"/>
          <w:numId w:val="55"/>
        </w:numPr>
      </w:pPr>
      <w:r w:rsidRPr="00E86210">
        <w:rPr>
          <w:rFonts w:hint="eastAsia"/>
        </w:rPr>
        <w:t>弹簧应有定位措施以避免干涉弹簧正常的弯曲</w:t>
      </w:r>
      <w:r w:rsidR="00F174B1" w:rsidRPr="00E86210">
        <w:rPr>
          <w:rFonts w:hint="eastAsia"/>
        </w:rPr>
        <w:t>变形；</w:t>
      </w:r>
    </w:p>
    <w:p w:rsidR="00F174B1" w:rsidRPr="00E86210" w:rsidRDefault="004463C2" w:rsidP="00BE2869">
      <w:pPr>
        <w:pStyle w:val="af0"/>
        <w:numPr>
          <w:ilvl w:val="0"/>
          <w:numId w:val="55"/>
        </w:numPr>
      </w:pPr>
      <w:r w:rsidRPr="00E86210">
        <w:rPr>
          <w:rFonts w:hint="eastAsia"/>
        </w:rPr>
        <w:t xml:space="preserve">弹簧应采用碳素钢、合金钢或不锈钢的弹簧钢丝制造，成品检验应符合GB/T </w:t>
      </w:r>
      <w:smartTag w:uri="Tencent" w:element="RTX">
        <w:r w:rsidRPr="00E86210">
          <w:rPr>
            <w:rFonts w:hint="eastAsia"/>
          </w:rPr>
          <w:t>1239</w:t>
        </w:r>
      </w:smartTag>
      <w:r w:rsidRPr="00E86210">
        <w:rPr>
          <w:rFonts w:hint="eastAsia"/>
        </w:rPr>
        <w:t>.2、GB/T 23934和JB/T 7944的规定,精度等级不应低于Ⅱ级。</w:t>
      </w:r>
    </w:p>
    <w:p w:rsidR="003712B1" w:rsidRPr="00E86210" w:rsidRDefault="003712B1" w:rsidP="00745456">
      <w:pPr>
        <w:pStyle w:val="afffff1"/>
        <w:numPr>
          <w:ilvl w:val="3"/>
          <w:numId w:val="15"/>
        </w:numPr>
      </w:pPr>
      <w:bookmarkStart w:id="438" w:name="_Toc532768019"/>
      <w:bookmarkStart w:id="439" w:name="_Toc532768138"/>
      <w:bookmarkStart w:id="440" w:name="_Toc4116431"/>
      <w:bookmarkStart w:id="441" w:name="_Toc15056802"/>
      <w:bookmarkStart w:id="442" w:name="_Toc15056991"/>
      <w:bookmarkStart w:id="443" w:name="_Toc15063481"/>
      <w:r w:rsidRPr="00E86210">
        <w:rPr>
          <w:rFonts w:ascii="黑体" w:eastAsia="黑体" w:hAnsi="黑体" w:hint="eastAsia"/>
        </w:rPr>
        <w:t>耐腐蚀和表面保护</w:t>
      </w:r>
      <w:bookmarkEnd w:id="438"/>
      <w:bookmarkEnd w:id="439"/>
      <w:bookmarkEnd w:id="440"/>
      <w:bookmarkEnd w:id="441"/>
      <w:bookmarkEnd w:id="442"/>
      <w:bookmarkEnd w:id="443"/>
    </w:p>
    <w:p w:rsidR="003712B1" w:rsidRPr="00E86210" w:rsidRDefault="003712B1" w:rsidP="00A06E1B">
      <w:pPr>
        <w:pStyle w:val="afffff4"/>
        <w:rPr>
          <w:rFonts w:hAnsi="宋体"/>
        </w:rPr>
      </w:pPr>
      <w:bookmarkStart w:id="444" w:name="_Toc15063482"/>
      <w:r w:rsidRPr="00E86210">
        <w:rPr>
          <w:rFonts w:hAnsi="宋体"/>
        </w:rPr>
        <w:t>与大气或介质接触的切断阀阀体及部件应考虑耐腐蚀影响。</w:t>
      </w:r>
      <w:bookmarkEnd w:id="444"/>
    </w:p>
    <w:p w:rsidR="003712B1" w:rsidRPr="00E86210" w:rsidRDefault="003712B1" w:rsidP="00A06E1B">
      <w:pPr>
        <w:pStyle w:val="afffff4"/>
        <w:rPr>
          <w:rFonts w:hAnsi="宋体"/>
        </w:rPr>
      </w:pPr>
      <w:bookmarkStart w:id="445" w:name="_Toc15063483"/>
      <w:r w:rsidRPr="00E86210">
        <w:rPr>
          <w:rFonts w:hAnsi="宋体"/>
        </w:rPr>
        <w:t>所有接触燃气、润滑剂或者大气的弹簧应由耐腐蚀材料制作或采取适当的</w:t>
      </w:r>
      <w:r w:rsidR="00953965" w:rsidRPr="00E86210">
        <w:rPr>
          <w:rFonts w:hAnsi="宋体"/>
        </w:rPr>
        <w:t>措施</w:t>
      </w:r>
      <w:r w:rsidRPr="00E86210">
        <w:rPr>
          <w:rFonts w:hAnsi="宋体"/>
        </w:rPr>
        <w:t>保护，且耐腐蚀保护不应影响运动。</w:t>
      </w:r>
      <w:bookmarkEnd w:id="445"/>
    </w:p>
    <w:p w:rsidR="003712B1" w:rsidRPr="00E86210" w:rsidRDefault="003712B1" w:rsidP="00745456">
      <w:pPr>
        <w:pStyle w:val="afffff1"/>
        <w:numPr>
          <w:ilvl w:val="3"/>
          <w:numId w:val="15"/>
        </w:numPr>
        <w:rPr>
          <w:rFonts w:ascii="黑体" w:eastAsia="黑体" w:hAnsi="黑体"/>
        </w:rPr>
      </w:pPr>
      <w:bookmarkStart w:id="446" w:name="_Toc532768021"/>
      <w:bookmarkStart w:id="447" w:name="_Toc532768140"/>
      <w:bookmarkStart w:id="448" w:name="_Toc4116433"/>
      <w:bookmarkStart w:id="449" w:name="_Toc15056803"/>
      <w:bookmarkStart w:id="450" w:name="_Toc15056992"/>
      <w:bookmarkStart w:id="451" w:name="_Toc15063484"/>
      <w:r w:rsidRPr="00E86210">
        <w:rPr>
          <w:rFonts w:ascii="黑体" w:eastAsia="黑体" w:hAnsi="黑体" w:hint="eastAsia"/>
        </w:rPr>
        <w:t>活动部件的密封</w:t>
      </w:r>
      <w:bookmarkEnd w:id="446"/>
      <w:bookmarkEnd w:id="447"/>
      <w:bookmarkEnd w:id="448"/>
      <w:bookmarkEnd w:id="449"/>
      <w:bookmarkEnd w:id="450"/>
      <w:bookmarkEnd w:id="451"/>
    </w:p>
    <w:p w:rsidR="003712B1" w:rsidRPr="00E86210" w:rsidRDefault="003712B1" w:rsidP="003712B1">
      <w:pPr>
        <w:pStyle w:val="af0"/>
        <w:numPr>
          <w:ilvl w:val="0"/>
          <w:numId w:val="0"/>
        </w:numPr>
        <w:ind w:left="839" w:hanging="419"/>
      </w:pPr>
      <w:r w:rsidRPr="00E86210">
        <w:rPr>
          <w:rFonts w:hint="eastAsia"/>
        </w:rPr>
        <w:t>活动部件的密封应符合下列要求：</w:t>
      </w:r>
    </w:p>
    <w:p w:rsidR="003712B1" w:rsidRPr="00E86210" w:rsidRDefault="003712B1" w:rsidP="00770FC0">
      <w:pPr>
        <w:pStyle w:val="af0"/>
        <w:numPr>
          <w:ilvl w:val="0"/>
          <w:numId w:val="24"/>
        </w:numPr>
      </w:pPr>
      <w:r w:rsidRPr="00E86210">
        <w:rPr>
          <w:rFonts w:hint="eastAsia"/>
        </w:rPr>
        <w:t>控制器阀体燃气通路到大气的活动部件的各种密封和对闭合元件的密封应采用固体的、机械性能稳定的、不会永久变形的材料制成。不应使用密封脂；</w:t>
      </w:r>
    </w:p>
    <w:p w:rsidR="003712B1" w:rsidRPr="00E86210" w:rsidRDefault="003712B1" w:rsidP="00770FC0">
      <w:pPr>
        <w:pStyle w:val="af0"/>
        <w:numPr>
          <w:ilvl w:val="0"/>
          <w:numId w:val="24"/>
        </w:numPr>
      </w:pPr>
      <w:r w:rsidRPr="00E86210">
        <w:rPr>
          <w:rFonts w:hint="eastAsia"/>
        </w:rPr>
        <w:t>手动可调式压盖不应用来密封可活动部件。由制造商设定的并能防止进一步调节保护的可调节压盖可作不可调式压盖；</w:t>
      </w:r>
    </w:p>
    <w:p w:rsidR="003712B1" w:rsidRPr="00E86210" w:rsidRDefault="003712B1" w:rsidP="00770FC0">
      <w:pPr>
        <w:pStyle w:val="af0"/>
        <w:numPr>
          <w:ilvl w:val="0"/>
          <w:numId w:val="24"/>
        </w:numPr>
      </w:pPr>
      <w:r w:rsidRPr="00E86210">
        <w:rPr>
          <w:rFonts w:hint="eastAsia"/>
        </w:rPr>
        <w:lastRenderedPageBreak/>
        <w:t>波纹管不应作唯一对大气密封的部件使用。</w:t>
      </w:r>
    </w:p>
    <w:p w:rsidR="003712B1" w:rsidRPr="00E86210" w:rsidRDefault="00640EAF" w:rsidP="00745456">
      <w:pPr>
        <w:pStyle w:val="afffff1"/>
        <w:numPr>
          <w:ilvl w:val="3"/>
          <w:numId w:val="15"/>
        </w:numPr>
        <w:rPr>
          <w:rFonts w:ascii="黑体" w:eastAsia="黑体" w:hAnsi="黑体"/>
        </w:rPr>
      </w:pPr>
      <w:r w:rsidRPr="00E86210">
        <w:rPr>
          <w:rFonts w:ascii="黑体" w:eastAsia="黑体" w:hAnsi="黑体" w:hint="eastAsia"/>
        </w:rPr>
        <w:t>闭合元件</w:t>
      </w:r>
    </w:p>
    <w:p w:rsidR="003712B1" w:rsidRPr="00E86210" w:rsidRDefault="003712B1" w:rsidP="00A06E1B">
      <w:pPr>
        <w:pStyle w:val="afffff4"/>
        <w:rPr>
          <w:rFonts w:hAnsi="宋体"/>
        </w:rPr>
      </w:pPr>
      <w:bookmarkStart w:id="452" w:name="_Toc15063487"/>
      <w:r w:rsidRPr="00E86210">
        <w:rPr>
          <w:rFonts w:hAnsi="宋体" w:cs="宋体" w:hint="eastAsia"/>
        </w:rPr>
        <w:t>阀门的</w:t>
      </w:r>
      <w:r w:rsidR="00640EAF" w:rsidRPr="00E86210">
        <w:rPr>
          <w:rFonts w:hAnsi="宋体" w:cs="宋体" w:hint="eastAsia"/>
        </w:rPr>
        <w:t>闭合元件</w:t>
      </w:r>
      <w:r w:rsidRPr="00E86210">
        <w:rPr>
          <w:rFonts w:hAnsi="宋体" w:hint="eastAsia"/>
        </w:rPr>
        <w:t>应能承受</w:t>
      </w:r>
      <w:r w:rsidR="00A246C6" w:rsidRPr="00E86210">
        <w:rPr>
          <w:rFonts w:hAnsi="宋体" w:hint="eastAsia"/>
        </w:rPr>
        <w:t>密封力</w:t>
      </w:r>
      <w:r w:rsidRPr="00E86210">
        <w:rPr>
          <w:rFonts w:hAnsi="宋体" w:hint="eastAsia"/>
        </w:rPr>
        <w:t>。</w:t>
      </w:r>
      <w:bookmarkEnd w:id="452"/>
    </w:p>
    <w:p w:rsidR="003712B1" w:rsidRPr="00E86210" w:rsidRDefault="003712B1" w:rsidP="00A06E1B">
      <w:pPr>
        <w:pStyle w:val="afffff4"/>
        <w:rPr>
          <w:rFonts w:hAnsi="宋体"/>
        </w:rPr>
      </w:pPr>
      <w:bookmarkStart w:id="453" w:name="_Toc15063488"/>
      <w:r w:rsidRPr="00E86210">
        <w:rPr>
          <w:rFonts w:hAnsi="宋体" w:hint="eastAsia"/>
        </w:rPr>
        <w:t>阀门的</w:t>
      </w:r>
      <w:r w:rsidR="00640EAF" w:rsidRPr="00E86210">
        <w:rPr>
          <w:rFonts w:hAnsi="宋体" w:hint="eastAsia"/>
        </w:rPr>
        <w:t>闭合元件</w:t>
      </w:r>
      <w:r w:rsidRPr="00E86210">
        <w:rPr>
          <w:rFonts w:hAnsi="宋体" w:cs="宋体" w:hint="eastAsia"/>
        </w:rPr>
        <w:t>、传递闭合力的部件应具有机械支撑（例如金属）以承受</w:t>
      </w:r>
      <w:r w:rsidR="00A246C6" w:rsidRPr="00E86210">
        <w:rPr>
          <w:rFonts w:hAnsi="宋体" w:cs="宋体" w:hint="eastAsia"/>
        </w:rPr>
        <w:t>密封力</w:t>
      </w:r>
      <w:r w:rsidRPr="00E86210">
        <w:rPr>
          <w:rFonts w:hAnsi="宋体" w:cs="宋体" w:hint="eastAsia"/>
        </w:rPr>
        <w:t>或应由金属制成。</w:t>
      </w:r>
      <w:bookmarkEnd w:id="453"/>
    </w:p>
    <w:p w:rsidR="003712B1" w:rsidRPr="00E86210" w:rsidRDefault="003712B1" w:rsidP="00745456">
      <w:pPr>
        <w:pStyle w:val="afffff1"/>
        <w:numPr>
          <w:ilvl w:val="3"/>
          <w:numId w:val="15"/>
        </w:numPr>
        <w:rPr>
          <w:rFonts w:ascii="黑体" w:eastAsia="黑体" w:hAnsi="黑体"/>
        </w:rPr>
      </w:pPr>
      <w:bookmarkStart w:id="454" w:name="_Toc15063489"/>
      <w:r w:rsidRPr="00E86210">
        <w:rPr>
          <w:rFonts w:ascii="黑体" w:eastAsia="黑体" w:hAnsi="黑体" w:hint="eastAsia"/>
        </w:rPr>
        <w:t>传递闭合力的零件</w:t>
      </w:r>
      <w:bookmarkEnd w:id="454"/>
    </w:p>
    <w:p w:rsidR="003712B1" w:rsidRPr="00E86210" w:rsidRDefault="003712B1" w:rsidP="00A06E1B">
      <w:pPr>
        <w:pStyle w:val="afffff4"/>
        <w:rPr>
          <w:rFonts w:hAnsi="宋体"/>
        </w:rPr>
      </w:pPr>
      <w:bookmarkStart w:id="455" w:name="_Toc15063490"/>
      <w:r w:rsidRPr="00E86210">
        <w:rPr>
          <w:rFonts w:hAnsi="宋体" w:cs="宋体" w:hint="eastAsia"/>
        </w:rPr>
        <w:t>传递</w:t>
      </w:r>
      <w:r w:rsidRPr="00E86210">
        <w:rPr>
          <w:rFonts w:hAnsi="宋体" w:hint="eastAsia"/>
        </w:rPr>
        <w:t>闭合力</w:t>
      </w:r>
      <w:r w:rsidR="00953965" w:rsidRPr="00E86210">
        <w:rPr>
          <w:rFonts w:hAnsi="宋体" w:hint="eastAsia"/>
        </w:rPr>
        <w:t>的零件应</w:t>
      </w:r>
      <w:r w:rsidRPr="00E86210">
        <w:rPr>
          <w:rFonts w:hAnsi="宋体" w:hint="eastAsia"/>
        </w:rPr>
        <w:t>能承受闭合力。</w:t>
      </w:r>
      <w:bookmarkEnd w:id="455"/>
    </w:p>
    <w:p w:rsidR="003712B1" w:rsidRPr="00E86210" w:rsidRDefault="003712B1" w:rsidP="00A06E1B">
      <w:pPr>
        <w:pStyle w:val="afffff4"/>
        <w:rPr>
          <w:rFonts w:hAnsi="宋体"/>
        </w:rPr>
      </w:pPr>
      <w:bookmarkStart w:id="456" w:name="_Toc15063491"/>
      <w:r w:rsidRPr="00E86210">
        <w:rPr>
          <w:rFonts w:hAnsi="宋体" w:hint="eastAsia"/>
        </w:rPr>
        <w:t>传递闭合力的零件应由金属制成，并能承受5</w:t>
      </w:r>
      <w:r w:rsidR="00953965" w:rsidRPr="00E86210">
        <w:rPr>
          <w:rFonts w:hAnsi="宋体" w:hint="eastAsia"/>
        </w:rPr>
        <w:t>倍关闭力或</w:t>
      </w:r>
      <w:r w:rsidRPr="00E86210">
        <w:rPr>
          <w:rFonts w:hAnsi="宋体" w:hint="eastAsia"/>
        </w:rPr>
        <w:t>最大操作扭矩。</w:t>
      </w:r>
      <w:bookmarkEnd w:id="456"/>
    </w:p>
    <w:p w:rsidR="003712B1" w:rsidRPr="00E86210" w:rsidRDefault="003712B1" w:rsidP="00745456">
      <w:pPr>
        <w:pStyle w:val="afffff1"/>
        <w:numPr>
          <w:ilvl w:val="3"/>
          <w:numId w:val="15"/>
        </w:numPr>
      </w:pPr>
      <w:bookmarkStart w:id="457" w:name="_Toc532768024"/>
      <w:bookmarkStart w:id="458" w:name="_Toc532768143"/>
      <w:bookmarkStart w:id="459" w:name="_Toc15063492"/>
      <w:r w:rsidRPr="00E86210">
        <w:rPr>
          <w:rFonts w:ascii="黑体" w:eastAsia="黑体" w:hAnsi="黑体" w:hint="eastAsia"/>
        </w:rPr>
        <w:t>平衡阀</w:t>
      </w:r>
      <w:bookmarkEnd w:id="457"/>
      <w:bookmarkEnd w:id="458"/>
      <w:bookmarkEnd w:id="459"/>
    </w:p>
    <w:p w:rsidR="003712B1" w:rsidRPr="00E86210" w:rsidRDefault="003712B1" w:rsidP="00A06E1B">
      <w:pPr>
        <w:pStyle w:val="aff5"/>
      </w:pPr>
      <w:r w:rsidRPr="00E86210">
        <w:rPr>
          <w:rFonts w:hint="eastAsia"/>
        </w:rPr>
        <w:t>平衡阀的关闭件应能承受</w:t>
      </w:r>
      <w:r w:rsidR="00A246C6" w:rsidRPr="00E86210">
        <w:rPr>
          <w:rFonts w:hint="eastAsia"/>
        </w:rPr>
        <w:t>密封力</w:t>
      </w:r>
      <w:r w:rsidRPr="00E86210">
        <w:rPr>
          <w:rFonts w:hint="eastAsia"/>
        </w:rPr>
        <w:t>。</w:t>
      </w:r>
      <w:r w:rsidR="00640EAF" w:rsidRPr="00E86210">
        <w:rPr>
          <w:rFonts w:hint="eastAsia"/>
        </w:rPr>
        <w:t>闭合元件</w:t>
      </w:r>
      <w:r w:rsidRPr="00E86210">
        <w:rPr>
          <w:rFonts w:hint="eastAsia"/>
        </w:rPr>
        <w:t>之间的连接强度应</w:t>
      </w:r>
      <w:r w:rsidR="00C7732B" w:rsidRPr="00E86210">
        <w:rPr>
          <w:rFonts w:hint="eastAsia"/>
        </w:rPr>
        <w:t>不小于</w:t>
      </w:r>
      <w:r w:rsidRPr="00E86210">
        <w:rPr>
          <w:rFonts w:hint="eastAsia"/>
        </w:rPr>
        <w:t>5乘以最大</w:t>
      </w:r>
      <w:r w:rsidR="003D3FEE">
        <w:rPr>
          <w:rFonts w:hint="eastAsia"/>
        </w:rPr>
        <w:t>进口</w:t>
      </w:r>
      <w:r w:rsidRPr="00E86210">
        <w:rPr>
          <w:rFonts w:hint="eastAsia"/>
        </w:rPr>
        <w:t>压力乘以</w:t>
      </w:r>
      <w:r w:rsidR="00640EAF" w:rsidRPr="00E86210">
        <w:rPr>
          <w:rFonts w:hint="eastAsia"/>
        </w:rPr>
        <w:t>闭合元件</w:t>
      </w:r>
      <w:r w:rsidRPr="00E86210">
        <w:rPr>
          <w:rFonts w:hint="eastAsia"/>
        </w:rPr>
        <w:t>的总开口面积。</w:t>
      </w:r>
    </w:p>
    <w:p w:rsidR="003712B1" w:rsidRPr="00E86210" w:rsidRDefault="003712B1" w:rsidP="00745456">
      <w:pPr>
        <w:pStyle w:val="afffff1"/>
        <w:numPr>
          <w:ilvl w:val="3"/>
          <w:numId w:val="15"/>
        </w:numPr>
        <w:rPr>
          <w:rStyle w:val="tlid-translation"/>
        </w:rPr>
      </w:pPr>
      <w:bookmarkStart w:id="460" w:name="_Toc15063493"/>
      <w:r w:rsidRPr="00E86210">
        <w:rPr>
          <w:rFonts w:ascii="黑体" w:eastAsia="黑体" w:hAnsi="黑体" w:hint="eastAsia"/>
        </w:rPr>
        <w:t>波纹管</w:t>
      </w:r>
      <w:bookmarkEnd w:id="460"/>
    </w:p>
    <w:p w:rsidR="003712B1" w:rsidRPr="00E86210" w:rsidRDefault="003712B1" w:rsidP="00A06E1B">
      <w:pPr>
        <w:pStyle w:val="afffff4"/>
        <w:rPr>
          <w:rFonts w:hAnsi="宋体"/>
        </w:rPr>
      </w:pPr>
      <w:bookmarkStart w:id="461" w:name="_Toc15063494"/>
      <w:r w:rsidRPr="00E86210">
        <w:rPr>
          <w:rStyle w:val="tlid-translation"/>
          <w:rFonts w:hAnsi="宋体" w:hint="eastAsia"/>
        </w:rPr>
        <w:t>用作密封</w:t>
      </w:r>
      <w:r w:rsidRPr="00E86210">
        <w:rPr>
          <w:rFonts w:hint="eastAsia"/>
        </w:rPr>
        <w:t>元件</w:t>
      </w:r>
      <w:r w:rsidR="007D2854" w:rsidRPr="00E86210">
        <w:rPr>
          <w:rFonts w:hAnsi="宋体" w:hint="eastAsia"/>
        </w:rPr>
        <w:t>的波纹管应设计成避免</w:t>
      </w:r>
      <w:r w:rsidRPr="00E86210">
        <w:rPr>
          <w:rFonts w:hAnsi="宋体" w:hint="eastAsia"/>
        </w:rPr>
        <w:t>疲劳，</w:t>
      </w:r>
      <w:r w:rsidR="00DA3D75" w:rsidRPr="00E86210">
        <w:rPr>
          <w:rFonts w:hAnsi="宋体" w:hint="eastAsia"/>
        </w:rPr>
        <w:t>且</w:t>
      </w:r>
      <w:r w:rsidR="00DA3D75" w:rsidRPr="00E86210">
        <w:rPr>
          <w:rFonts w:hAnsi="宋体"/>
        </w:rPr>
        <w:t>应</w:t>
      </w:r>
      <w:r w:rsidRPr="00E86210">
        <w:rPr>
          <w:rFonts w:hAnsi="宋体"/>
        </w:rPr>
        <w:t>提供</w:t>
      </w:r>
      <w:r w:rsidR="00DA3D75" w:rsidRPr="00E86210">
        <w:rPr>
          <w:rFonts w:hAnsi="宋体" w:hint="eastAsia"/>
        </w:rPr>
        <w:t>不低于</w:t>
      </w:r>
      <w:r w:rsidRPr="00E86210">
        <w:rPr>
          <w:rFonts w:hAnsi="宋体"/>
        </w:rPr>
        <w:t>表</w:t>
      </w:r>
      <w:r w:rsidR="00716CE8" w:rsidRPr="00E86210">
        <w:rPr>
          <w:rFonts w:hAnsi="宋体" w:hint="eastAsia"/>
        </w:rPr>
        <w:t>1</w:t>
      </w:r>
      <w:r w:rsidR="00E15F13">
        <w:rPr>
          <w:rFonts w:hAnsi="宋体" w:hint="eastAsia"/>
        </w:rPr>
        <w:t>4</w:t>
      </w:r>
      <w:r w:rsidR="00DA3D75" w:rsidRPr="00E86210">
        <w:rPr>
          <w:rFonts w:hAnsi="宋体"/>
        </w:rPr>
        <w:t>规定</w:t>
      </w:r>
      <w:r w:rsidRPr="00E86210">
        <w:rPr>
          <w:rFonts w:hAnsi="宋体"/>
        </w:rPr>
        <w:t>循环次数的</w:t>
      </w:r>
      <w:r w:rsidR="00716CE8" w:rsidRPr="00E86210">
        <w:rPr>
          <w:rFonts w:hAnsi="宋体"/>
        </w:rPr>
        <w:t>证明</w:t>
      </w:r>
      <w:r w:rsidRPr="00E86210">
        <w:rPr>
          <w:rFonts w:hAnsi="宋体"/>
        </w:rPr>
        <w:t>。</w:t>
      </w:r>
      <w:bookmarkEnd w:id="461"/>
    </w:p>
    <w:p w:rsidR="003712B1" w:rsidRPr="00E86210" w:rsidRDefault="00DA3D75" w:rsidP="00A06E1B">
      <w:pPr>
        <w:pStyle w:val="afffff4"/>
        <w:rPr>
          <w:rFonts w:hAnsi="宋体" w:cs="宋体"/>
        </w:rPr>
      </w:pPr>
      <w:bookmarkStart w:id="462" w:name="_Toc15063495"/>
      <w:r w:rsidRPr="00E86210">
        <w:rPr>
          <w:rFonts w:hint="eastAsia"/>
        </w:rPr>
        <w:t>弹簧直径</w:t>
      </w:r>
      <w:r w:rsidR="00890EAA" w:rsidRPr="00E86210">
        <w:rPr>
          <w:rFonts w:hint="eastAsia"/>
        </w:rPr>
        <w:t>设计计算</w:t>
      </w:r>
      <w:r w:rsidR="003712B1" w:rsidRPr="00E86210">
        <w:rPr>
          <w:rFonts w:hAnsi="宋体"/>
        </w:rPr>
        <w:t>应采</w:t>
      </w:r>
      <w:r w:rsidR="003712B1" w:rsidRPr="00E86210">
        <w:rPr>
          <w:rFonts w:hAnsi="宋体" w:cs="宋体"/>
        </w:rPr>
        <w:t>用不小于表</w:t>
      </w:r>
      <w:r w:rsidR="00716CE8" w:rsidRPr="00E86210">
        <w:rPr>
          <w:rFonts w:hAnsi="宋体" w:cs="宋体" w:hint="eastAsia"/>
        </w:rPr>
        <w:t>1</w:t>
      </w:r>
      <w:r w:rsidR="00E15F13">
        <w:rPr>
          <w:rFonts w:hAnsi="宋体" w:cs="宋体" w:hint="eastAsia"/>
        </w:rPr>
        <w:t>4</w:t>
      </w:r>
      <w:r w:rsidR="003712B1" w:rsidRPr="00E86210">
        <w:rPr>
          <w:rFonts w:hAnsi="宋体" w:cs="宋体"/>
        </w:rPr>
        <w:t>规定的</w:t>
      </w:r>
      <w:r w:rsidRPr="00E86210">
        <w:rPr>
          <w:rFonts w:hAnsi="宋体" w:cs="宋体" w:hint="eastAsia"/>
        </w:rPr>
        <w:t>操作</w:t>
      </w:r>
      <w:r w:rsidR="003712B1" w:rsidRPr="00E86210">
        <w:rPr>
          <w:rFonts w:hAnsi="宋体" w:cs="宋体"/>
        </w:rPr>
        <w:t>循环次数</w:t>
      </w:r>
      <w:r w:rsidR="003712B1" w:rsidRPr="00E86210">
        <w:rPr>
          <w:rFonts w:hAnsi="宋体" w:cs="宋体" w:hint="eastAsia"/>
        </w:rPr>
        <w:t>。</w:t>
      </w:r>
      <w:bookmarkEnd w:id="462"/>
    </w:p>
    <w:p w:rsidR="003712B1" w:rsidRPr="00E86210" w:rsidRDefault="003712B1" w:rsidP="00D256E9">
      <w:pPr>
        <w:pStyle w:val="af6"/>
        <w:tabs>
          <w:tab w:val="left" w:pos="360"/>
        </w:tabs>
        <w:spacing w:before="156" w:after="156"/>
        <w:rPr>
          <w:rFonts w:hAnsi="黑体" w:cs="黑体"/>
          <w:szCs w:val="21"/>
        </w:rPr>
      </w:pPr>
      <w:r w:rsidRPr="00E86210">
        <w:rPr>
          <w:rFonts w:hAnsi="黑体" w:cs="黑体" w:hint="eastAsia"/>
          <w:szCs w:val="21"/>
        </w:rPr>
        <w:t>操作循环次数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840"/>
        <w:gridCol w:w="2841"/>
        <w:gridCol w:w="2841"/>
      </w:tblGrid>
      <w:tr w:rsidR="003712B1" w:rsidRPr="00E86210" w:rsidTr="00E37E3E">
        <w:trPr>
          <w:jc w:val="center"/>
        </w:trPr>
        <w:tc>
          <w:tcPr>
            <w:tcW w:w="2840" w:type="dxa"/>
            <w:vMerge w:val="restart"/>
            <w:tcBorders>
              <w:top w:val="single" w:sz="12" w:space="0" w:color="auto"/>
              <w:bottom w:val="single" w:sz="6" w:space="0" w:color="auto"/>
            </w:tcBorders>
            <w:shd w:val="clear" w:color="auto" w:fill="auto"/>
            <w:vAlign w:val="center"/>
          </w:tcPr>
          <w:p w:rsidR="003712B1" w:rsidRPr="00E86210" w:rsidRDefault="003712B1" w:rsidP="009355CC">
            <w:pPr>
              <w:jc w:val="center"/>
              <w:rPr>
                <w:rFonts w:ascii="宋体" w:hAnsi="宋体"/>
                <w:sz w:val="18"/>
                <w:szCs w:val="18"/>
              </w:rPr>
            </w:pPr>
            <w:r w:rsidRPr="00E86210">
              <w:rPr>
                <w:rFonts w:ascii="宋体" w:hAnsi="宋体" w:hint="eastAsia"/>
                <w:sz w:val="18"/>
                <w:szCs w:val="18"/>
              </w:rPr>
              <w:t>进口尺寸 DN</w:t>
            </w:r>
          </w:p>
        </w:tc>
        <w:tc>
          <w:tcPr>
            <w:tcW w:w="5682" w:type="dxa"/>
            <w:gridSpan w:val="2"/>
            <w:tcBorders>
              <w:top w:val="single" w:sz="12" w:space="0" w:color="auto"/>
              <w:bottom w:val="single" w:sz="6" w:space="0" w:color="auto"/>
            </w:tcBorders>
            <w:shd w:val="clear" w:color="auto" w:fill="auto"/>
          </w:tcPr>
          <w:p w:rsidR="003712B1" w:rsidRPr="00E86210" w:rsidRDefault="003712B1" w:rsidP="009355CC">
            <w:pPr>
              <w:jc w:val="center"/>
              <w:rPr>
                <w:rFonts w:ascii="宋体" w:hAnsi="宋体"/>
                <w:sz w:val="18"/>
                <w:szCs w:val="18"/>
              </w:rPr>
            </w:pPr>
            <w:r w:rsidRPr="00E86210">
              <w:rPr>
                <w:rFonts w:ascii="宋体" w:hAnsi="宋体" w:hint="eastAsia"/>
                <w:sz w:val="18"/>
                <w:szCs w:val="18"/>
              </w:rPr>
              <w:t>操作循环次数</w:t>
            </w:r>
          </w:p>
        </w:tc>
      </w:tr>
      <w:tr w:rsidR="003712B1" w:rsidRPr="00E86210" w:rsidTr="00E37E3E">
        <w:trPr>
          <w:jc w:val="center"/>
        </w:trPr>
        <w:tc>
          <w:tcPr>
            <w:tcW w:w="2840" w:type="dxa"/>
            <w:vMerge/>
            <w:tcBorders>
              <w:top w:val="single" w:sz="6" w:space="0" w:color="auto"/>
              <w:bottom w:val="single" w:sz="12" w:space="0" w:color="auto"/>
            </w:tcBorders>
            <w:shd w:val="clear" w:color="auto" w:fill="auto"/>
          </w:tcPr>
          <w:p w:rsidR="003712B1" w:rsidRPr="00E86210" w:rsidRDefault="003712B1" w:rsidP="009355CC">
            <w:pPr>
              <w:jc w:val="center"/>
              <w:rPr>
                <w:rFonts w:ascii="宋体" w:hAnsi="宋体"/>
                <w:sz w:val="18"/>
                <w:szCs w:val="18"/>
              </w:rPr>
            </w:pPr>
          </w:p>
        </w:tc>
        <w:tc>
          <w:tcPr>
            <w:tcW w:w="2841" w:type="dxa"/>
            <w:tcBorders>
              <w:top w:val="single" w:sz="6" w:space="0" w:color="auto"/>
              <w:bottom w:val="single" w:sz="12" w:space="0" w:color="auto"/>
            </w:tcBorders>
            <w:shd w:val="clear" w:color="auto" w:fill="auto"/>
          </w:tcPr>
          <w:p w:rsidR="003712B1" w:rsidRPr="00E86210" w:rsidRDefault="003712B1" w:rsidP="009355CC">
            <w:pPr>
              <w:jc w:val="center"/>
              <w:rPr>
                <w:rFonts w:ascii="宋体" w:hAnsi="宋体"/>
                <w:sz w:val="18"/>
                <w:szCs w:val="18"/>
              </w:rPr>
            </w:pPr>
            <w:r w:rsidRPr="00E86210">
              <w:rPr>
                <w:rFonts w:ascii="宋体" w:hAnsi="宋体" w:hint="eastAsia"/>
                <w:sz w:val="18"/>
                <w:szCs w:val="18"/>
              </w:rPr>
              <w:t>最高环境温度（60±5）℃</w:t>
            </w:r>
          </w:p>
        </w:tc>
        <w:tc>
          <w:tcPr>
            <w:tcW w:w="2841" w:type="dxa"/>
            <w:tcBorders>
              <w:top w:val="single" w:sz="6" w:space="0" w:color="auto"/>
              <w:bottom w:val="single" w:sz="12" w:space="0" w:color="auto"/>
            </w:tcBorders>
            <w:shd w:val="clear" w:color="auto" w:fill="auto"/>
          </w:tcPr>
          <w:p w:rsidR="003712B1" w:rsidRPr="00E86210" w:rsidRDefault="003712B1" w:rsidP="009355CC">
            <w:pPr>
              <w:jc w:val="center"/>
              <w:rPr>
                <w:rFonts w:ascii="宋体" w:hAnsi="宋体"/>
                <w:sz w:val="18"/>
                <w:szCs w:val="18"/>
              </w:rPr>
            </w:pPr>
            <w:r w:rsidRPr="00E86210">
              <w:rPr>
                <w:rFonts w:ascii="宋体" w:hAnsi="宋体" w:hint="eastAsia"/>
                <w:sz w:val="18"/>
                <w:szCs w:val="18"/>
              </w:rPr>
              <w:t>（20±5）℃</w:t>
            </w:r>
          </w:p>
        </w:tc>
      </w:tr>
      <w:tr w:rsidR="003712B1" w:rsidRPr="00E86210" w:rsidTr="00E37E3E">
        <w:trPr>
          <w:jc w:val="center"/>
        </w:trPr>
        <w:tc>
          <w:tcPr>
            <w:tcW w:w="2840" w:type="dxa"/>
            <w:tcBorders>
              <w:top w:val="single" w:sz="12" w:space="0" w:color="auto"/>
            </w:tcBorders>
            <w:shd w:val="clear" w:color="auto" w:fill="auto"/>
          </w:tcPr>
          <w:p w:rsidR="003712B1" w:rsidRPr="00E86210" w:rsidRDefault="003B2071" w:rsidP="009355CC">
            <w:pPr>
              <w:jc w:val="center"/>
              <w:rPr>
                <w:rFonts w:ascii="宋体" w:hAnsi="宋体"/>
                <w:sz w:val="18"/>
                <w:szCs w:val="18"/>
              </w:rPr>
            </w:pPr>
            <w:r w:rsidRPr="00E86210">
              <w:rPr>
                <w:rFonts w:ascii="宋体" w:hAnsi="宋体" w:hint="eastAsia"/>
                <w:sz w:val="18"/>
                <w:szCs w:val="18"/>
              </w:rPr>
              <w:t>25＜</w:t>
            </w:r>
            <w:r w:rsidR="003712B1" w:rsidRPr="00E86210">
              <w:rPr>
                <w:rFonts w:ascii="宋体" w:hAnsi="宋体" w:hint="eastAsia"/>
                <w:sz w:val="18"/>
                <w:szCs w:val="18"/>
              </w:rPr>
              <w:t>DN≤</w:t>
            </w:r>
            <w:r w:rsidRPr="00E86210">
              <w:rPr>
                <w:rFonts w:ascii="宋体" w:hAnsi="宋体" w:hint="eastAsia"/>
                <w:sz w:val="18"/>
                <w:szCs w:val="18"/>
              </w:rPr>
              <w:t>80</w:t>
            </w:r>
          </w:p>
        </w:tc>
        <w:tc>
          <w:tcPr>
            <w:tcW w:w="2841" w:type="dxa"/>
            <w:tcBorders>
              <w:top w:val="single" w:sz="12" w:space="0" w:color="auto"/>
            </w:tcBorders>
            <w:shd w:val="clear" w:color="auto" w:fill="auto"/>
          </w:tcPr>
          <w:p w:rsidR="003712B1" w:rsidRPr="00E86210" w:rsidRDefault="003712B1" w:rsidP="009355CC">
            <w:pPr>
              <w:jc w:val="center"/>
              <w:rPr>
                <w:rFonts w:ascii="宋体" w:hAnsi="宋体"/>
                <w:sz w:val="18"/>
                <w:szCs w:val="18"/>
              </w:rPr>
            </w:pPr>
            <w:r w:rsidRPr="00E86210">
              <w:rPr>
                <w:rFonts w:ascii="宋体" w:hAnsi="宋体" w:hint="eastAsia"/>
                <w:sz w:val="18"/>
                <w:szCs w:val="18"/>
              </w:rPr>
              <w:t>50000</w:t>
            </w:r>
          </w:p>
        </w:tc>
        <w:tc>
          <w:tcPr>
            <w:tcW w:w="2841" w:type="dxa"/>
            <w:tcBorders>
              <w:top w:val="single" w:sz="12" w:space="0" w:color="auto"/>
            </w:tcBorders>
            <w:shd w:val="clear" w:color="auto" w:fill="auto"/>
          </w:tcPr>
          <w:p w:rsidR="003712B1" w:rsidRPr="00E86210" w:rsidRDefault="003712B1" w:rsidP="009355CC">
            <w:pPr>
              <w:jc w:val="center"/>
              <w:rPr>
                <w:rFonts w:ascii="宋体" w:hAnsi="宋体"/>
                <w:sz w:val="18"/>
                <w:szCs w:val="18"/>
              </w:rPr>
            </w:pPr>
            <w:r w:rsidRPr="00E86210">
              <w:rPr>
                <w:rFonts w:ascii="宋体" w:hAnsi="宋体" w:hint="eastAsia"/>
                <w:sz w:val="18"/>
                <w:szCs w:val="18"/>
              </w:rPr>
              <w:t>150000</w:t>
            </w:r>
          </w:p>
        </w:tc>
      </w:tr>
      <w:tr w:rsidR="003712B1" w:rsidRPr="00E86210" w:rsidTr="00E37E3E">
        <w:trPr>
          <w:jc w:val="center"/>
        </w:trPr>
        <w:tc>
          <w:tcPr>
            <w:tcW w:w="2840" w:type="dxa"/>
            <w:shd w:val="clear" w:color="auto" w:fill="auto"/>
          </w:tcPr>
          <w:p w:rsidR="003712B1" w:rsidRPr="00E86210" w:rsidRDefault="003712B1" w:rsidP="009355CC">
            <w:pPr>
              <w:jc w:val="center"/>
              <w:rPr>
                <w:rFonts w:ascii="宋体" w:hAnsi="宋体"/>
                <w:sz w:val="18"/>
                <w:szCs w:val="18"/>
              </w:rPr>
            </w:pPr>
            <w:r w:rsidRPr="00E86210">
              <w:rPr>
                <w:rFonts w:ascii="宋体" w:hAnsi="宋体" w:hint="eastAsia"/>
                <w:sz w:val="18"/>
                <w:szCs w:val="18"/>
              </w:rPr>
              <w:t>80＜DN≤150</w:t>
            </w:r>
          </w:p>
        </w:tc>
        <w:tc>
          <w:tcPr>
            <w:tcW w:w="2841" w:type="dxa"/>
            <w:shd w:val="clear" w:color="auto" w:fill="auto"/>
          </w:tcPr>
          <w:p w:rsidR="003712B1" w:rsidRPr="00E86210" w:rsidRDefault="003712B1" w:rsidP="009355CC">
            <w:pPr>
              <w:jc w:val="center"/>
              <w:rPr>
                <w:rFonts w:ascii="宋体" w:hAnsi="宋体"/>
                <w:sz w:val="18"/>
                <w:szCs w:val="18"/>
              </w:rPr>
            </w:pPr>
            <w:r w:rsidRPr="00E86210">
              <w:rPr>
                <w:rFonts w:ascii="宋体" w:hAnsi="宋体" w:hint="eastAsia"/>
                <w:sz w:val="18"/>
                <w:szCs w:val="18"/>
              </w:rPr>
              <w:t>25000</w:t>
            </w:r>
          </w:p>
        </w:tc>
        <w:tc>
          <w:tcPr>
            <w:tcW w:w="2841" w:type="dxa"/>
            <w:shd w:val="clear" w:color="auto" w:fill="auto"/>
          </w:tcPr>
          <w:p w:rsidR="003712B1" w:rsidRPr="00E86210" w:rsidRDefault="003712B1" w:rsidP="009355CC">
            <w:pPr>
              <w:jc w:val="center"/>
              <w:rPr>
                <w:rFonts w:ascii="宋体" w:hAnsi="宋体"/>
                <w:sz w:val="18"/>
                <w:szCs w:val="18"/>
              </w:rPr>
            </w:pPr>
            <w:r w:rsidRPr="00E86210">
              <w:rPr>
                <w:rFonts w:ascii="宋体" w:hAnsi="宋体" w:hint="eastAsia"/>
                <w:sz w:val="18"/>
                <w:szCs w:val="18"/>
              </w:rPr>
              <w:t>75000</w:t>
            </w:r>
          </w:p>
        </w:tc>
      </w:tr>
      <w:tr w:rsidR="003712B1" w:rsidRPr="00E86210" w:rsidTr="00E37E3E">
        <w:trPr>
          <w:jc w:val="center"/>
        </w:trPr>
        <w:tc>
          <w:tcPr>
            <w:tcW w:w="2840" w:type="dxa"/>
            <w:shd w:val="clear" w:color="auto" w:fill="auto"/>
          </w:tcPr>
          <w:p w:rsidR="003712B1" w:rsidRPr="00E86210" w:rsidRDefault="003712B1" w:rsidP="009355CC">
            <w:pPr>
              <w:jc w:val="center"/>
              <w:rPr>
                <w:rFonts w:ascii="宋体" w:hAnsi="宋体"/>
                <w:sz w:val="18"/>
                <w:szCs w:val="18"/>
              </w:rPr>
            </w:pPr>
            <w:r w:rsidRPr="00E86210">
              <w:rPr>
                <w:rFonts w:ascii="宋体" w:hAnsi="宋体" w:hint="eastAsia"/>
                <w:sz w:val="18"/>
                <w:szCs w:val="18"/>
              </w:rPr>
              <w:t>150＜DN≤200</w:t>
            </w:r>
          </w:p>
        </w:tc>
        <w:tc>
          <w:tcPr>
            <w:tcW w:w="2841" w:type="dxa"/>
            <w:shd w:val="clear" w:color="auto" w:fill="auto"/>
          </w:tcPr>
          <w:p w:rsidR="003712B1" w:rsidRPr="00E86210" w:rsidRDefault="003712B1" w:rsidP="009355CC">
            <w:pPr>
              <w:jc w:val="center"/>
              <w:rPr>
                <w:rFonts w:ascii="宋体" w:hAnsi="宋体"/>
                <w:sz w:val="18"/>
                <w:szCs w:val="18"/>
              </w:rPr>
            </w:pPr>
            <w:r w:rsidRPr="00E86210">
              <w:rPr>
                <w:rFonts w:ascii="宋体" w:hAnsi="宋体" w:hint="eastAsia"/>
                <w:sz w:val="18"/>
                <w:szCs w:val="18"/>
              </w:rPr>
              <w:t>25000</w:t>
            </w:r>
          </w:p>
        </w:tc>
        <w:tc>
          <w:tcPr>
            <w:tcW w:w="2841" w:type="dxa"/>
            <w:shd w:val="clear" w:color="auto" w:fill="auto"/>
          </w:tcPr>
          <w:p w:rsidR="003712B1" w:rsidRPr="00E86210" w:rsidRDefault="003712B1" w:rsidP="009355CC">
            <w:pPr>
              <w:jc w:val="center"/>
              <w:rPr>
                <w:rFonts w:ascii="宋体" w:hAnsi="宋体"/>
                <w:sz w:val="18"/>
                <w:szCs w:val="18"/>
              </w:rPr>
            </w:pPr>
            <w:r w:rsidRPr="00E86210">
              <w:rPr>
                <w:rFonts w:ascii="宋体" w:hAnsi="宋体" w:hint="eastAsia"/>
                <w:sz w:val="18"/>
                <w:szCs w:val="18"/>
              </w:rPr>
              <w:t>25000</w:t>
            </w:r>
          </w:p>
        </w:tc>
      </w:tr>
    </w:tbl>
    <w:p w:rsidR="003712B1" w:rsidRPr="00E86210" w:rsidRDefault="008750FF" w:rsidP="003E4C42">
      <w:pPr>
        <w:pStyle w:val="aff0"/>
        <w:rPr>
          <w:rStyle w:val="tlid-translation"/>
        </w:rPr>
      </w:pPr>
      <w:r w:rsidRPr="00E86210">
        <w:rPr>
          <w:rStyle w:val="tlid-translation"/>
          <w:rFonts w:hint="eastAsia"/>
        </w:rPr>
        <w:t>设计</w:t>
      </w:r>
      <w:r w:rsidR="003E4C42" w:rsidRPr="00E86210">
        <w:rPr>
          <w:rStyle w:val="tlid-translation"/>
          <w:rFonts w:hint="eastAsia"/>
        </w:rPr>
        <w:t>计算</w:t>
      </w:r>
      <w:r w:rsidRPr="00E86210">
        <w:rPr>
          <w:rStyle w:val="tlid-translation"/>
          <w:rFonts w:hint="eastAsia"/>
        </w:rPr>
        <w:t>应符合</w:t>
      </w:r>
      <w:r w:rsidR="004463C2" w:rsidRPr="00E86210">
        <w:rPr>
          <w:rFonts w:hint="eastAsia"/>
        </w:rPr>
        <w:t xml:space="preserve">GB/T </w:t>
      </w:r>
      <w:smartTag w:uri="Tencent" w:element="RTX">
        <w:r w:rsidR="004463C2" w:rsidRPr="00E86210">
          <w:rPr>
            <w:rFonts w:hint="eastAsia"/>
          </w:rPr>
          <w:t>1239</w:t>
        </w:r>
      </w:smartTag>
      <w:r w:rsidR="004463C2" w:rsidRPr="00E86210">
        <w:rPr>
          <w:rFonts w:hint="eastAsia"/>
        </w:rPr>
        <w:t xml:space="preserve">.2 </w:t>
      </w:r>
      <w:r w:rsidR="003E4C42" w:rsidRPr="00E86210">
        <w:rPr>
          <w:rStyle w:val="tlid-translation"/>
          <w:rFonts w:hint="eastAsia"/>
        </w:rPr>
        <w:t>或等同的方法。</w:t>
      </w:r>
    </w:p>
    <w:p w:rsidR="003712B1" w:rsidRPr="00E86210" w:rsidRDefault="003712B1" w:rsidP="00745456">
      <w:pPr>
        <w:pStyle w:val="afffff1"/>
        <w:numPr>
          <w:ilvl w:val="3"/>
          <w:numId w:val="15"/>
        </w:numPr>
        <w:rPr>
          <w:rStyle w:val="tlid-translation"/>
          <w:rFonts w:ascii="黑体" w:eastAsia="黑体" w:hAnsi="黑体"/>
        </w:rPr>
      </w:pPr>
      <w:bookmarkStart w:id="463" w:name="_Toc15056806"/>
      <w:bookmarkStart w:id="464" w:name="_Toc15056995"/>
      <w:bookmarkStart w:id="465" w:name="_Toc15063496"/>
      <w:r w:rsidRPr="00E86210">
        <w:rPr>
          <w:rStyle w:val="tlid-translation"/>
          <w:rFonts w:ascii="黑体" w:eastAsia="黑体" w:hAnsi="黑体" w:hint="eastAsia"/>
        </w:rPr>
        <w:t>承压件</w:t>
      </w:r>
      <w:bookmarkEnd w:id="463"/>
      <w:bookmarkEnd w:id="464"/>
      <w:bookmarkEnd w:id="465"/>
      <w:r w:rsidR="009A4E54" w:rsidRPr="00E86210">
        <w:rPr>
          <w:rStyle w:val="tlid-translation"/>
          <w:rFonts w:ascii="黑体" w:eastAsia="黑体" w:hAnsi="黑体" w:hint="eastAsia"/>
        </w:rPr>
        <w:t xml:space="preserve">  </w:t>
      </w:r>
    </w:p>
    <w:p w:rsidR="00A33187" w:rsidRPr="00E86210" w:rsidRDefault="00A33187" w:rsidP="00A33187">
      <w:pPr>
        <w:pStyle w:val="aff5"/>
        <w:rPr>
          <w:rStyle w:val="tlid-translation"/>
          <w:rFonts w:ascii="黑体" w:eastAsia="黑体" w:hAnsi="黑体"/>
        </w:rPr>
      </w:pPr>
      <w:r w:rsidRPr="00E86210">
        <w:rPr>
          <w:rStyle w:val="tlid-translation"/>
          <w:rFonts w:hAnsi="宋体" w:hint="eastAsia"/>
        </w:rPr>
        <w:t>ASD切断阀承压件应符合5.3.2的要</w:t>
      </w:r>
      <w:r w:rsidR="00FE18C6" w:rsidRPr="00E86210">
        <w:rPr>
          <w:rStyle w:val="tlid-translation"/>
          <w:rFonts w:hAnsi="宋体" w:hint="eastAsia"/>
        </w:rPr>
        <w:t>求</w:t>
      </w:r>
      <w:r w:rsidRPr="00E86210">
        <w:rPr>
          <w:rStyle w:val="tlid-translation"/>
          <w:rFonts w:hAnsi="宋体" w:hint="eastAsia"/>
        </w:rPr>
        <w:t>。</w:t>
      </w:r>
    </w:p>
    <w:p w:rsidR="003712B1" w:rsidRPr="00E86210" w:rsidRDefault="003712B1" w:rsidP="00745456">
      <w:pPr>
        <w:pStyle w:val="afffff1"/>
        <w:numPr>
          <w:ilvl w:val="3"/>
          <w:numId w:val="15"/>
        </w:numPr>
        <w:rPr>
          <w:rStyle w:val="tlid-translation"/>
          <w:rFonts w:ascii="黑体" w:eastAsia="黑体" w:hAnsi="黑体"/>
        </w:rPr>
      </w:pPr>
      <w:bookmarkStart w:id="466" w:name="_Toc532768026"/>
      <w:bookmarkStart w:id="467" w:name="_Toc532768145"/>
      <w:bookmarkStart w:id="468" w:name="_Toc4116437"/>
      <w:bookmarkStart w:id="469" w:name="_Toc15056807"/>
      <w:bookmarkStart w:id="470" w:name="_Toc15056996"/>
      <w:bookmarkStart w:id="471" w:name="_Toc15063499"/>
      <w:bookmarkStart w:id="472" w:name="_Toc15063611"/>
      <w:bookmarkStart w:id="473" w:name="_Toc15310029"/>
      <w:bookmarkStart w:id="474" w:name="_Toc15310108"/>
      <w:r w:rsidRPr="00E86210">
        <w:rPr>
          <w:rStyle w:val="tlid-translation"/>
          <w:rFonts w:ascii="黑体" w:eastAsia="黑体" w:hAnsi="黑体" w:hint="eastAsia"/>
        </w:rPr>
        <w:t>连接</w:t>
      </w:r>
      <w:bookmarkEnd w:id="466"/>
      <w:bookmarkEnd w:id="467"/>
      <w:bookmarkEnd w:id="468"/>
      <w:bookmarkEnd w:id="469"/>
      <w:bookmarkEnd w:id="470"/>
      <w:bookmarkEnd w:id="471"/>
      <w:bookmarkEnd w:id="472"/>
      <w:bookmarkEnd w:id="473"/>
      <w:bookmarkEnd w:id="474"/>
      <w:r w:rsidR="00E94ECD" w:rsidRPr="00E86210">
        <w:rPr>
          <w:rStyle w:val="tlid-translation"/>
          <w:rFonts w:ascii="黑体" w:eastAsia="黑体" w:hAnsi="黑体" w:hint="eastAsia"/>
        </w:rPr>
        <w:t xml:space="preserve">  </w:t>
      </w:r>
    </w:p>
    <w:p w:rsidR="00932572" w:rsidRPr="00E86210" w:rsidRDefault="009C5101" w:rsidP="00A33187">
      <w:pPr>
        <w:pStyle w:val="aff5"/>
        <w:rPr>
          <w:rStyle w:val="tlid-translation"/>
          <w:rFonts w:hAnsi="宋体"/>
        </w:rPr>
      </w:pPr>
      <w:r w:rsidRPr="00E86210">
        <w:rPr>
          <w:rStyle w:val="tlid-translation"/>
          <w:rFonts w:hAnsi="宋体" w:hint="eastAsia"/>
        </w:rPr>
        <w:t>ASD切断阀连接应符合5.2.1、5.2.2的要求。</w:t>
      </w:r>
    </w:p>
    <w:p w:rsidR="003712B1" w:rsidRPr="00E86210" w:rsidRDefault="003712B1" w:rsidP="00745456">
      <w:pPr>
        <w:pStyle w:val="afffff1"/>
        <w:numPr>
          <w:ilvl w:val="3"/>
          <w:numId w:val="15"/>
        </w:numPr>
        <w:rPr>
          <w:rStyle w:val="tlid-translation"/>
          <w:rFonts w:ascii="黑体" w:eastAsia="黑体" w:hAnsi="黑体"/>
        </w:rPr>
      </w:pPr>
      <w:bookmarkStart w:id="475" w:name="_Toc532768027"/>
      <w:bookmarkStart w:id="476" w:name="_Toc532768146"/>
      <w:bookmarkStart w:id="477" w:name="_Toc4116438"/>
      <w:bookmarkStart w:id="478" w:name="_Toc15056808"/>
      <w:bookmarkStart w:id="479" w:name="_Toc15056997"/>
      <w:bookmarkStart w:id="480" w:name="_Toc15063500"/>
      <w:bookmarkStart w:id="481" w:name="_Toc15063612"/>
      <w:bookmarkStart w:id="482" w:name="_Toc15310030"/>
      <w:bookmarkStart w:id="483" w:name="_Toc15310109"/>
      <w:r w:rsidRPr="00E86210">
        <w:rPr>
          <w:rStyle w:val="tlid-translation"/>
          <w:rFonts w:ascii="黑体" w:eastAsia="黑体" w:hAnsi="黑体" w:hint="eastAsia"/>
        </w:rPr>
        <w:t>气动和液压执行机构</w:t>
      </w:r>
      <w:bookmarkEnd w:id="475"/>
      <w:bookmarkEnd w:id="476"/>
      <w:bookmarkEnd w:id="477"/>
      <w:bookmarkEnd w:id="478"/>
      <w:bookmarkEnd w:id="479"/>
      <w:bookmarkEnd w:id="480"/>
      <w:bookmarkEnd w:id="481"/>
      <w:bookmarkEnd w:id="482"/>
      <w:bookmarkEnd w:id="483"/>
      <w:r w:rsidR="00CF40DE" w:rsidRPr="00E86210">
        <w:rPr>
          <w:rStyle w:val="tlid-translation"/>
          <w:rFonts w:ascii="黑体" w:eastAsia="黑体" w:hAnsi="黑体" w:hint="eastAsia"/>
        </w:rPr>
        <w:t xml:space="preserve"> </w:t>
      </w:r>
    </w:p>
    <w:p w:rsidR="003712B1" w:rsidRPr="00E86210" w:rsidRDefault="003712B1" w:rsidP="003712B1">
      <w:pPr>
        <w:pStyle w:val="aff5"/>
        <w:rPr>
          <w:rStyle w:val="tlid-translation"/>
        </w:rPr>
      </w:pPr>
      <w:r w:rsidRPr="00E86210">
        <w:rPr>
          <w:rStyle w:val="tlid-translation"/>
          <w:rFonts w:hint="eastAsia"/>
        </w:rPr>
        <w:t>气动或</w:t>
      </w:r>
      <w:r w:rsidR="00FE18C6" w:rsidRPr="00E86210">
        <w:rPr>
          <w:rStyle w:val="tlid-translation"/>
          <w:rFonts w:hint="eastAsia"/>
        </w:rPr>
        <w:t>液压驱动阀应设有保护装置，以确保控制系统中孔口堵塞不会对性能</w:t>
      </w:r>
      <w:r w:rsidRPr="00E86210">
        <w:rPr>
          <w:rStyle w:val="tlid-translation"/>
          <w:rFonts w:hint="eastAsia"/>
        </w:rPr>
        <w:t>产生不利影响。如果执行机构的性能</w:t>
      </w:r>
      <w:r w:rsidR="00BE42EA" w:rsidRPr="00E86210">
        <w:rPr>
          <w:rStyle w:val="tlid-translation"/>
          <w:rFonts w:hint="eastAsia"/>
        </w:rPr>
        <w:t>会受到</w:t>
      </w:r>
      <w:r w:rsidRPr="00E86210">
        <w:rPr>
          <w:rStyle w:val="tlid-translation"/>
          <w:rFonts w:hint="eastAsia"/>
        </w:rPr>
        <w:t>压缩空气或液压油的质量</w:t>
      </w:r>
      <w:r w:rsidR="00BE42EA" w:rsidRPr="00E86210">
        <w:rPr>
          <w:rStyle w:val="tlid-translation"/>
          <w:rFonts w:hint="eastAsia"/>
        </w:rPr>
        <w:t>影响</w:t>
      </w:r>
      <w:r w:rsidRPr="00E86210">
        <w:rPr>
          <w:rStyle w:val="tlid-translation"/>
          <w:rFonts w:hint="eastAsia"/>
        </w:rPr>
        <w:t>，则应在安装和操作说明中</w:t>
      </w:r>
      <w:r w:rsidR="00BE42EA" w:rsidRPr="00E86210">
        <w:rPr>
          <w:rStyle w:val="tlid-translation"/>
          <w:rFonts w:hint="eastAsia"/>
        </w:rPr>
        <w:t>给出</w:t>
      </w:r>
      <w:r w:rsidRPr="00E86210">
        <w:rPr>
          <w:rStyle w:val="tlid-translation"/>
          <w:rFonts w:hint="eastAsia"/>
        </w:rPr>
        <w:t>有关信息。</w:t>
      </w:r>
    </w:p>
    <w:p w:rsidR="003712B1" w:rsidRPr="00E86210" w:rsidRDefault="003712B1" w:rsidP="00745456">
      <w:pPr>
        <w:pStyle w:val="afffff1"/>
        <w:numPr>
          <w:ilvl w:val="3"/>
          <w:numId w:val="15"/>
        </w:numPr>
        <w:rPr>
          <w:rStyle w:val="tlid-translation"/>
        </w:rPr>
      </w:pPr>
      <w:bookmarkStart w:id="484" w:name="_Toc15056809"/>
      <w:bookmarkStart w:id="485" w:name="_Toc15056998"/>
      <w:bookmarkStart w:id="486" w:name="_Toc15063501"/>
      <w:bookmarkStart w:id="487" w:name="_Toc15063613"/>
      <w:bookmarkStart w:id="488" w:name="_Toc15310031"/>
      <w:bookmarkStart w:id="489" w:name="_Toc15310110"/>
      <w:r w:rsidRPr="00E86210">
        <w:rPr>
          <w:rStyle w:val="tlid-translation"/>
          <w:rFonts w:ascii="黑体" w:eastAsia="黑体" w:hAnsi="黑体" w:hint="eastAsia"/>
        </w:rPr>
        <w:t>切断阀电气部件</w:t>
      </w:r>
      <w:bookmarkEnd w:id="484"/>
      <w:bookmarkEnd w:id="485"/>
      <w:bookmarkEnd w:id="486"/>
      <w:bookmarkEnd w:id="487"/>
      <w:bookmarkEnd w:id="488"/>
      <w:bookmarkEnd w:id="489"/>
    </w:p>
    <w:p w:rsidR="003712B1" w:rsidRPr="00E86210" w:rsidRDefault="003712B1" w:rsidP="00A06E1B">
      <w:pPr>
        <w:pStyle w:val="afffff4"/>
      </w:pPr>
      <w:r w:rsidRPr="00E86210">
        <w:rPr>
          <w:rFonts w:hint="eastAsia"/>
        </w:rPr>
        <w:t>电气部件的材料应满足其预期的</w:t>
      </w:r>
      <w:r w:rsidR="00066042" w:rsidRPr="00E86210">
        <w:rPr>
          <w:rFonts w:hint="eastAsia"/>
        </w:rPr>
        <w:t>适用性和可靠性用途（例如，温度传感元件的寿命）</w:t>
      </w:r>
      <w:r w:rsidRPr="00E86210">
        <w:rPr>
          <w:rFonts w:hint="eastAsia"/>
        </w:rPr>
        <w:t>。电气部件材料的质量</w:t>
      </w:r>
      <w:r w:rsidR="00360D41" w:rsidRPr="00E86210">
        <w:rPr>
          <w:rFonts w:hint="eastAsia"/>
        </w:rPr>
        <w:t>应保证其结构和性能安全。</w:t>
      </w:r>
    </w:p>
    <w:p w:rsidR="003712B1" w:rsidRPr="00E86210" w:rsidRDefault="00066042" w:rsidP="00A06E1B">
      <w:pPr>
        <w:pStyle w:val="afffff4"/>
      </w:pPr>
      <w:r w:rsidRPr="00E86210">
        <w:rPr>
          <w:rFonts w:hint="eastAsia"/>
        </w:rPr>
        <w:t>电气部件</w:t>
      </w:r>
      <w:r w:rsidR="003712B1" w:rsidRPr="00E86210">
        <w:rPr>
          <w:rFonts w:hint="eastAsia"/>
        </w:rPr>
        <w:t>在制造商的说明书安装使用期限内，性能应无显著改变，且应能承受工作条件下的机械、化学和热等各种影响。</w:t>
      </w:r>
    </w:p>
    <w:p w:rsidR="003712B1" w:rsidRPr="00E86210" w:rsidRDefault="003712B1" w:rsidP="00A06E1B">
      <w:pPr>
        <w:pStyle w:val="afffff4"/>
      </w:pPr>
      <w:r w:rsidRPr="00E86210">
        <w:rPr>
          <w:rFonts w:hint="eastAsia"/>
        </w:rPr>
        <w:t>系统的设计应使关键电路元件值（如影响定时或顺序的值）在元件制造商声明的最坏情况允许范</w:t>
      </w:r>
      <w:r w:rsidR="00064526" w:rsidRPr="00E86210">
        <w:rPr>
          <w:rFonts w:hint="eastAsia"/>
        </w:rPr>
        <w:t>围内发生变化（包括长期稳定性），从而使系统持续符合本标准。应分析检查</w:t>
      </w:r>
      <w:r w:rsidRPr="00E86210">
        <w:rPr>
          <w:rFonts w:hint="eastAsia"/>
        </w:rPr>
        <w:t>最</w:t>
      </w:r>
      <w:r w:rsidR="00064526" w:rsidRPr="00E86210">
        <w:rPr>
          <w:rFonts w:hint="eastAsia"/>
        </w:rPr>
        <w:t>不利</w:t>
      </w:r>
      <w:r w:rsidRPr="00E86210">
        <w:rPr>
          <w:rFonts w:hint="eastAsia"/>
        </w:rPr>
        <w:t>情况符合性。</w:t>
      </w:r>
    </w:p>
    <w:p w:rsidR="006F51D0" w:rsidRPr="00E86210" w:rsidRDefault="00066042" w:rsidP="00066042">
      <w:pPr>
        <w:pStyle w:val="afffff4"/>
      </w:pPr>
      <w:r w:rsidRPr="00E86210">
        <w:rPr>
          <w:rFonts w:hint="eastAsia"/>
        </w:rPr>
        <w:t>应防止接线互换和接线极性改变（如采用具有极性键的连接器等预防措施）。</w:t>
      </w:r>
    </w:p>
    <w:p w:rsidR="0017034D" w:rsidRPr="00E86210" w:rsidRDefault="0017034D" w:rsidP="00D256E9">
      <w:pPr>
        <w:pStyle w:val="a5"/>
        <w:spacing w:before="312" w:after="312"/>
      </w:pPr>
      <w:bookmarkStart w:id="490" w:name="_Toc532701224"/>
      <w:bookmarkStart w:id="491" w:name="_Toc4170060"/>
      <w:bookmarkStart w:id="492" w:name="_Toc4170192"/>
      <w:bookmarkStart w:id="493" w:name="_Toc4170323"/>
      <w:bookmarkStart w:id="494" w:name="_Toc14449050"/>
      <w:bookmarkStart w:id="495" w:name="_Toc14449158"/>
      <w:bookmarkStart w:id="496" w:name="_Toc14453627"/>
      <w:bookmarkStart w:id="497" w:name="_Toc15222675"/>
      <w:bookmarkStart w:id="498" w:name="_Toc15223140"/>
      <w:bookmarkStart w:id="499" w:name="_Toc15248069"/>
      <w:bookmarkStart w:id="500" w:name="_Toc15490523"/>
      <w:bookmarkStart w:id="501" w:name="_Toc15490760"/>
      <w:bookmarkStart w:id="502" w:name="_Toc15490997"/>
      <w:bookmarkStart w:id="503" w:name="_Toc15570035"/>
      <w:bookmarkStart w:id="504" w:name="_Toc16195236"/>
      <w:bookmarkStart w:id="505" w:name="_Toc16197392"/>
      <w:bookmarkStart w:id="506" w:name="_Toc16198571"/>
      <w:bookmarkStart w:id="507" w:name="_Toc27957445"/>
      <w:bookmarkStart w:id="508" w:name="_Toc47312900"/>
      <w:bookmarkStart w:id="509" w:name="_Toc47716673"/>
      <w:bookmarkStart w:id="510" w:name="_Toc47717723"/>
      <w:r w:rsidRPr="00E86210">
        <w:rPr>
          <w:rFonts w:hint="eastAsia"/>
        </w:rPr>
        <w:t>要求</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rsidR="0017034D" w:rsidRPr="00E86210" w:rsidRDefault="0017034D" w:rsidP="00D256E9">
      <w:pPr>
        <w:pStyle w:val="a6"/>
        <w:spacing w:before="156" w:after="156"/>
      </w:pPr>
      <w:bookmarkStart w:id="511" w:name="_Toc14449051"/>
      <w:bookmarkStart w:id="512" w:name="_Toc14449159"/>
      <w:bookmarkStart w:id="513" w:name="_Toc14453628"/>
      <w:bookmarkStart w:id="514" w:name="_Toc15222676"/>
      <w:bookmarkStart w:id="515" w:name="_Toc15223141"/>
      <w:bookmarkStart w:id="516" w:name="_Toc15248070"/>
      <w:bookmarkStart w:id="517" w:name="_Toc15490524"/>
      <w:bookmarkStart w:id="518" w:name="_Toc15490761"/>
      <w:bookmarkStart w:id="519" w:name="_Toc15490998"/>
      <w:bookmarkStart w:id="520" w:name="_Toc15570036"/>
      <w:bookmarkStart w:id="521" w:name="_Toc16195237"/>
      <w:bookmarkStart w:id="522" w:name="_Toc16197393"/>
      <w:bookmarkStart w:id="523" w:name="_Toc16198572"/>
      <w:bookmarkStart w:id="524" w:name="_Toc27957446"/>
      <w:bookmarkStart w:id="525" w:name="_Toc47312901"/>
      <w:bookmarkStart w:id="526" w:name="_Toc47716674"/>
      <w:bookmarkStart w:id="527" w:name="_Toc47717724"/>
      <w:r w:rsidRPr="00E86210">
        <w:rPr>
          <w:rFonts w:hint="eastAsia"/>
        </w:rPr>
        <w:lastRenderedPageBreak/>
        <w:t>一般要求</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rsidR="00E62427" w:rsidRPr="00E86210" w:rsidRDefault="00E62427" w:rsidP="00E62427">
      <w:pPr>
        <w:pStyle w:val="a7"/>
        <w:spacing w:before="156" w:after="156"/>
      </w:pPr>
      <w:bookmarkStart w:id="528" w:name="_Toc47312902"/>
      <w:bookmarkStart w:id="529" w:name="_Toc47716675"/>
      <w:bookmarkStart w:id="530" w:name="_Toc47717725"/>
      <w:r w:rsidRPr="00E86210">
        <w:rPr>
          <w:rFonts w:hint="eastAsia"/>
        </w:rPr>
        <w:t>切断和开启</w:t>
      </w:r>
      <w:bookmarkEnd w:id="528"/>
      <w:bookmarkEnd w:id="529"/>
      <w:bookmarkEnd w:id="530"/>
    </w:p>
    <w:p w:rsidR="00E62427" w:rsidRPr="00E86210" w:rsidRDefault="00D40E3B" w:rsidP="00E62427">
      <w:pPr>
        <w:pStyle w:val="aff5"/>
      </w:pPr>
      <w:r w:rsidRPr="00E86210">
        <w:rPr>
          <w:rFonts w:hint="eastAsia"/>
        </w:rPr>
        <w:t>SSD</w:t>
      </w:r>
      <w:r w:rsidR="00E62427" w:rsidRPr="00E86210">
        <w:rPr>
          <w:rFonts w:hint="eastAsia"/>
        </w:rPr>
        <w:t>燃气切断应</w:t>
      </w:r>
      <w:r w:rsidRPr="00E86210">
        <w:rPr>
          <w:rFonts w:hint="eastAsia"/>
        </w:rPr>
        <w:t>能</w:t>
      </w:r>
      <w:r w:rsidR="00E62427" w:rsidRPr="00E86210">
        <w:rPr>
          <w:rFonts w:hint="eastAsia"/>
        </w:rPr>
        <w:t>自动切断，并且在</w:t>
      </w:r>
      <w:r w:rsidR="00640EAF" w:rsidRPr="00E86210">
        <w:rPr>
          <w:rFonts w:hint="eastAsia"/>
        </w:rPr>
        <w:t>闭合元件</w:t>
      </w:r>
      <w:r w:rsidR="00E62427" w:rsidRPr="00E86210">
        <w:rPr>
          <w:rFonts w:hint="eastAsia"/>
        </w:rPr>
        <w:t>完全到达关闭位置之前不应受到任何干扰。</w:t>
      </w:r>
    </w:p>
    <w:p w:rsidR="00E62427" w:rsidRPr="00E86210" w:rsidRDefault="00E62427" w:rsidP="00E62427">
      <w:pPr>
        <w:pStyle w:val="aff5"/>
      </w:pPr>
      <w:r w:rsidRPr="00E86210">
        <w:rPr>
          <w:rFonts w:hint="eastAsia"/>
        </w:rPr>
        <w:t>SSD</w:t>
      </w:r>
      <w:r w:rsidR="00D40E3B" w:rsidRPr="00E86210">
        <w:rPr>
          <w:rFonts w:hint="eastAsia"/>
        </w:rPr>
        <w:t>的开启应仅</w:t>
      </w:r>
      <w:r w:rsidRPr="00E86210">
        <w:rPr>
          <w:rFonts w:hint="eastAsia"/>
        </w:rPr>
        <w:t>能由</w:t>
      </w:r>
      <w:r w:rsidR="00D40E3B" w:rsidRPr="00E86210">
        <w:rPr>
          <w:rFonts w:hint="eastAsia"/>
        </w:rPr>
        <w:t>手动</w:t>
      </w:r>
      <w:r w:rsidR="00FE18C6" w:rsidRPr="00E86210">
        <w:rPr>
          <w:rFonts w:hint="eastAsia"/>
        </w:rPr>
        <w:t>操作</w:t>
      </w:r>
      <w:r w:rsidRPr="00E86210">
        <w:rPr>
          <w:rFonts w:hint="eastAsia"/>
        </w:rPr>
        <w:t>。</w:t>
      </w:r>
    </w:p>
    <w:p w:rsidR="00E62427" w:rsidRPr="00E86210" w:rsidRDefault="00E62427" w:rsidP="00E62427">
      <w:pPr>
        <w:pStyle w:val="a7"/>
        <w:spacing w:before="156" w:after="156"/>
      </w:pPr>
      <w:bookmarkStart w:id="531" w:name="_Toc532701227"/>
      <w:bookmarkStart w:id="532" w:name="_Toc4170063"/>
      <w:bookmarkStart w:id="533" w:name="_Toc4170195"/>
      <w:bookmarkStart w:id="534" w:name="_Toc4170326"/>
      <w:bookmarkStart w:id="535" w:name="_Toc14449053"/>
      <w:bookmarkStart w:id="536" w:name="_Toc47312903"/>
      <w:bookmarkStart w:id="537" w:name="_Toc47716676"/>
      <w:bookmarkStart w:id="538" w:name="_Toc47717726"/>
      <w:r w:rsidRPr="00E86210">
        <w:rPr>
          <w:rFonts w:hint="eastAsia"/>
        </w:rPr>
        <w:t>安装位置</w:t>
      </w:r>
      <w:bookmarkEnd w:id="531"/>
      <w:bookmarkEnd w:id="532"/>
      <w:bookmarkEnd w:id="533"/>
      <w:bookmarkEnd w:id="534"/>
      <w:bookmarkEnd w:id="535"/>
      <w:bookmarkEnd w:id="536"/>
      <w:bookmarkEnd w:id="537"/>
      <w:bookmarkEnd w:id="538"/>
    </w:p>
    <w:p w:rsidR="00E62427" w:rsidRPr="00E86210" w:rsidRDefault="00E62427" w:rsidP="00E62427">
      <w:pPr>
        <w:pStyle w:val="aff5"/>
      </w:pPr>
      <w:r w:rsidRPr="00E86210">
        <w:rPr>
          <w:rFonts w:hint="eastAsia"/>
        </w:rPr>
        <w:t>SSD</w:t>
      </w:r>
      <w:r w:rsidR="00D40E3B" w:rsidRPr="00E86210">
        <w:rPr>
          <w:rFonts w:hint="eastAsia"/>
        </w:rPr>
        <w:t>应能</w:t>
      </w:r>
      <w:r w:rsidRPr="00E86210">
        <w:rPr>
          <w:rFonts w:hint="eastAsia"/>
        </w:rPr>
        <w:t>在安装、运行和维护手册声明的任何安装位置（偏差在± 5°内）正常工作。</w:t>
      </w:r>
    </w:p>
    <w:p w:rsidR="00E62427" w:rsidRPr="00E86210" w:rsidRDefault="00E62427" w:rsidP="00E62427">
      <w:pPr>
        <w:pStyle w:val="a7"/>
        <w:spacing w:before="156" w:after="156"/>
      </w:pPr>
      <w:bookmarkStart w:id="539" w:name="_Toc532701228"/>
      <w:bookmarkStart w:id="540" w:name="_Toc4170064"/>
      <w:bookmarkStart w:id="541" w:name="_Toc4170196"/>
      <w:bookmarkStart w:id="542" w:name="_Toc4170327"/>
      <w:bookmarkStart w:id="543" w:name="_Toc14449054"/>
      <w:bookmarkStart w:id="544" w:name="_Toc47312904"/>
      <w:bookmarkStart w:id="545" w:name="_Toc47716677"/>
      <w:bookmarkStart w:id="546" w:name="_Toc47717727"/>
      <w:r w:rsidRPr="00E86210">
        <w:rPr>
          <w:rFonts w:hint="eastAsia"/>
        </w:rPr>
        <w:t>旁通</w:t>
      </w:r>
      <w:bookmarkEnd w:id="539"/>
      <w:bookmarkEnd w:id="540"/>
      <w:bookmarkEnd w:id="541"/>
      <w:bookmarkEnd w:id="542"/>
      <w:bookmarkEnd w:id="543"/>
      <w:bookmarkEnd w:id="544"/>
      <w:bookmarkEnd w:id="545"/>
      <w:bookmarkEnd w:id="546"/>
    </w:p>
    <w:p w:rsidR="00E62427" w:rsidRPr="00E86210" w:rsidRDefault="00FE18C6" w:rsidP="00E62427">
      <w:pPr>
        <w:pStyle w:val="aff5"/>
      </w:pPr>
      <w:r w:rsidRPr="00E86210">
        <w:rPr>
          <w:rFonts w:hint="eastAsia"/>
        </w:rPr>
        <w:t>如</w:t>
      </w:r>
      <w:r w:rsidR="00D40E3B" w:rsidRPr="00E86210">
        <w:rPr>
          <w:rFonts w:hint="eastAsia"/>
        </w:rPr>
        <w:t>SSD为平衡压力</w:t>
      </w:r>
      <w:r w:rsidR="00E62427" w:rsidRPr="00E86210">
        <w:rPr>
          <w:rFonts w:hint="eastAsia"/>
        </w:rPr>
        <w:t>安装了内部旁通，</w:t>
      </w:r>
      <w:r w:rsidR="00D40E3B" w:rsidRPr="00E86210">
        <w:rPr>
          <w:rFonts w:hint="eastAsia"/>
        </w:rPr>
        <w:t>旁通应</w:t>
      </w:r>
      <w:r w:rsidR="00E62427" w:rsidRPr="00E86210">
        <w:rPr>
          <w:rFonts w:hint="eastAsia"/>
        </w:rPr>
        <w:t>在切断阀关闭之后自动</w:t>
      </w:r>
      <w:r w:rsidR="00F47934" w:rsidRPr="00E86210">
        <w:rPr>
          <w:rFonts w:hint="eastAsia"/>
        </w:rPr>
        <w:t>、安全</w:t>
      </w:r>
      <w:r w:rsidR="00E62427" w:rsidRPr="00E86210">
        <w:rPr>
          <w:rFonts w:hint="eastAsia"/>
        </w:rPr>
        <w:t>地关闭。</w:t>
      </w:r>
    </w:p>
    <w:p w:rsidR="00E62427" w:rsidRPr="00E86210" w:rsidRDefault="00E62427" w:rsidP="00E62427">
      <w:pPr>
        <w:pStyle w:val="a7"/>
        <w:spacing w:before="156" w:after="156"/>
      </w:pPr>
      <w:bookmarkStart w:id="547" w:name="_Toc532701229"/>
      <w:bookmarkStart w:id="548" w:name="_Toc4170065"/>
      <w:bookmarkStart w:id="549" w:name="_Toc4170197"/>
      <w:bookmarkStart w:id="550" w:name="_Toc4170328"/>
      <w:bookmarkStart w:id="551" w:name="_Toc14449055"/>
      <w:bookmarkStart w:id="552" w:name="_Toc47312905"/>
      <w:bookmarkStart w:id="553" w:name="_Toc47716678"/>
      <w:bookmarkStart w:id="554" w:name="_Toc47717728"/>
      <w:r w:rsidRPr="00E86210">
        <w:rPr>
          <w:rFonts w:hint="eastAsia"/>
        </w:rPr>
        <w:t>结冰</w:t>
      </w:r>
      <w:bookmarkEnd w:id="547"/>
      <w:bookmarkEnd w:id="548"/>
      <w:bookmarkEnd w:id="549"/>
      <w:bookmarkEnd w:id="550"/>
      <w:bookmarkEnd w:id="551"/>
      <w:bookmarkEnd w:id="552"/>
      <w:bookmarkEnd w:id="553"/>
      <w:bookmarkEnd w:id="554"/>
    </w:p>
    <w:p w:rsidR="00E62427" w:rsidRPr="00E86210" w:rsidRDefault="00E62427" w:rsidP="00E62427">
      <w:pPr>
        <w:pStyle w:val="aff5"/>
      </w:pPr>
      <w:r w:rsidRPr="00E86210">
        <w:rPr>
          <w:rFonts w:hint="eastAsia"/>
        </w:rPr>
        <w:t>如</w:t>
      </w:r>
      <w:r w:rsidR="00FE18C6" w:rsidRPr="00E86210">
        <w:rPr>
          <w:rFonts w:hint="eastAsia"/>
        </w:rPr>
        <w:t>采购文件有规定</w:t>
      </w:r>
      <w:r w:rsidRPr="00E86210">
        <w:rPr>
          <w:rFonts w:hint="eastAsia"/>
        </w:rPr>
        <w:t>，SSD</w:t>
      </w:r>
      <w:r w:rsidR="00FE18C6" w:rsidRPr="00E86210">
        <w:rPr>
          <w:rFonts w:hint="eastAsia"/>
        </w:rPr>
        <w:t>应根据客户要求按</w:t>
      </w:r>
      <w:r w:rsidRPr="00E86210">
        <w:rPr>
          <w:rFonts w:hint="eastAsia"/>
        </w:rPr>
        <w:t>附录A进行</w:t>
      </w:r>
      <w:r w:rsidR="00FE18C6" w:rsidRPr="00E86210">
        <w:rPr>
          <w:rFonts w:hint="eastAsia"/>
        </w:rPr>
        <w:t>结冰</w:t>
      </w:r>
      <w:r w:rsidR="009F751C" w:rsidRPr="00E86210">
        <w:rPr>
          <w:rFonts w:hint="eastAsia"/>
        </w:rPr>
        <w:t>试验</w:t>
      </w:r>
      <w:r w:rsidRPr="00E86210">
        <w:rPr>
          <w:rFonts w:hint="eastAsia"/>
        </w:rPr>
        <w:t>。</w:t>
      </w:r>
    </w:p>
    <w:p w:rsidR="00E62427" w:rsidRPr="00E86210" w:rsidRDefault="00E62427" w:rsidP="00E62427">
      <w:pPr>
        <w:pStyle w:val="a7"/>
        <w:spacing w:before="156" w:after="156"/>
      </w:pPr>
      <w:bookmarkStart w:id="555" w:name="_Toc532701230"/>
      <w:bookmarkStart w:id="556" w:name="_Toc4170066"/>
      <w:bookmarkStart w:id="557" w:name="_Toc4170198"/>
      <w:bookmarkStart w:id="558" w:name="_Toc4170329"/>
      <w:bookmarkStart w:id="559" w:name="_Toc14449056"/>
      <w:bookmarkStart w:id="560" w:name="_Toc47312906"/>
      <w:bookmarkStart w:id="561" w:name="_Toc47716679"/>
      <w:bookmarkStart w:id="562" w:name="_Toc47717729"/>
      <w:r w:rsidRPr="00E86210">
        <w:rPr>
          <w:rFonts w:hint="eastAsia"/>
        </w:rPr>
        <w:t>失效模式</w:t>
      </w:r>
      <w:bookmarkEnd w:id="555"/>
      <w:bookmarkEnd w:id="556"/>
      <w:bookmarkEnd w:id="557"/>
      <w:bookmarkEnd w:id="558"/>
      <w:bookmarkEnd w:id="559"/>
      <w:bookmarkEnd w:id="560"/>
      <w:bookmarkEnd w:id="561"/>
      <w:bookmarkEnd w:id="562"/>
    </w:p>
    <w:p w:rsidR="00E62427" w:rsidRPr="00E86210" w:rsidRDefault="00E62427" w:rsidP="00E62427">
      <w:pPr>
        <w:pStyle w:val="aff5"/>
      </w:pPr>
      <w:r w:rsidRPr="00E86210">
        <w:rPr>
          <w:rFonts w:hint="eastAsia"/>
        </w:rPr>
        <w:t>不需要考虑波纹管或活塞式压力感应元件的失效。</w:t>
      </w:r>
    </w:p>
    <w:p w:rsidR="00E62427" w:rsidRPr="00E86210" w:rsidRDefault="00E62427" w:rsidP="00745456">
      <w:pPr>
        <w:pStyle w:val="afffff1"/>
        <w:numPr>
          <w:ilvl w:val="3"/>
          <w:numId w:val="15"/>
        </w:numPr>
        <w:rPr>
          <w:b/>
        </w:rPr>
      </w:pPr>
      <w:r w:rsidRPr="00E86210">
        <w:rPr>
          <w:rFonts w:hint="eastAsia"/>
          <w:b/>
        </w:rPr>
        <w:t>功能等级A类切断阀</w:t>
      </w:r>
    </w:p>
    <w:p w:rsidR="00E62427" w:rsidRPr="00E86210" w:rsidRDefault="00E62427" w:rsidP="00E62427">
      <w:pPr>
        <w:pStyle w:val="aff5"/>
      </w:pPr>
      <w:r w:rsidRPr="00E86210">
        <w:rPr>
          <w:rFonts w:hint="eastAsia"/>
        </w:rPr>
        <w:t>功能等级A类</w:t>
      </w:r>
      <w:r w:rsidR="00A37BD7" w:rsidRPr="00E86210">
        <w:rPr>
          <w:rFonts w:hint="eastAsia"/>
        </w:rPr>
        <w:t>SSD</w:t>
      </w:r>
      <w:r w:rsidRPr="00E86210">
        <w:rPr>
          <w:rFonts w:hint="eastAsia"/>
        </w:rPr>
        <w:t>切断阀应该在下列情况下失效关闭：</w:t>
      </w:r>
    </w:p>
    <w:p w:rsidR="00E62427" w:rsidRPr="00E86210" w:rsidRDefault="00E62427" w:rsidP="00770FC0">
      <w:pPr>
        <w:pStyle w:val="af0"/>
        <w:numPr>
          <w:ilvl w:val="0"/>
          <w:numId w:val="25"/>
        </w:numPr>
      </w:pPr>
      <w:r w:rsidRPr="00E86210">
        <w:rPr>
          <w:rFonts w:hint="eastAsia"/>
        </w:rPr>
        <w:t>压力检测元件的膜片损坏；</w:t>
      </w:r>
    </w:p>
    <w:p w:rsidR="00E62427" w:rsidRPr="00E86210" w:rsidRDefault="00E62427" w:rsidP="00770FC0">
      <w:pPr>
        <w:pStyle w:val="af0"/>
        <w:numPr>
          <w:ilvl w:val="0"/>
          <w:numId w:val="25"/>
        </w:numPr>
      </w:pPr>
      <w:r w:rsidRPr="00E86210">
        <w:rPr>
          <w:rFonts w:hint="eastAsia"/>
        </w:rPr>
        <w:t>辅助能源降至低于使</w:t>
      </w:r>
      <w:r w:rsidR="00640EAF" w:rsidRPr="00E86210">
        <w:rPr>
          <w:rFonts w:hint="eastAsia"/>
        </w:rPr>
        <w:t>闭合元件</w:t>
      </w:r>
      <w:r w:rsidRPr="00E86210">
        <w:rPr>
          <w:rFonts w:hint="eastAsia"/>
        </w:rPr>
        <w:t>移至关闭位置所需最低压力的1.5倍，</w:t>
      </w:r>
      <w:r w:rsidR="00D40E3B" w:rsidRPr="00E86210">
        <w:rPr>
          <w:rFonts w:hint="eastAsia"/>
        </w:rPr>
        <w:t>以下情况除外：</w:t>
      </w:r>
    </w:p>
    <w:p w:rsidR="00D40E3B" w:rsidRPr="00E86210" w:rsidRDefault="00E62427" w:rsidP="00D40E3B">
      <w:pPr>
        <w:pStyle w:val="ad"/>
      </w:pPr>
      <w:r w:rsidRPr="00E86210">
        <w:rPr>
          <w:rFonts w:hint="eastAsia"/>
        </w:rPr>
        <w:t>有备用系统</w:t>
      </w:r>
      <w:r w:rsidR="00D40E3B" w:rsidRPr="00E86210">
        <w:rPr>
          <w:rFonts w:hint="eastAsia"/>
        </w:rPr>
        <w:t>；</w:t>
      </w:r>
    </w:p>
    <w:p w:rsidR="00E62427" w:rsidRPr="00E86210" w:rsidRDefault="00E62427" w:rsidP="00D40E3B">
      <w:pPr>
        <w:pStyle w:val="ad"/>
      </w:pPr>
      <w:r w:rsidRPr="00E86210">
        <w:rPr>
          <w:rFonts w:hint="eastAsia"/>
        </w:rPr>
        <w:t>辅助能源是源自系统自身的加压气体，</w:t>
      </w:r>
      <w:r w:rsidR="00D40E3B" w:rsidRPr="00E86210">
        <w:rPr>
          <w:rFonts w:hint="eastAsia"/>
        </w:rPr>
        <w:t>且</w:t>
      </w:r>
      <w:r w:rsidRPr="00E86210">
        <w:rPr>
          <w:rFonts w:hint="eastAsia"/>
        </w:rPr>
        <w:t>该压力已降压处理。</w:t>
      </w:r>
    </w:p>
    <w:p w:rsidR="00E62427" w:rsidRPr="00E86210" w:rsidRDefault="00E62427" w:rsidP="00745456">
      <w:pPr>
        <w:pStyle w:val="afffff1"/>
        <w:numPr>
          <w:ilvl w:val="3"/>
          <w:numId w:val="15"/>
        </w:numPr>
        <w:rPr>
          <w:b/>
        </w:rPr>
      </w:pPr>
      <w:r w:rsidRPr="00E86210">
        <w:rPr>
          <w:rFonts w:hint="eastAsia"/>
          <w:b/>
        </w:rPr>
        <w:t>功能等级B类切断阀</w:t>
      </w:r>
    </w:p>
    <w:p w:rsidR="00E62427" w:rsidRPr="00E86210" w:rsidRDefault="00E62427" w:rsidP="00E62427">
      <w:pPr>
        <w:pStyle w:val="aff5"/>
      </w:pPr>
      <w:r w:rsidRPr="00E86210">
        <w:rPr>
          <w:rFonts w:hint="eastAsia"/>
        </w:rPr>
        <w:t>功能等级B类</w:t>
      </w:r>
      <w:r w:rsidR="00A37BD7" w:rsidRPr="00E86210">
        <w:rPr>
          <w:rFonts w:hint="eastAsia"/>
        </w:rPr>
        <w:t>SSD</w:t>
      </w:r>
      <w:r w:rsidRPr="00E86210">
        <w:rPr>
          <w:rFonts w:hint="eastAsia"/>
        </w:rPr>
        <w:t>切断阀应该在下列情况下关闭：</w:t>
      </w:r>
    </w:p>
    <w:p w:rsidR="00787CED" w:rsidRPr="00E86210" w:rsidRDefault="005F37D0" w:rsidP="00787CED">
      <w:pPr>
        <w:pStyle w:val="ad"/>
      </w:pPr>
      <w:r w:rsidRPr="00E86210">
        <w:rPr>
          <w:rFonts w:hint="eastAsia"/>
        </w:rPr>
        <w:t>辅助能源的持续供应出现故障，</w:t>
      </w:r>
      <w:r w:rsidR="00E62427" w:rsidRPr="00E86210">
        <w:rPr>
          <w:rFonts w:hint="eastAsia"/>
        </w:rPr>
        <w:t>压力低于使</w:t>
      </w:r>
      <w:r w:rsidR="00640EAF" w:rsidRPr="00E86210">
        <w:rPr>
          <w:rFonts w:hint="eastAsia"/>
        </w:rPr>
        <w:t>闭合元件</w:t>
      </w:r>
      <w:r w:rsidR="00E62427" w:rsidRPr="00E86210">
        <w:rPr>
          <w:rFonts w:hint="eastAsia"/>
        </w:rPr>
        <w:t>关到其关闭位置所需最低要求压力的1.5倍,</w:t>
      </w:r>
      <w:r w:rsidRPr="00E86210">
        <w:rPr>
          <w:rFonts w:hint="eastAsia"/>
        </w:rPr>
        <w:t>而无</w:t>
      </w:r>
      <w:r w:rsidR="00E62427" w:rsidRPr="00E86210">
        <w:rPr>
          <w:rFonts w:hint="eastAsia"/>
        </w:rPr>
        <w:t>任何备用系统。</w:t>
      </w:r>
    </w:p>
    <w:p w:rsidR="00E62427" w:rsidRPr="00E86210" w:rsidRDefault="005F37D0" w:rsidP="00787CED">
      <w:pPr>
        <w:pStyle w:val="ad"/>
      </w:pPr>
      <w:r w:rsidRPr="00E86210">
        <w:rPr>
          <w:rFonts w:hint="eastAsia"/>
        </w:rPr>
        <w:t>除非当使用内部能量作为辅助能源且当</w:t>
      </w:r>
      <w:r w:rsidR="00E62427" w:rsidRPr="00E86210">
        <w:rPr>
          <w:rFonts w:hint="eastAsia"/>
        </w:rPr>
        <w:t>管道系统中没有压力的情况下，SSD不需要自动关闭。</w:t>
      </w:r>
    </w:p>
    <w:p w:rsidR="00E62427" w:rsidRPr="00E86210" w:rsidRDefault="00E62427" w:rsidP="00E62427">
      <w:pPr>
        <w:pStyle w:val="a7"/>
        <w:spacing w:before="156" w:after="156"/>
      </w:pPr>
      <w:bookmarkStart w:id="563" w:name="_Toc532701231"/>
      <w:bookmarkStart w:id="564" w:name="_Toc4170067"/>
      <w:bookmarkStart w:id="565" w:name="_Toc4170199"/>
      <w:bookmarkStart w:id="566" w:name="_Toc4170330"/>
      <w:bookmarkStart w:id="567" w:name="_Toc14449057"/>
      <w:bookmarkStart w:id="568" w:name="_Toc47312907"/>
      <w:bookmarkStart w:id="569" w:name="_Toc47716680"/>
      <w:bookmarkStart w:id="570" w:name="_Toc47717730"/>
      <w:r w:rsidRPr="00E86210">
        <w:rPr>
          <w:rFonts w:hint="eastAsia"/>
        </w:rPr>
        <w:t>压降</w:t>
      </w:r>
      <w:bookmarkEnd w:id="563"/>
      <w:bookmarkEnd w:id="564"/>
      <w:bookmarkEnd w:id="565"/>
      <w:bookmarkEnd w:id="566"/>
      <w:bookmarkEnd w:id="567"/>
      <w:r w:rsidRPr="00E86210">
        <w:rPr>
          <w:rFonts w:hint="eastAsia"/>
        </w:rPr>
        <w:t xml:space="preserve"> (SSD)</w:t>
      </w:r>
      <w:bookmarkEnd w:id="568"/>
      <w:bookmarkEnd w:id="569"/>
      <w:bookmarkEnd w:id="570"/>
    </w:p>
    <w:p w:rsidR="00173DCE" w:rsidRPr="00813B9E" w:rsidRDefault="00173DCE" w:rsidP="0090201C">
      <w:pPr>
        <w:pStyle w:val="afffff1"/>
        <w:numPr>
          <w:ilvl w:val="3"/>
          <w:numId w:val="15"/>
        </w:numPr>
      </w:pPr>
      <w:r w:rsidRPr="00E86210">
        <w:rPr>
          <w:rFonts w:hint="eastAsia"/>
        </w:rPr>
        <w:t>制造商应</w:t>
      </w:r>
      <w:r w:rsidRPr="00813B9E">
        <w:rPr>
          <w:rFonts w:hint="eastAsia"/>
        </w:rPr>
        <w:t>声明SSD</w:t>
      </w:r>
      <w:r w:rsidR="00A91003" w:rsidRPr="00813B9E">
        <w:rPr>
          <w:rFonts w:hint="eastAsia"/>
        </w:rPr>
        <w:t>在工作</w:t>
      </w:r>
      <w:r w:rsidRPr="00813B9E">
        <w:rPr>
          <w:rFonts w:hint="eastAsia"/>
        </w:rPr>
        <w:t>条件下的压降。</w:t>
      </w:r>
    </w:p>
    <w:p w:rsidR="00152262" w:rsidRPr="00813B9E" w:rsidRDefault="00152262" w:rsidP="0090201C">
      <w:pPr>
        <w:pStyle w:val="afffff1"/>
        <w:numPr>
          <w:ilvl w:val="3"/>
          <w:numId w:val="15"/>
        </w:numPr>
      </w:pPr>
      <w:r w:rsidRPr="00813B9E">
        <w:rPr>
          <w:rFonts w:hint="eastAsia"/>
        </w:rPr>
        <w:t>对于集成在</w:t>
      </w:r>
      <w:r w:rsidR="00B45763" w:rsidRPr="00813B9E">
        <w:rPr>
          <w:rFonts w:hint="eastAsia"/>
        </w:rPr>
        <w:t>调压器</w:t>
      </w:r>
      <w:r w:rsidRPr="00813B9E">
        <w:rPr>
          <w:rFonts w:hint="eastAsia"/>
        </w:rPr>
        <w:t>中的SSD，压降的计算可由GB 27790-2011 公式（9</w:t>
      </w:r>
      <w:r w:rsidR="00A33187" w:rsidRPr="00813B9E">
        <w:rPr>
          <w:rFonts w:hint="eastAsia"/>
        </w:rPr>
        <w:t>）</w:t>
      </w:r>
      <w:r w:rsidRPr="00813B9E">
        <w:rPr>
          <w:rFonts w:hint="eastAsia"/>
        </w:rPr>
        <w:t>的进行压降的计算。</w:t>
      </w:r>
    </w:p>
    <w:p w:rsidR="00E62427" w:rsidRPr="00E86210" w:rsidRDefault="00E62427" w:rsidP="0090201C">
      <w:pPr>
        <w:pStyle w:val="afffff1"/>
        <w:numPr>
          <w:ilvl w:val="3"/>
          <w:numId w:val="15"/>
        </w:numPr>
      </w:pPr>
      <w:r w:rsidRPr="00813B9E">
        <w:rPr>
          <w:rFonts w:hint="eastAsia"/>
        </w:rPr>
        <w:t>独立的SSD</w:t>
      </w:r>
      <w:r w:rsidR="00152262" w:rsidRPr="00813B9E">
        <w:rPr>
          <w:rFonts w:hint="eastAsia"/>
        </w:rPr>
        <w:t>，制造商需要依照</w:t>
      </w:r>
      <w:r w:rsidR="00152262" w:rsidRPr="00E86210">
        <w:rPr>
          <w:rFonts w:hint="eastAsia"/>
        </w:rPr>
        <w:t>图表或适用的公式（详见附录C）</w:t>
      </w:r>
      <w:r w:rsidRPr="00E86210">
        <w:rPr>
          <w:rFonts w:hint="eastAsia"/>
        </w:rPr>
        <w:t>，</w:t>
      </w:r>
      <w:r w:rsidR="00152262" w:rsidRPr="00E86210">
        <w:rPr>
          <w:rFonts w:hint="eastAsia"/>
        </w:rPr>
        <w:t>声明</w:t>
      </w:r>
      <w:r w:rsidRPr="00E86210">
        <w:rPr>
          <w:rFonts w:hint="eastAsia"/>
        </w:rPr>
        <w:t>压降。</w:t>
      </w:r>
    </w:p>
    <w:p w:rsidR="00AA3FC1" w:rsidRPr="00E86210" w:rsidRDefault="00AA3FC1" w:rsidP="00E62427">
      <w:pPr>
        <w:pStyle w:val="a7"/>
        <w:spacing w:before="156" w:after="156"/>
        <w:rPr>
          <w:rFonts w:ascii="Times New Roman"/>
          <w:szCs w:val="24"/>
        </w:rPr>
      </w:pPr>
      <w:bookmarkStart w:id="571" w:name="_Toc47312908"/>
      <w:bookmarkStart w:id="572" w:name="_Toc47716681"/>
      <w:bookmarkStart w:id="573" w:name="_Toc47717731"/>
      <w:r w:rsidRPr="00E86210">
        <w:rPr>
          <w:rFonts w:hint="eastAsia"/>
        </w:rPr>
        <w:t>工作条件</w:t>
      </w:r>
      <w:bookmarkEnd w:id="571"/>
      <w:bookmarkEnd w:id="572"/>
      <w:bookmarkEnd w:id="573"/>
    </w:p>
    <w:p w:rsidR="00E62427" w:rsidRPr="00E86210" w:rsidRDefault="00EB3E0B" w:rsidP="00AA3FC1">
      <w:pPr>
        <w:pStyle w:val="aff5"/>
        <w:rPr>
          <w:rFonts w:ascii="Times New Roman"/>
          <w:szCs w:val="24"/>
        </w:rPr>
      </w:pPr>
      <w:r w:rsidRPr="00E86210">
        <w:rPr>
          <w:rFonts w:hint="eastAsia"/>
        </w:rPr>
        <w:t>ASD</w:t>
      </w:r>
      <w:r w:rsidR="00E62427" w:rsidRPr="00E86210">
        <w:rPr>
          <w:rFonts w:hint="eastAsia"/>
        </w:rPr>
        <w:t>切断阀</w:t>
      </w:r>
      <w:r w:rsidR="00E62427" w:rsidRPr="00E86210">
        <w:rPr>
          <w:rFonts w:ascii="Times New Roman"/>
          <w:szCs w:val="24"/>
        </w:rPr>
        <w:t>在</w:t>
      </w:r>
      <w:r w:rsidR="00E62427" w:rsidRPr="00E86210">
        <w:t>以下</w:t>
      </w:r>
      <w:r w:rsidR="00E62427" w:rsidRPr="00E86210">
        <w:rPr>
          <w:rFonts w:ascii="Times New Roman"/>
          <w:szCs w:val="24"/>
        </w:rPr>
        <w:t>条件下</w:t>
      </w:r>
      <w:r w:rsidR="00E62427" w:rsidRPr="00E86210">
        <w:t>应能</w:t>
      </w:r>
      <w:r w:rsidR="00E62427" w:rsidRPr="00E86210">
        <w:rPr>
          <w:rFonts w:hint="eastAsia"/>
        </w:rPr>
        <w:t>正常工作</w:t>
      </w:r>
      <w:r w:rsidR="00E62427" w:rsidRPr="00E86210">
        <w:rPr>
          <w:rFonts w:ascii="Times New Roman"/>
          <w:szCs w:val="24"/>
        </w:rPr>
        <w:t>：</w:t>
      </w:r>
    </w:p>
    <w:p w:rsidR="00E62427" w:rsidRPr="00E86210" w:rsidRDefault="00E62427" w:rsidP="00770FC0">
      <w:pPr>
        <w:pStyle w:val="af0"/>
        <w:numPr>
          <w:ilvl w:val="0"/>
          <w:numId w:val="26"/>
        </w:numPr>
      </w:pPr>
      <w:r w:rsidRPr="00E86210">
        <w:t>安装和操作说明书中</w:t>
      </w:r>
      <w:r w:rsidRPr="00E86210">
        <w:rPr>
          <w:rFonts w:hint="eastAsia"/>
        </w:rPr>
        <w:t>声明</w:t>
      </w:r>
      <w:r w:rsidR="009F751C" w:rsidRPr="00E86210">
        <w:t>的</w:t>
      </w:r>
      <w:r w:rsidRPr="00E86210">
        <w:t>工作压力</w:t>
      </w:r>
      <w:r w:rsidR="009F751C" w:rsidRPr="00E86210">
        <w:rPr>
          <w:rFonts w:hint="eastAsia"/>
        </w:rPr>
        <w:t>全</w:t>
      </w:r>
      <w:r w:rsidRPr="00E86210">
        <w:t>范围；</w:t>
      </w:r>
    </w:p>
    <w:p w:rsidR="00E62427" w:rsidRPr="00E86210" w:rsidRDefault="00E62427" w:rsidP="00770FC0">
      <w:pPr>
        <w:pStyle w:val="af0"/>
        <w:numPr>
          <w:ilvl w:val="0"/>
          <w:numId w:val="26"/>
        </w:numPr>
      </w:pPr>
      <w:r w:rsidRPr="00E86210">
        <w:t>环境温度</w:t>
      </w:r>
      <w:r w:rsidRPr="00E86210">
        <w:rPr>
          <w:rFonts w:hint="eastAsia"/>
        </w:rPr>
        <w:t>范围（</w:t>
      </w:r>
      <w:r w:rsidRPr="00E86210">
        <w:t>0</w:t>
      </w:r>
      <w:r w:rsidRPr="00E86210">
        <w:rPr>
          <w:rFonts w:hint="eastAsia"/>
        </w:rPr>
        <w:t>℃</w:t>
      </w:r>
      <w:r w:rsidRPr="00E86210">
        <w:rPr>
          <w:rFonts w:hAnsi="宋体" w:hint="eastAsia"/>
        </w:rPr>
        <w:t>～</w:t>
      </w:r>
      <w:r w:rsidRPr="00E86210">
        <w:t>60</w:t>
      </w:r>
      <w:r w:rsidRPr="00E86210">
        <w:rPr>
          <w:rFonts w:hint="eastAsia"/>
        </w:rPr>
        <w:t>℃）</w:t>
      </w:r>
      <w:r w:rsidRPr="00E86210">
        <w:t>，或</w:t>
      </w:r>
      <w:r w:rsidRPr="00E86210">
        <w:rPr>
          <w:rFonts w:hint="eastAsia"/>
        </w:rPr>
        <w:t>制造商声明的</w:t>
      </w:r>
      <w:r w:rsidRPr="00E86210">
        <w:t>更宽的</w:t>
      </w:r>
      <w:r w:rsidR="00AA3FC1" w:rsidRPr="00E86210">
        <w:t>温度</w:t>
      </w:r>
      <w:r w:rsidRPr="00E86210">
        <w:t>范围；</w:t>
      </w:r>
    </w:p>
    <w:p w:rsidR="00E62427" w:rsidRPr="00E86210" w:rsidRDefault="00E62427" w:rsidP="00E62427">
      <w:pPr>
        <w:pStyle w:val="af0"/>
      </w:pPr>
      <w:r w:rsidRPr="00E86210">
        <w:t>制造商</w:t>
      </w:r>
      <w:r w:rsidRPr="00E86210">
        <w:rPr>
          <w:rFonts w:hint="eastAsia"/>
        </w:rPr>
        <w:t>声明</w:t>
      </w:r>
      <w:r w:rsidRPr="00E86210">
        <w:t>的所有</w:t>
      </w:r>
      <w:r w:rsidRPr="00E86210">
        <w:rPr>
          <w:rFonts w:hint="eastAsia"/>
        </w:rPr>
        <w:t>安装</w:t>
      </w:r>
      <w:r w:rsidR="00AA3FC1" w:rsidRPr="00E86210">
        <w:t>位置。当有多个</w:t>
      </w:r>
      <w:r w:rsidRPr="00E86210">
        <w:t>安装位置时，应选择最不利的位置进行测试，检查是否符合要求；</w:t>
      </w:r>
    </w:p>
    <w:p w:rsidR="00E62427" w:rsidRPr="00E86210" w:rsidRDefault="00E62427" w:rsidP="00E62427">
      <w:pPr>
        <w:pStyle w:val="af0"/>
      </w:pPr>
      <w:r w:rsidRPr="00E86210">
        <w:rPr>
          <w:rFonts w:hint="eastAsia"/>
        </w:rPr>
        <w:t>气动或液动阀门，应保证当驱动压力在额定驱动压力的</w:t>
      </w:r>
      <w:r w:rsidRPr="00E86210">
        <w:t>85%</w:t>
      </w:r>
      <w:r w:rsidRPr="00E86210">
        <w:rPr>
          <w:rFonts w:hint="eastAsia"/>
        </w:rPr>
        <w:t>～</w:t>
      </w:r>
      <w:r w:rsidRPr="00E86210">
        <w:t>110%</w:t>
      </w:r>
      <w:r w:rsidRPr="00E86210">
        <w:rPr>
          <w:rFonts w:hint="eastAsia"/>
        </w:rPr>
        <w:t>，或制造商声明的工作压力范围内时，阀门</w:t>
      </w:r>
      <w:r w:rsidR="005C5D1F" w:rsidRPr="00E86210">
        <w:rPr>
          <w:rFonts w:hint="eastAsia"/>
        </w:rPr>
        <w:t>应</w:t>
      </w:r>
      <w:r w:rsidRPr="00E86210">
        <w:rPr>
          <w:rFonts w:hint="eastAsia"/>
        </w:rPr>
        <w:t>能正常关闭；</w:t>
      </w:r>
    </w:p>
    <w:p w:rsidR="00E62427" w:rsidRPr="00E86210" w:rsidRDefault="00E62427" w:rsidP="00E62427">
      <w:pPr>
        <w:pStyle w:val="af0"/>
      </w:pPr>
      <w:r w:rsidRPr="00E86210">
        <w:rPr>
          <w:rFonts w:hint="eastAsia"/>
        </w:rPr>
        <w:lastRenderedPageBreak/>
        <w:t>半自动截止阀应采取有效措施防止手动执行机构在开启位置出现抱死；</w:t>
      </w:r>
    </w:p>
    <w:p w:rsidR="00BE6412" w:rsidRPr="00E86210" w:rsidRDefault="00BE6412" w:rsidP="00BE6412">
      <w:pPr>
        <w:pStyle w:val="af0"/>
      </w:pPr>
      <w:r w:rsidRPr="00E86210">
        <w:rPr>
          <w:rFonts w:hint="eastAsia"/>
        </w:rPr>
        <w:t>直流电源的阀门的供电</w:t>
      </w:r>
      <w:r w:rsidRPr="00E86210">
        <w:t>电压偏差</w:t>
      </w:r>
      <w:r w:rsidRPr="00E86210">
        <w:rPr>
          <w:rFonts w:hint="eastAsia"/>
        </w:rPr>
        <w:t>应按照安装和操作说明中的规定最小额定电压和最大额定电压运行</w:t>
      </w:r>
      <w:r w:rsidR="00AA3FC1" w:rsidRPr="00E86210">
        <w:rPr>
          <w:rFonts w:hint="eastAsia"/>
        </w:rPr>
        <w:t>；</w:t>
      </w:r>
    </w:p>
    <w:p w:rsidR="00E62427" w:rsidRPr="00E86210" w:rsidRDefault="0067040D" w:rsidP="00E62427">
      <w:pPr>
        <w:pStyle w:val="af0"/>
      </w:pPr>
      <w:r w:rsidRPr="00E86210">
        <w:rPr>
          <w:rFonts w:hint="eastAsia"/>
        </w:rPr>
        <w:t>电控阀的液压或气动执行机构也应符合上述</w:t>
      </w:r>
      <w:r w:rsidR="00AA3FC1" w:rsidRPr="00E86210">
        <w:rPr>
          <w:rFonts w:hint="eastAsia"/>
        </w:rPr>
        <w:t>要求；</w:t>
      </w:r>
    </w:p>
    <w:p w:rsidR="0050328F" w:rsidRPr="00E86210" w:rsidRDefault="00AA3FC1" w:rsidP="00E62427">
      <w:pPr>
        <w:pStyle w:val="af0"/>
      </w:pPr>
      <w:r w:rsidRPr="00E86210">
        <w:rPr>
          <w:rFonts w:hint="eastAsia"/>
        </w:rPr>
        <w:t>断电或去除</w:t>
      </w:r>
      <w:r w:rsidR="0050328F" w:rsidRPr="00E86210">
        <w:rPr>
          <w:rFonts w:hint="eastAsia"/>
        </w:rPr>
        <w:t>驱动能量时，阀门应自动关闭。</w:t>
      </w:r>
    </w:p>
    <w:p w:rsidR="00107959" w:rsidRPr="00E86210" w:rsidRDefault="00107959" w:rsidP="00E62427">
      <w:pPr>
        <w:pStyle w:val="aff5"/>
      </w:pPr>
    </w:p>
    <w:p w:rsidR="00E62427" w:rsidRPr="00E86210" w:rsidRDefault="00E62427" w:rsidP="00D256E9">
      <w:pPr>
        <w:pStyle w:val="a6"/>
        <w:spacing w:before="156" w:after="156"/>
      </w:pPr>
      <w:bookmarkStart w:id="574" w:name="_Toc15490525"/>
      <w:bookmarkStart w:id="575" w:name="_Toc15490762"/>
      <w:bookmarkStart w:id="576" w:name="_Toc15490999"/>
      <w:bookmarkStart w:id="577" w:name="_Toc15570037"/>
      <w:bookmarkStart w:id="578" w:name="_Toc16195238"/>
      <w:bookmarkStart w:id="579" w:name="_Toc16197394"/>
      <w:bookmarkStart w:id="580" w:name="_Toc16198573"/>
      <w:bookmarkStart w:id="581" w:name="_Toc27957447"/>
      <w:bookmarkStart w:id="582" w:name="_Toc47312909"/>
      <w:bookmarkStart w:id="583" w:name="_Toc47716682"/>
      <w:bookmarkStart w:id="584" w:name="_Toc47717732"/>
      <w:r w:rsidRPr="00E86210">
        <w:rPr>
          <w:rFonts w:hint="eastAsia"/>
        </w:rPr>
        <w:t>SSD要求</w:t>
      </w:r>
      <w:bookmarkEnd w:id="574"/>
      <w:bookmarkEnd w:id="575"/>
      <w:bookmarkEnd w:id="576"/>
      <w:bookmarkEnd w:id="577"/>
      <w:bookmarkEnd w:id="578"/>
      <w:bookmarkEnd w:id="579"/>
      <w:bookmarkEnd w:id="580"/>
      <w:bookmarkEnd w:id="581"/>
      <w:bookmarkEnd w:id="582"/>
      <w:bookmarkEnd w:id="583"/>
      <w:bookmarkEnd w:id="584"/>
    </w:p>
    <w:p w:rsidR="00E62427" w:rsidRPr="00E86210" w:rsidRDefault="00E62427" w:rsidP="00E62427">
      <w:pPr>
        <w:pStyle w:val="a7"/>
        <w:spacing w:before="156" w:after="156"/>
      </w:pPr>
      <w:bookmarkStart w:id="585" w:name="_Toc532701232"/>
      <w:bookmarkStart w:id="586" w:name="_Toc4170068"/>
      <w:bookmarkStart w:id="587" w:name="_Toc4170200"/>
      <w:bookmarkStart w:id="588" w:name="_Toc4170331"/>
      <w:bookmarkStart w:id="589" w:name="_Toc14449058"/>
      <w:bookmarkStart w:id="590" w:name="_Toc15222677"/>
      <w:bookmarkStart w:id="591" w:name="_Toc15223142"/>
      <w:bookmarkStart w:id="592" w:name="_Toc15248071"/>
      <w:bookmarkStart w:id="593" w:name="_Toc47312910"/>
      <w:bookmarkStart w:id="594" w:name="_Toc47716683"/>
      <w:bookmarkStart w:id="595" w:name="_Toc47717733"/>
      <w:r w:rsidRPr="00E86210">
        <w:rPr>
          <w:rFonts w:hint="eastAsia"/>
        </w:rPr>
        <w:t>强度</w:t>
      </w:r>
      <w:bookmarkEnd w:id="585"/>
      <w:bookmarkEnd w:id="586"/>
      <w:bookmarkEnd w:id="587"/>
      <w:bookmarkEnd w:id="588"/>
      <w:bookmarkEnd w:id="589"/>
      <w:bookmarkEnd w:id="590"/>
      <w:bookmarkEnd w:id="591"/>
      <w:bookmarkEnd w:id="592"/>
      <w:bookmarkEnd w:id="593"/>
      <w:bookmarkEnd w:id="594"/>
      <w:bookmarkEnd w:id="595"/>
    </w:p>
    <w:p w:rsidR="005D0340" w:rsidRPr="00E86210" w:rsidRDefault="00316E06" w:rsidP="00745456">
      <w:pPr>
        <w:pStyle w:val="afffff1"/>
        <w:numPr>
          <w:ilvl w:val="3"/>
          <w:numId w:val="15"/>
        </w:numPr>
        <w:rPr>
          <w:rFonts w:ascii="黑体" w:eastAsia="黑体" w:hAnsi="黑体"/>
        </w:rPr>
      </w:pPr>
      <w:bookmarkStart w:id="596" w:name="_Toc267044503"/>
      <w:r w:rsidRPr="00E86210">
        <w:rPr>
          <w:rFonts w:ascii="黑体" w:eastAsia="黑体" w:hAnsi="黑体" w:hint="eastAsia"/>
        </w:rPr>
        <w:t>承压件和金属隔板</w:t>
      </w:r>
    </w:p>
    <w:p w:rsidR="00E062FE" w:rsidRPr="00E86210" w:rsidRDefault="00E062FE" w:rsidP="005D4872">
      <w:pPr>
        <w:pStyle w:val="afffff4"/>
      </w:pPr>
      <w:r w:rsidRPr="00E86210">
        <w:rPr>
          <w:rFonts w:hint="eastAsia"/>
        </w:rPr>
        <w:t>承压件应按设计压力P的1.5倍且不低于P+0.2MPa进行液压强度试验，试验结果应符合下列要求：</w:t>
      </w:r>
      <w:bookmarkEnd w:id="596"/>
    </w:p>
    <w:p w:rsidR="00E062FE" w:rsidRPr="00E86210" w:rsidRDefault="00E062FE" w:rsidP="00813B9E">
      <w:pPr>
        <w:numPr>
          <w:ilvl w:val="0"/>
          <w:numId w:val="57"/>
        </w:numPr>
        <w:spacing w:beforeLines="50"/>
        <w:jc w:val="left"/>
        <w:rPr>
          <w:rFonts w:ascii="宋体" w:hAnsi="宋体"/>
          <w:bCs/>
          <w:szCs w:val="21"/>
        </w:rPr>
      </w:pPr>
      <w:r w:rsidRPr="00E86210">
        <w:rPr>
          <w:rFonts w:ascii="宋体" w:hAnsi="宋体" w:hint="eastAsia"/>
          <w:bCs/>
          <w:szCs w:val="21"/>
        </w:rPr>
        <w:t>试验期间无渗漏</w:t>
      </w:r>
      <w:r w:rsidR="004C2800" w:rsidRPr="00E86210">
        <w:rPr>
          <w:rFonts w:ascii="宋体" w:hAnsi="宋体" w:hint="eastAsia"/>
          <w:bCs/>
          <w:szCs w:val="21"/>
        </w:rPr>
        <w:t>；</w:t>
      </w:r>
    </w:p>
    <w:p w:rsidR="00E062FE" w:rsidRPr="00E86210" w:rsidRDefault="00E062FE" w:rsidP="00813B9E">
      <w:pPr>
        <w:numPr>
          <w:ilvl w:val="0"/>
          <w:numId w:val="57"/>
        </w:numPr>
        <w:spacing w:beforeLines="50"/>
        <w:jc w:val="left"/>
        <w:rPr>
          <w:rFonts w:ascii="宋体" w:hAnsi="宋体"/>
          <w:bCs/>
          <w:szCs w:val="21"/>
        </w:rPr>
      </w:pPr>
      <w:r w:rsidRPr="00E86210">
        <w:rPr>
          <w:rFonts w:ascii="宋体" w:hAnsi="宋体" w:hint="eastAsia"/>
          <w:bCs/>
          <w:szCs w:val="21"/>
        </w:rPr>
        <w:t>卸载后，试件上任意两点间的残留变形不大于以下数值中的较大者：</w:t>
      </w:r>
    </w:p>
    <w:p w:rsidR="00E062FE" w:rsidRPr="00E86210" w:rsidRDefault="00E062FE" w:rsidP="00E062FE">
      <w:pPr>
        <w:tabs>
          <w:tab w:val="left" w:pos="3600"/>
        </w:tabs>
        <w:ind w:left="420"/>
        <w:jc w:val="left"/>
        <w:rPr>
          <w:rFonts w:ascii="宋体" w:hAnsi="宋体"/>
          <w:bCs/>
          <w:szCs w:val="21"/>
        </w:rPr>
      </w:pPr>
      <w:r w:rsidRPr="00E86210">
        <w:rPr>
          <w:rFonts w:ascii="宋体" w:hAnsi="宋体" w:hint="eastAsia"/>
          <w:bCs/>
          <w:szCs w:val="21"/>
        </w:rPr>
        <w:t>——0.2％乘以该两点间距离；</w:t>
      </w:r>
    </w:p>
    <w:p w:rsidR="00E062FE" w:rsidRPr="00E86210" w:rsidRDefault="00E062FE" w:rsidP="00E062FE">
      <w:pPr>
        <w:tabs>
          <w:tab w:val="left" w:pos="3600"/>
        </w:tabs>
        <w:ind w:left="420"/>
        <w:jc w:val="left"/>
        <w:rPr>
          <w:rFonts w:ascii="宋体" w:hAnsi="宋体"/>
        </w:rPr>
      </w:pPr>
      <w:r w:rsidRPr="00E86210">
        <w:rPr>
          <w:rFonts w:ascii="宋体" w:hAnsi="宋体" w:hint="eastAsia"/>
        </w:rPr>
        <w:t>——</w:t>
      </w:r>
      <w:smartTag w:uri="urn:schemas-microsoft-com:office:smarttags" w:element="chmetcnv">
        <w:smartTagPr>
          <w:attr w:name="TCSC" w:val="0"/>
          <w:attr w:name="NumberType" w:val="1"/>
          <w:attr w:name="Negative" w:val="False"/>
          <w:attr w:name="HasSpace" w:val="False"/>
          <w:attr w:name="SourceValue" w:val=".1"/>
          <w:attr w:name="UnitName" w:val="mm"/>
        </w:smartTagPr>
        <w:r w:rsidRPr="00E86210">
          <w:rPr>
            <w:rFonts w:ascii="宋体" w:hAnsi="宋体" w:hint="eastAsia"/>
          </w:rPr>
          <w:t>0.1mm</w:t>
        </w:r>
      </w:smartTag>
      <w:r w:rsidRPr="00E86210">
        <w:rPr>
          <w:rFonts w:ascii="宋体" w:hAnsi="宋体" w:hint="eastAsia"/>
        </w:rPr>
        <w:t>。</w:t>
      </w:r>
    </w:p>
    <w:p w:rsidR="00E062FE" w:rsidRPr="00E86210" w:rsidRDefault="00E062FE" w:rsidP="005D4872">
      <w:pPr>
        <w:pStyle w:val="afffff4"/>
        <w:rPr>
          <w:b/>
        </w:rPr>
      </w:pPr>
      <w:bookmarkStart w:id="597" w:name="_Toc267044504"/>
      <w:r w:rsidRPr="00E86210">
        <w:rPr>
          <w:rFonts w:hint="eastAsia"/>
        </w:rPr>
        <w:t>金属隔板应进行液压强度试验，试验压力按6.2.1</w:t>
      </w:r>
      <w:r w:rsidR="000851F4" w:rsidRPr="00E86210">
        <w:rPr>
          <w:rFonts w:hint="eastAsia"/>
        </w:rPr>
        <w:t>.1</w:t>
      </w:r>
      <w:r w:rsidRPr="00E86210">
        <w:rPr>
          <w:rFonts w:hint="eastAsia"/>
        </w:rPr>
        <w:t>的规定，应无渗漏和异常变形</w:t>
      </w:r>
      <w:r w:rsidRPr="00E86210">
        <w:rPr>
          <w:rFonts w:hint="eastAsia"/>
          <w:b/>
        </w:rPr>
        <w:t>。</w:t>
      </w:r>
      <w:bookmarkEnd w:id="597"/>
    </w:p>
    <w:p w:rsidR="005D4872" w:rsidRPr="00E86210" w:rsidRDefault="005D4872" w:rsidP="00745456">
      <w:pPr>
        <w:pStyle w:val="afffff1"/>
        <w:numPr>
          <w:ilvl w:val="3"/>
          <w:numId w:val="15"/>
        </w:numPr>
        <w:rPr>
          <w:b/>
        </w:rPr>
      </w:pPr>
      <w:r w:rsidRPr="00E86210">
        <w:rPr>
          <w:rFonts w:hint="eastAsia"/>
          <w:b/>
        </w:rPr>
        <w:t>弹性承压件</w:t>
      </w:r>
    </w:p>
    <w:p w:rsidR="000851F4" w:rsidRPr="00E86210" w:rsidRDefault="000851F4" w:rsidP="005D4872">
      <w:pPr>
        <w:pStyle w:val="aff5"/>
        <w:rPr>
          <w:b/>
        </w:rPr>
      </w:pPr>
      <w:r w:rsidRPr="00E86210">
        <w:rPr>
          <w:rFonts w:hint="eastAsia"/>
        </w:rPr>
        <w:t>膜片耐压试验试验压力</w:t>
      </w:r>
      <w:r w:rsidR="00631338" w:rsidRPr="00E86210">
        <w:rPr>
          <w:rFonts w:hint="eastAsia"/>
        </w:rPr>
        <w:t>按B.2的规定，</w:t>
      </w:r>
      <w:r w:rsidRPr="00E86210">
        <w:rPr>
          <w:rFonts w:hint="eastAsia"/>
        </w:rPr>
        <w:t>保压期间不应漏气</w:t>
      </w:r>
      <w:r w:rsidRPr="00E86210">
        <w:rPr>
          <w:rFonts w:hint="eastAsia"/>
          <w:bCs/>
        </w:rPr>
        <w:t>。</w:t>
      </w:r>
    </w:p>
    <w:p w:rsidR="000851F4" w:rsidRPr="00E86210" w:rsidRDefault="000851F4" w:rsidP="00745456">
      <w:pPr>
        <w:pStyle w:val="afffff1"/>
        <w:numPr>
          <w:ilvl w:val="3"/>
          <w:numId w:val="15"/>
        </w:numPr>
      </w:pPr>
      <w:r w:rsidRPr="00E86210">
        <w:rPr>
          <w:rFonts w:hint="eastAsia"/>
        </w:rPr>
        <w:t>强度试验按7.2.3的规定进行。</w:t>
      </w:r>
    </w:p>
    <w:p w:rsidR="00E62427" w:rsidRPr="00E86210" w:rsidRDefault="00E62427" w:rsidP="00E62427">
      <w:pPr>
        <w:pStyle w:val="a7"/>
        <w:spacing w:before="156" w:after="156"/>
      </w:pPr>
      <w:bookmarkStart w:id="598" w:name="_Toc532701233"/>
      <w:bookmarkStart w:id="599" w:name="_Toc4170069"/>
      <w:bookmarkStart w:id="600" w:name="_Toc4170201"/>
      <w:bookmarkStart w:id="601" w:name="_Toc4170332"/>
      <w:bookmarkStart w:id="602" w:name="_Toc14449059"/>
      <w:bookmarkStart w:id="603" w:name="_Toc15222678"/>
      <w:bookmarkStart w:id="604" w:name="_Toc15223143"/>
      <w:bookmarkStart w:id="605" w:name="_Toc15248072"/>
      <w:bookmarkStart w:id="606" w:name="_Toc47312911"/>
      <w:bookmarkStart w:id="607" w:name="_Toc47716684"/>
      <w:bookmarkStart w:id="608" w:name="_Toc47717734"/>
      <w:r w:rsidRPr="00E86210">
        <w:rPr>
          <w:rFonts w:hint="eastAsia"/>
        </w:rPr>
        <w:t>外密封</w:t>
      </w:r>
      <w:bookmarkEnd w:id="598"/>
      <w:bookmarkEnd w:id="599"/>
      <w:bookmarkEnd w:id="600"/>
      <w:bookmarkEnd w:id="601"/>
      <w:bookmarkEnd w:id="602"/>
      <w:bookmarkEnd w:id="603"/>
      <w:bookmarkEnd w:id="604"/>
      <w:bookmarkEnd w:id="605"/>
      <w:bookmarkEnd w:id="606"/>
      <w:bookmarkEnd w:id="607"/>
      <w:bookmarkEnd w:id="608"/>
    </w:p>
    <w:p w:rsidR="0097198B" w:rsidRPr="00E86210" w:rsidRDefault="00885E49" w:rsidP="004E16E3">
      <w:pPr>
        <w:pStyle w:val="afffff1"/>
        <w:numPr>
          <w:ilvl w:val="3"/>
          <w:numId w:val="15"/>
        </w:numPr>
      </w:pPr>
      <w:r w:rsidRPr="00E86210">
        <w:rPr>
          <w:rFonts w:hint="eastAsia"/>
        </w:rPr>
        <w:t>金属</w:t>
      </w:r>
      <w:r w:rsidR="0012388D" w:rsidRPr="00E86210">
        <w:rPr>
          <w:rFonts w:hint="eastAsia"/>
        </w:rPr>
        <w:t>承压</w:t>
      </w:r>
      <w:r w:rsidRPr="00E86210">
        <w:rPr>
          <w:rFonts w:hint="eastAsia"/>
        </w:rPr>
        <w:t>壳体的外密封试验</w:t>
      </w:r>
      <w:r w:rsidR="003A0E7A" w:rsidRPr="00E86210">
        <w:rPr>
          <w:rFonts w:hint="eastAsia"/>
        </w:rPr>
        <w:t>压力应符合表</w:t>
      </w:r>
      <w:r w:rsidRPr="00E86210">
        <w:rPr>
          <w:rFonts w:hint="eastAsia"/>
        </w:rPr>
        <w:t>1</w:t>
      </w:r>
      <w:r w:rsidR="00E15F13">
        <w:rPr>
          <w:rFonts w:hint="eastAsia"/>
        </w:rPr>
        <w:t>5</w:t>
      </w:r>
      <w:r w:rsidR="0097198B" w:rsidRPr="00E86210">
        <w:rPr>
          <w:rFonts w:hint="eastAsia"/>
        </w:rPr>
        <w:t>的规定。</w:t>
      </w:r>
    </w:p>
    <w:p w:rsidR="00E26282" w:rsidRPr="00E86210" w:rsidRDefault="00980FC8" w:rsidP="004E16E3">
      <w:pPr>
        <w:pStyle w:val="afffff1"/>
        <w:numPr>
          <w:ilvl w:val="3"/>
          <w:numId w:val="15"/>
        </w:numPr>
      </w:pPr>
      <w:r w:rsidRPr="00E86210">
        <w:rPr>
          <w:rFonts w:hint="eastAsia"/>
        </w:rPr>
        <w:t>膜片</w:t>
      </w:r>
      <w:r w:rsidR="0012388D" w:rsidRPr="00E86210">
        <w:rPr>
          <w:rFonts w:hint="eastAsia"/>
        </w:rPr>
        <w:t>承压</w:t>
      </w:r>
      <w:r w:rsidR="00D67204" w:rsidRPr="00E86210">
        <w:rPr>
          <w:rFonts w:hint="eastAsia"/>
        </w:rPr>
        <w:t>腔</w:t>
      </w:r>
      <w:r w:rsidR="00885E49" w:rsidRPr="00E86210">
        <w:rPr>
          <w:rFonts w:hint="eastAsia"/>
        </w:rPr>
        <w:t>的外密封试验</w:t>
      </w:r>
      <w:r w:rsidRPr="00E86210">
        <w:rPr>
          <w:rFonts w:hint="eastAsia"/>
        </w:rPr>
        <w:t>压力</w:t>
      </w:r>
      <w:r w:rsidR="00885E49" w:rsidRPr="00E86210">
        <w:rPr>
          <w:rFonts w:hint="eastAsia"/>
        </w:rPr>
        <w:t>应符合下列要求：</w:t>
      </w:r>
    </w:p>
    <w:p w:rsidR="00885E49" w:rsidRPr="00E86210" w:rsidRDefault="00885E49" w:rsidP="003E6C5F">
      <w:pPr>
        <w:pStyle w:val="af0"/>
        <w:numPr>
          <w:ilvl w:val="0"/>
          <w:numId w:val="37"/>
        </w:numPr>
      </w:pPr>
      <w:r w:rsidRPr="00E86210">
        <w:rPr>
          <w:rFonts w:hint="eastAsia"/>
        </w:rPr>
        <w:t>当膜片所承受的最大压差ΔP</w:t>
      </w:r>
      <w:r w:rsidRPr="00E86210">
        <w:rPr>
          <w:rFonts w:hint="eastAsia"/>
          <w:vertAlign w:val="subscript"/>
        </w:rPr>
        <w:t>max</w:t>
      </w:r>
      <w:r w:rsidRPr="00E86210">
        <w:rPr>
          <w:rFonts w:hint="eastAsia"/>
        </w:rPr>
        <w:t>&lt;0.015MPa</w:t>
      </w:r>
      <w:r w:rsidR="000F0917" w:rsidRPr="00E86210">
        <w:rPr>
          <w:rFonts w:hint="eastAsia"/>
        </w:rPr>
        <w:t>时，</w:t>
      </w:r>
      <w:r w:rsidRPr="00E86210">
        <w:rPr>
          <w:rFonts w:hint="eastAsia"/>
        </w:rPr>
        <w:t>试验压力不应小于0.02MPa；</w:t>
      </w:r>
    </w:p>
    <w:p w:rsidR="00885E49" w:rsidRPr="00E86210" w:rsidRDefault="00885E49" w:rsidP="003E6C5F">
      <w:pPr>
        <w:pStyle w:val="af0"/>
        <w:numPr>
          <w:ilvl w:val="0"/>
          <w:numId w:val="37"/>
        </w:numPr>
      </w:pPr>
      <w:r w:rsidRPr="00E86210">
        <w:rPr>
          <w:rFonts w:hint="eastAsia"/>
        </w:rPr>
        <w:t>当0.015MPa≤ΔP</w:t>
      </w:r>
      <w:r w:rsidRPr="00E86210">
        <w:rPr>
          <w:rFonts w:hint="eastAsia"/>
          <w:vertAlign w:val="subscript"/>
        </w:rPr>
        <w:t>max</w:t>
      </w:r>
      <w:r w:rsidRPr="00E86210">
        <w:rPr>
          <w:rFonts w:hint="eastAsia"/>
        </w:rPr>
        <w:t>&lt;0.5MPa</w:t>
      </w:r>
      <w:r w:rsidR="000F0917" w:rsidRPr="00E86210">
        <w:rPr>
          <w:rFonts w:hint="eastAsia"/>
        </w:rPr>
        <w:t>时，</w:t>
      </w:r>
      <w:r w:rsidRPr="00E86210">
        <w:rPr>
          <w:rFonts w:hint="eastAsia"/>
        </w:rPr>
        <w:t>试验压力不应小于1.33ΔP</w:t>
      </w:r>
      <w:r w:rsidRPr="00E86210">
        <w:rPr>
          <w:rFonts w:hint="eastAsia"/>
          <w:vertAlign w:val="subscript"/>
        </w:rPr>
        <w:t>max</w:t>
      </w:r>
      <w:r w:rsidRPr="00E86210">
        <w:rPr>
          <w:rFonts w:hint="eastAsia"/>
        </w:rPr>
        <w:t>；</w:t>
      </w:r>
    </w:p>
    <w:p w:rsidR="00885E49" w:rsidRPr="00E86210" w:rsidRDefault="00885E49" w:rsidP="003E6C5F">
      <w:pPr>
        <w:pStyle w:val="af0"/>
        <w:numPr>
          <w:ilvl w:val="0"/>
          <w:numId w:val="37"/>
        </w:numPr>
      </w:pPr>
      <w:r w:rsidRPr="00E86210">
        <w:rPr>
          <w:rFonts w:hint="eastAsia"/>
        </w:rPr>
        <w:t>当ΔP</w:t>
      </w:r>
      <w:r w:rsidRPr="00E86210">
        <w:rPr>
          <w:rFonts w:hint="eastAsia"/>
          <w:vertAlign w:val="subscript"/>
        </w:rPr>
        <w:t>max</w:t>
      </w:r>
      <w:r w:rsidRPr="00E86210">
        <w:rPr>
          <w:rFonts w:ascii="黑体" w:eastAsia="黑体" w:hAnsi="黑体" w:hint="eastAsia"/>
        </w:rPr>
        <w:t>≥</w:t>
      </w:r>
      <w:r w:rsidRPr="00E86210">
        <w:rPr>
          <w:rFonts w:hint="eastAsia"/>
        </w:rPr>
        <w:t>0.5MPa时，膜片试验压力不应小于1.1ΔP</w:t>
      </w:r>
      <w:r w:rsidRPr="00E86210">
        <w:rPr>
          <w:rFonts w:hint="eastAsia"/>
          <w:vertAlign w:val="subscript"/>
        </w:rPr>
        <w:t>max</w:t>
      </w:r>
      <w:r w:rsidRPr="00E86210">
        <w:rPr>
          <w:rFonts w:hint="eastAsia"/>
        </w:rPr>
        <w:t>，且不小于0.665MPa。</w:t>
      </w:r>
    </w:p>
    <w:p w:rsidR="00CC6BF8" w:rsidRPr="00E86210" w:rsidRDefault="007D2DC3" w:rsidP="004E16E3">
      <w:pPr>
        <w:pStyle w:val="afffff1"/>
        <w:numPr>
          <w:ilvl w:val="3"/>
          <w:numId w:val="15"/>
        </w:numPr>
        <w:rPr>
          <w:bCs/>
        </w:rPr>
      </w:pPr>
      <w:r w:rsidRPr="00E86210">
        <w:rPr>
          <w:rFonts w:hint="eastAsia"/>
        </w:rPr>
        <w:t>外密封试验</w:t>
      </w:r>
      <w:r w:rsidR="00CC6BF8" w:rsidRPr="00E86210">
        <w:rPr>
          <w:rFonts w:hint="eastAsia"/>
        </w:rPr>
        <w:t>符合以下两种情况之一为合格：</w:t>
      </w:r>
    </w:p>
    <w:p w:rsidR="00CC6BF8" w:rsidRPr="00E86210" w:rsidRDefault="00E20FC3" w:rsidP="00BE2869">
      <w:pPr>
        <w:pStyle w:val="af0"/>
        <w:numPr>
          <w:ilvl w:val="0"/>
          <w:numId w:val="65"/>
        </w:numPr>
      </w:pPr>
      <w:r w:rsidRPr="00E86210">
        <w:rPr>
          <w:rFonts w:hint="eastAsia"/>
        </w:rPr>
        <w:t>用</w:t>
      </w:r>
      <w:r w:rsidR="00125EFA" w:rsidRPr="00E86210">
        <w:rPr>
          <w:rFonts w:hint="eastAsia"/>
        </w:rPr>
        <w:t>检漏液或浸入水中检查时</w:t>
      </w:r>
      <w:r w:rsidR="00CC6BF8" w:rsidRPr="00E86210">
        <w:rPr>
          <w:rFonts w:hint="eastAsia"/>
        </w:rPr>
        <w:t>，应无可见泄漏</w:t>
      </w:r>
      <w:r w:rsidR="00125EFA" w:rsidRPr="00E86210">
        <w:rPr>
          <w:rFonts w:hint="eastAsia"/>
        </w:rPr>
        <w:t>；</w:t>
      </w:r>
    </w:p>
    <w:p w:rsidR="00CC6BF8" w:rsidRPr="00E86210" w:rsidRDefault="00E20FC3" w:rsidP="00BE2869">
      <w:pPr>
        <w:pStyle w:val="af0"/>
        <w:numPr>
          <w:ilvl w:val="0"/>
          <w:numId w:val="65"/>
        </w:numPr>
        <w:rPr>
          <w:bCs/>
          <w:szCs w:val="21"/>
        </w:rPr>
      </w:pPr>
      <w:r w:rsidRPr="00E86210">
        <w:rPr>
          <w:rFonts w:hint="eastAsia"/>
        </w:rPr>
        <w:t>用</w:t>
      </w:r>
      <w:r w:rsidR="00125EFA" w:rsidRPr="00E86210">
        <w:rPr>
          <w:rFonts w:hint="eastAsia"/>
        </w:rPr>
        <w:t>压降法</w:t>
      </w:r>
      <w:r w:rsidR="00CC6BF8" w:rsidRPr="00E86210">
        <w:rPr>
          <w:rFonts w:hint="eastAsia"/>
        </w:rPr>
        <w:t>试验时，总泄漏量不应超过表1</w:t>
      </w:r>
      <w:r w:rsidR="00E15F13">
        <w:rPr>
          <w:rFonts w:hint="eastAsia"/>
        </w:rPr>
        <w:t>6</w:t>
      </w:r>
      <w:r w:rsidRPr="00E86210">
        <w:rPr>
          <w:rFonts w:hint="eastAsia"/>
        </w:rPr>
        <w:t>的规定</w:t>
      </w:r>
      <w:r w:rsidR="00CC6BF8" w:rsidRPr="00E86210">
        <w:rPr>
          <w:rFonts w:hint="eastAsia"/>
        </w:rPr>
        <w:t>值</w:t>
      </w:r>
      <w:r w:rsidR="00FF3833" w:rsidRPr="00E86210">
        <w:rPr>
          <w:rFonts w:hint="eastAsia"/>
          <w:bCs/>
          <w:szCs w:val="21"/>
        </w:rPr>
        <w:t>；</w:t>
      </w:r>
    </w:p>
    <w:p w:rsidR="00FF3833" w:rsidRPr="00E86210" w:rsidRDefault="00FF3833" w:rsidP="00E20FC3">
      <w:pPr>
        <w:pStyle w:val="aff5"/>
        <w:ind w:left="839" w:firstLineChars="0" w:firstLine="0"/>
        <w:rPr>
          <w:rFonts w:asciiTheme="minorEastAsia" w:eastAsiaTheme="minorEastAsia" w:hAnsiTheme="minorEastAsia"/>
          <w:bCs/>
          <w:szCs w:val="21"/>
        </w:rPr>
      </w:pPr>
      <w:r w:rsidRPr="00E86210">
        <w:rPr>
          <w:rFonts w:asciiTheme="minorEastAsia" w:eastAsiaTheme="minorEastAsia" w:hAnsiTheme="minorEastAsia" w:hint="eastAsia"/>
        </w:rPr>
        <w:t>仲裁</w:t>
      </w:r>
      <w:r w:rsidRPr="00E86210">
        <w:rPr>
          <w:rFonts w:asciiTheme="minorEastAsia" w:eastAsiaTheme="minorEastAsia" w:hAnsiTheme="minorEastAsia" w:hint="eastAsia"/>
          <w:bCs/>
          <w:szCs w:val="21"/>
        </w:rPr>
        <w:t>试验时，应采用浸入水中检查的方法。</w:t>
      </w:r>
    </w:p>
    <w:p w:rsidR="00E26282" w:rsidRPr="00E86210" w:rsidRDefault="00E26282" w:rsidP="00D256E9">
      <w:pPr>
        <w:pStyle w:val="af6"/>
        <w:spacing w:before="156" w:after="156"/>
      </w:pPr>
      <w:r w:rsidRPr="00E86210">
        <w:rPr>
          <w:rFonts w:hint="eastAsia"/>
        </w:rPr>
        <w:t>外密封试验的压力值</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605"/>
        <w:gridCol w:w="2606"/>
        <w:gridCol w:w="4253"/>
      </w:tblGrid>
      <w:tr w:rsidR="00E26282" w:rsidRPr="00E86210" w:rsidTr="00E37E3E">
        <w:trPr>
          <w:cantSplit/>
          <w:trHeight w:val="617"/>
        </w:trPr>
        <w:tc>
          <w:tcPr>
            <w:tcW w:w="5211" w:type="dxa"/>
            <w:gridSpan w:val="2"/>
            <w:tcBorders>
              <w:top w:val="single" w:sz="12" w:space="0" w:color="auto"/>
              <w:bottom w:val="single" w:sz="6" w:space="0" w:color="auto"/>
            </w:tcBorders>
            <w:vAlign w:val="center"/>
          </w:tcPr>
          <w:p w:rsidR="00E26282" w:rsidRPr="00E86210" w:rsidRDefault="00E26282" w:rsidP="00F7131E">
            <w:pPr>
              <w:jc w:val="center"/>
              <w:rPr>
                <w:sz w:val="18"/>
                <w:szCs w:val="18"/>
              </w:rPr>
            </w:pPr>
            <w:r w:rsidRPr="00E86210">
              <w:rPr>
                <w:rFonts w:hint="eastAsia"/>
                <w:sz w:val="18"/>
                <w:szCs w:val="18"/>
              </w:rPr>
              <w:t>承受</w:t>
            </w:r>
            <w:r w:rsidR="00980FC8" w:rsidRPr="00E86210">
              <w:rPr>
                <w:sz w:val="18"/>
                <w:szCs w:val="18"/>
              </w:rPr>
              <w:t>最大</w:t>
            </w:r>
            <w:r w:rsidR="00980FC8" w:rsidRPr="00E86210">
              <w:rPr>
                <w:rFonts w:hint="eastAsia"/>
                <w:sz w:val="18"/>
                <w:szCs w:val="18"/>
              </w:rPr>
              <w:t>工作</w:t>
            </w:r>
            <w:r w:rsidRPr="00E86210">
              <w:rPr>
                <w:sz w:val="18"/>
                <w:szCs w:val="18"/>
              </w:rPr>
              <w:t>压力</w:t>
            </w:r>
            <w:r w:rsidRPr="00E86210">
              <w:rPr>
                <w:sz w:val="18"/>
                <w:szCs w:val="18"/>
              </w:rPr>
              <w:t>PS</w:t>
            </w:r>
            <w:r w:rsidRPr="00E86210">
              <w:rPr>
                <w:sz w:val="18"/>
                <w:szCs w:val="18"/>
              </w:rPr>
              <w:t>的</w:t>
            </w:r>
            <w:r w:rsidRPr="00E86210">
              <w:rPr>
                <w:rFonts w:hint="eastAsia"/>
                <w:sz w:val="18"/>
                <w:szCs w:val="18"/>
              </w:rPr>
              <w:t>腔室</w:t>
            </w:r>
          </w:p>
        </w:tc>
        <w:tc>
          <w:tcPr>
            <w:tcW w:w="4253" w:type="dxa"/>
            <w:vMerge w:val="restart"/>
            <w:tcBorders>
              <w:top w:val="single" w:sz="12" w:space="0" w:color="auto"/>
              <w:bottom w:val="single" w:sz="6" w:space="0" w:color="auto"/>
            </w:tcBorders>
            <w:vAlign w:val="center"/>
          </w:tcPr>
          <w:p w:rsidR="00E26282" w:rsidRPr="00E86210" w:rsidRDefault="00316B69" w:rsidP="00F7131E">
            <w:pPr>
              <w:jc w:val="center"/>
              <w:rPr>
                <w:sz w:val="18"/>
                <w:szCs w:val="18"/>
              </w:rPr>
            </w:pPr>
            <w:r w:rsidRPr="00E86210">
              <w:rPr>
                <w:rFonts w:hint="eastAsia"/>
                <w:sz w:val="18"/>
                <w:szCs w:val="18"/>
              </w:rPr>
              <w:t>承受特定</w:t>
            </w:r>
            <w:r w:rsidR="00E26282" w:rsidRPr="00E86210">
              <w:rPr>
                <w:sz w:val="18"/>
                <w:szCs w:val="18"/>
              </w:rPr>
              <w:t>最大允许</w:t>
            </w:r>
            <w:r w:rsidR="00E26282" w:rsidRPr="00E86210">
              <w:rPr>
                <w:rFonts w:hint="eastAsia"/>
                <w:sz w:val="18"/>
                <w:szCs w:val="18"/>
              </w:rPr>
              <w:t>压力</w:t>
            </w:r>
            <w:r w:rsidR="00E26282" w:rsidRPr="00E86210">
              <w:rPr>
                <w:sz w:val="18"/>
                <w:szCs w:val="18"/>
              </w:rPr>
              <w:t>PSD</w:t>
            </w:r>
            <w:r w:rsidR="00E26282" w:rsidRPr="00E86210">
              <w:rPr>
                <w:rFonts w:hint="eastAsia"/>
                <w:sz w:val="18"/>
                <w:szCs w:val="18"/>
              </w:rPr>
              <w:t>的腔室</w:t>
            </w:r>
          </w:p>
        </w:tc>
      </w:tr>
      <w:tr w:rsidR="00E26282" w:rsidRPr="00E86210" w:rsidTr="00E37E3E">
        <w:trPr>
          <w:cantSplit/>
          <w:trHeight w:val="317"/>
        </w:trPr>
        <w:tc>
          <w:tcPr>
            <w:tcW w:w="2605" w:type="dxa"/>
            <w:tcBorders>
              <w:top w:val="single" w:sz="6" w:space="0" w:color="auto"/>
              <w:bottom w:val="single" w:sz="6" w:space="0" w:color="auto"/>
            </w:tcBorders>
            <w:vAlign w:val="center"/>
          </w:tcPr>
          <w:p w:rsidR="00E26282" w:rsidRPr="00E86210" w:rsidRDefault="00980FC8" w:rsidP="00F7131E">
            <w:pPr>
              <w:jc w:val="center"/>
              <w:rPr>
                <w:sz w:val="18"/>
                <w:szCs w:val="18"/>
              </w:rPr>
            </w:pPr>
            <w:r w:rsidRPr="00E86210">
              <w:rPr>
                <w:rFonts w:hint="eastAsia"/>
                <w:sz w:val="18"/>
                <w:szCs w:val="18"/>
              </w:rPr>
              <w:t>切断阀</w:t>
            </w:r>
            <w:r w:rsidR="00E26282" w:rsidRPr="00E86210">
              <w:rPr>
                <w:sz w:val="18"/>
                <w:szCs w:val="18"/>
              </w:rPr>
              <w:t>腔室</w:t>
            </w:r>
          </w:p>
        </w:tc>
        <w:tc>
          <w:tcPr>
            <w:tcW w:w="2606" w:type="dxa"/>
            <w:tcBorders>
              <w:top w:val="single" w:sz="6" w:space="0" w:color="auto"/>
              <w:bottom w:val="single" w:sz="6" w:space="0" w:color="auto"/>
            </w:tcBorders>
            <w:vAlign w:val="center"/>
          </w:tcPr>
          <w:p w:rsidR="00E26282" w:rsidRPr="00E86210" w:rsidRDefault="00E26282" w:rsidP="00F7131E">
            <w:pPr>
              <w:jc w:val="center"/>
              <w:rPr>
                <w:sz w:val="18"/>
                <w:szCs w:val="18"/>
              </w:rPr>
            </w:pPr>
            <w:r w:rsidRPr="00E86210">
              <w:rPr>
                <w:rFonts w:hint="eastAsia"/>
                <w:sz w:val="18"/>
                <w:szCs w:val="18"/>
              </w:rPr>
              <w:t>其他腔室</w:t>
            </w:r>
          </w:p>
        </w:tc>
        <w:tc>
          <w:tcPr>
            <w:tcW w:w="4253" w:type="dxa"/>
            <w:vMerge/>
            <w:tcBorders>
              <w:top w:val="single" w:sz="6" w:space="0" w:color="auto"/>
              <w:bottom w:val="single" w:sz="6" w:space="0" w:color="auto"/>
            </w:tcBorders>
          </w:tcPr>
          <w:p w:rsidR="00E26282" w:rsidRPr="00E86210" w:rsidRDefault="00E26282" w:rsidP="00F7131E">
            <w:pPr>
              <w:rPr>
                <w:sz w:val="18"/>
                <w:szCs w:val="18"/>
              </w:rPr>
            </w:pPr>
          </w:p>
        </w:tc>
      </w:tr>
      <w:tr w:rsidR="00E26282" w:rsidRPr="00E86210" w:rsidTr="00E37E3E">
        <w:tc>
          <w:tcPr>
            <w:tcW w:w="9464" w:type="dxa"/>
            <w:gridSpan w:val="3"/>
            <w:tcBorders>
              <w:top w:val="single" w:sz="6" w:space="0" w:color="auto"/>
              <w:bottom w:val="single" w:sz="12" w:space="0" w:color="auto"/>
            </w:tcBorders>
          </w:tcPr>
          <w:p w:rsidR="00E26282" w:rsidRPr="00E86210" w:rsidRDefault="00E26282" w:rsidP="00F7131E">
            <w:pPr>
              <w:jc w:val="center"/>
              <w:rPr>
                <w:sz w:val="18"/>
                <w:szCs w:val="18"/>
              </w:rPr>
            </w:pPr>
            <w:r w:rsidRPr="00E86210">
              <w:rPr>
                <w:rFonts w:hint="eastAsia"/>
                <w:sz w:val="18"/>
                <w:szCs w:val="18"/>
              </w:rPr>
              <w:t>试验压力</w:t>
            </w:r>
          </w:p>
        </w:tc>
      </w:tr>
      <w:tr w:rsidR="00E26282" w:rsidRPr="00E86210" w:rsidTr="00E37E3E">
        <w:tc>
          <w:tcPr>
            <w:tcW w:w="2605" w:type="dxa"/>
            <w:tcBorders>
              <w:top w:val="single" w:sz="12" w:space="0" w:color="auto"/>
            </w:tcBorders>
            <w:vAlign w:val="center"/>
          </w:tcPr>
          <w:p w:rsidR="001479FD" w:rsidRPr="00E86210" w:rsidRDefault="00E26282" w:rsidP="001479FD">
            <w:pPr>
              <w:jc w:val="center"/>
              <w:rPr>
                <w:sz w:val="18"/>
                <w:szCs w:val="18"/>
              </w:rPr>
            </w:pPr>
            <w:r w:rsidRPr="00E86210">
              <w:rPr>
                <w:sz w:val="18"/>
                <w:szCs w:val="18"/>
              </w:rPr>
              <w:t>1</w:t>
            </w:r>
            <w:r w:rsidRPr="00E86210">
              <w:rPr>
                <w:rFonts w:hint="eastAsia"/>
                <w:sz w:val="18"/>
                <w:szCs w:val="18"/>
              </w:rPr>
              <w:t>.</w:t>
            </w:r>
            <w:r w:rsidR="001479FD" w:rsidRPr="00E86210">
              <w:rPr>
                <w:sz w:val="18"/>
                <w:szCs w:val="18"/>
              </w:rPr>
              <w:t xml:space="preserve">2 </w:t>
            </w:r>
            <w:r w:rsidR="001479FD" w:rsidRPr="00E86210">
              <w:rPr>
                <w:rFonts w:hint="eastAsia"/>
                <w:sz w:val="18"/>
                <w:szCs w:val="18"/>
              </w:rPr>
              <w:t>p</w:t>
            </w:r>
            <w:r w:rsidRPr="00E86210">
              <w:rPr>
                <w:sz w:val="18"/>
                <w:szCs w:val="18"/>
                <w:vertAlign w:val="subscript"/>
              </w:rPr>
              <w:t>dso,max</w:t>
            </w:r>
            <w:r w:rsidR="001479FD" w:rsidRPr="00E86210">
              <w:rPr>
                <w:sz w:val="18"/>
                <w:szCs w:val="18"/>
              </w:rPr>
              <w:t>且不低于</w:t>
            </w:r>
            <w:r w:rsidRPr="00E86210">
              <w:rPr>
                <w:rFonts w:hint="eastAsia"/>
                <w:sz w:val="18"/>
                <w:szCs w:val="18"/>
              </w:rPr>
              <w:t>0.5PS</w:t>
            </w:r>
            <w:r w:rsidRPr="00E86210">
              <w:rPr>
                <w:rFonts w:hint="eastAsia"/>
                <w:sz w:val="18"/>
                <w:szCs w:val="18"/>
              </w:rPr>
              <w:t>，</w:t>
            </w:r>
          </w:p>
          <w:p w:rsidR="00E26282" w:rsidRPr="00E86210" w:rsidRDefault="00E26282" w:rsidP="001479FD">
            <w:pPr>
              <w:jc w:val="center"/>
              <w:rPr>
                <w:sz w:val="18"/>
                <w:szCs w:val="18"/>
              </w:rPr>
            </w:pPr>
            <w:r w:rsidRPr="00E86210">
              <w:rPr>
                <w:sz w:val="18"/>
                <w:szCs w:val="18"/>
              </w:rPr>
              <w:t>取二者中的</w:t>
            </w:r>
            <w:r w:rsidRPr="00E86210">
              <w:rPr>
                <w:rFonts w:hint="eastAsia"/>
                <w:sz w:val="18"/>
                <w:szCs w:val="18"/>
              </w:rPr>
              <w:t>较大</w:t>
            </w:r>
            <w:r w:rsidRPr="00E86210">
              <w:rPr>
                <w:sz w:val="18"/>
                <w:szCs w:val="18"/>
              </w:rPr>
              <w:t>值</w:t>
            </w:r>
          </w:p>
        </w:tc>
        <w:tc>
          <w:tcPr>
            <w:tcW w:w="2606" w:type="dxa"/>
            <w:tcBorders>
              <w:top w:val="single" w:sz="12" w:space="0" w:color="auto"/>
            </w:tcBorders>
            <w:vAlign w:val="center"/>
          </w:tcPr>
          <w:p w:rsidR="00E26282" w:rsidRPr="00E86210" w:rsidRDefault="00E26282" w:rsidP="00F7131E">
            <w:pPr>
              <w:jc w:val="center"/>
              <w:rPr>
                <w:sz w:val="18"/>
                <w:szCs w:val="18"/>
              </w:rPr>
            </w:pPr>
            <w:r w:rsidRPr="00E86210">
              <w:rPr>
                <w:sz w:val="18"/>
                <w:szCs w:val="18"/>
              </w:rPr>
              <w:t>1.1 PS</w:t>
            </w:r>
          </w:p>
        </w:tc>
        <w:tc>
          <w:tcPr>
            <w:tcW w:w="4253" w:type="dxa"/>
            <w:tcBorders>
              <w:top w:val="single" w:sz="12" w:space="0" w:color="auto"/>
            </w:tcBorders>
            <w:vAlign w:val="center"/>
          </w:tcPr>
          <w:p w:rsidR="00E26282" w:rsidRPr="00E86210" w:rsidRDefault="00E26282" w:rsidP="00F7131E">
            <w:pPr>
              <w:jc w:val="center"/>
              <w:rPr>
                <w:sz w:val="18"/>
                <w:szCs w:val="18"/>
              </w:rPr>
            </w:pPr>
            <w:r w:rsidRPr="00E86210">
              <w:rPr>
                <w:sz w:val="18"/>
                <w:szCs w:val="18"/>
              </w:rPr>
              <w:t>1</w:t>
            </w:r>
            <w:r w:rsidRPr="00E86210">
              <w:rPr>
                <w:rFonts w:hint="eastAsia"/>
                <w:sz w:val="18"/>
                <w:szCs w:val="18"/>
              </w:rPr>
              <w:t>.</w:t>
            </w:r>
            <w:r w:rsidRPr="00E86210">
              <w:rPr>
                <w:sz w:val="18"/>
                <w:szCs w:val="18"/>
              </w:rPr>
              <w:t>1 PSD</w:t>
            </w:r>
          </w:p>
        </w:tc>
      </w:tr>
    </w:tbl>
    <w:p w:rsidR="00E26282" w:rsidRPr="00E86210" w:rsidRDefault="00E26282" w:rsidP="00E26282"/>
    <w:p w:rsidR="00E26282" w:rsidRPr="00E86210" w:rsidRDefault="00781589" w:rsidP="00D256E9">
      <w:pPr>
        <w:pStyle w:val="af6"/>
        <w:spacing w:before="156" w:after="156"/>
      </w:pPr>
      <w:r w:rsidRPr="00E86210">
        <w:rPr>
          <w:rFonts w:hint="eastAsia"/>
        </w:rPr>
        <w:t>最大泄漏量</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3135"/>
        <w:gridCol w:w="3132"/>
        <w:gridCol w:w="3132"/>
      </w:tblGrid>
      <w:tr w:rsidR="00E26282" w:rsidRPr="00E86210" w:rsidTr="00E37E3E">
        <w:trPr>
          <w:cantSplit/>
        </w:trPr>
        <w:tc>
          <w:tcPr>
            <w:tcW w:w="3135" w:type="dxa"/>
            <w:vMerge w:val="restart"/>
            <w:tcBorders>
              <w:top w:val="single" w:sz="12" w:space="0" w:color="auto"/>
              <w:bottom w:val="single" w:sz="6" w:space="0" w:color="auto"/>
            </w:tcBorders>
            <w:vAlign w:val="center"/>
          </w:tcPr>
          <w:p w:rsidR="00E26282" w:rsidRPr="00E86210" w:rsidRDefault="00E26282" w:rsidP="00F7131E">
            <w:pPr>
              <w:jc w:val="center"/>
              <w:rPr>
                <w:sz w:val="18"/>
                <w:szCs w:val="18"/>
              </w:rPr>
            </w:pPr>
            <w:r w:rsidRPr="00E86210">
              <w:rPr>
                <w:rFonts w:hint="eastAsia"/>
                <w:sz w:val="18"/>
                <w:szCs w:val="18"/>
              </w:rPr>
              <w:t>公称尺寸</w:t>
            </w:r>
          </w:p>
          <w:p w:rsidR="00E26282" w:rsidRPr="00E86210" w:rsidRDefault="00E26282" w:rsidP="00F7131E">
            <w:pPr>
              <w:jc w:val="center"/>
              <w:rPr>
                <w:sz w:val="18"/>
                <w:szCs w:val="18"/>
              </w:rPr>
            </w:pPr>
            <w:r w:rsidRPr="00E86210">
              <w:rPr>
                <w:sz w:val="18"/>
                <w:szCs w:val="18"/>
              </w:rPr>
              <w:t>DN</w:t>
            </w:r>
          </w:p>
        </w:tc>
        <w:tc>
          <w:tcPr>
            <w:tcW w:w="6264" w:type="dxa"/>
            <w:gridSpan w:val="2"/>
            <w:tcBorders>
              <w:top w:val="single" w:sz="12" w:space="0" w:color="auto"/>
              <w:bottom w:val="single" w:sz="6" w:space="0" w:color="auto"/>
            </w:tcBorders>
            <w:vAlign w:val="center"/>
          </w:tcPr>
          <w:p w:rsidR="00AC6B31" w:rsidRPr="00E86210" w:rsidRDefault="00E20FC3" w:rsidP="00AC6B31">
            <w:pPr>
              <w:jc w:val="center"/>
              <w:rPr>
                <w:sz w:val="18"/>
                <w:szCs w:val="18"/>
              </w:rPr>
            </w:pPr>
            <w:r w:rsidRPr="00E86210">
              <w:rPr>
                <w:rFonts w:hint="eastAsia"/>
                <w:sz w:val="18"/>
                <w:szCs w:val="18"/>
              </w:rPr>
              <w:t>最大</w:t>
            </w:r>
            <w:r w:rsidR="00E26282" w:rsidRPr="00E86210">
              <w:rPr>
                <w:rFonts w:hint="eastAsia"/>
                <w:sz w:val="18"/>
                <w:szCs w:val="18"/>
              </w:rPr>
              <w:t>泄漏量</w:t>
            </w:r>
          </w:p>
          <w:p w:rsidR="00E26282" w:rsidRPr="00E86210" w:rsidRDefault="00AC6B31" w:rsidP="00AC6B31">
            <w:pPr>
              <w:jc w:val="center"/>
              <w:rPr>
                <w:sz w:val="18"/>
                <w:szCs w:val="18"/>
              </w:rPr>
            </w:pPr>
            <w:r w:rsidRPr="00E86210">
              <w:rPr>
                <w:rFonts w:hint="eastAsia"/>
                <w:sz w:val="18"/>
                <w:szCs w:val="18"/>
              </w:rPr>
              <w:t xml:space="preserve">mL/h </w:t>
            </w:r>
            <w:r w:rsidRPr="00E86210">
              <w:rPr>
                <w:rFonts w:hint="eastAsia"/>
                <w:sz w:val="18"/>
                <w:szCs w:val="18"/>
                <w:vertAlign w:val="superscript"/>
              </w:rPr>
              <w:t>a</w:t>
            </w:r>
            <w:r w:rsidRPr="00E86210">
              <w:rPr>
                <w:rFonts w:hint="eastAsia"/>
                <w:sz w:val="18"/>
                <w:szCs w:val="18"/>
              </w:rPr>
              <w:t xml:space="preserve">  </w:t>
            </w:r>
          </w:p>
        </w:tc>
      </w:tr>
      <w:tr w:rsidR="00E26282" w:rsidRPr="00E86210" w:rsidTr="00E37E3E">
        <w:trPr>
          <w:cantSplit/>
        </w:trPr>
        <w:tc>
          <w:tcPr>
            <w:tcW w:w="3135" w:type="dxa"/>
            <w:vMerge/>
            <w:tcBorders>
              <w:top w:val="single" w:sz="6" w:space="0" w:color="auto"/>
              <w:bottom w:val="single" w:sz="12" w:space="0" w:color="auto"/>
            </w:tcBorders>
            <w:vAlign w:val="center"/>
          </w:tcPr>
          <w:p w:rsidR="00E26282" w:rsidRPr="00E86210" w:rsidRDefault="00E26282" w:rsidP="00F7131E">
            <w:pPr>
              <w:rPr>
                <w:sz w:val="18"/>
                <w:szCs w:val="18"/>
              </w:rPr>
            </w:pPr>
          </w:p>
        </w:tc>
        <w:tc>
          <w:tcPr>
            <w:tcW w:w="3132" w:type="dxa"/>
            <w:tcBorders>
              <w:top w:val="single" w:sz="6" w:space="0" w:color="auto"/>
              <w:bottom w:val="single" w:sz="12" w:space="0" w:color="auto"/>
            </w:tcBorders>
            <w:vAlign w:val="center"/>
          </w:tcPr>
          <w:p w:rsidR="00E26282" w:rsidRPr="00E86210" w:rsidRDefault="00E26282" w:rsidP="00F7131E">
            <w:pPr>
              <w:jc w:val="center"/>
              <w:rPr>
                <w:sz w:val="18"/>
                <w:szCs w:val="18"/>
              </w:rPr>
            </w:pPr>
            <w:r w:rsidRPr="00E86210">
              <w:rPr>
                <w:rFonts w:hint="eastAsia"/>
                <w:sz w:val="18"/>
                <w:szCs w:val="18"/>
              </w:rPr>
              <w:t>外</w:t>
            </w:r>
            <w:r w:rsidR="002464D6" w:rsidRPr="00E86210">
              <w:rPr>
                <w:rFonts w:hint="eastAsia"/>
                <w:sz w:val="18"/>
                <w:szCs w:val="18"/>
              </w:rPr>
              <w:t>密封</w:t>
            </w:r>
          </w:p>
        </w:tc>
        <w:tc>
          <w:tcPr>
            <w:tcW w:w="3132" w:type="dxa"/>
            <w:tcBorders>
              <w:top w:val="single" w:sz="6" w:space="0" w:color="auto"/>
              <w:bottom w:val="single" w:sz="12" w:space="0" w:color="auto"/>
            </w:tcBorders>
            <w:vAlign w:val="center"/>
          </w:tcPr>
          <w:p w:rsidR="00E26282" w:rsidRPr="00E86210" w:rsidRDefault="002464D6" w:rsidP="00F7131E">
            <w:pPr>
              <w:jc w:val="center"/>
              <w:rPr>
                <w:sz w:val="18"/>
                <w:szCs w:val="18"/>
              </w:rPr>
            </w:pPr>
            <w:r w:rsidRPr="00E86210">
              <w:rPr>
                <w:rFonts w:hint="eastAsia"/>
                <w:sz w:val="18"/>
                <w:szCs w:val="18"/>
              </w:rPr>
              <w:t>内密封</w:t>
            </w:r>
            <w:r w:rsidR="00E26282" w:rsidRPr="00E86210">
              <w:rPr>
                <w:rFonts w:hint="eastAsia"/>
                <w:sz w:val="18"/>
                <w:szCs w:val="18"/>
              </w:rPr>
              <w:t xml:space="preserve"> </w:t>
            </w:r>
            <w:r w:rsidR="00E26282" w:rsidRPr="00E86210">
              <w:rPr>
                <w:rFonts w:hint="eastAsia"/>
                <w:sz w:val="18"/>
                <w:szCs w:val="18"/>
                <w:vertAlign w:val="superscript"/>
              </w:rPr>
              <w:t>b</w:t>
            </w:r>
          </w:p>
        </w:tc>
      </w:tr>
      <w:tr w:rsidR="00F22B9D" w:rsidRPr="00E86210" w:rsidTr="00E37E3E">
        <w:tc>
          <w:tcPr>
            <w:tcW w:w="3135" w:type="dxa"/>
            <w:tcBorders>
              <w:top w:val="single" w:sz="12" w:space="0" w:color="auto"/>
            </w:tcBorders>
            <w:vAlign w:val="center"/>
          </w:tcPr>
          <w:p w:rsidR="00F22B9D" w:rsidRPr="00E86210" w:rsidRDefault="00F22B9D" w:rsidP="00F7131E">
            <w:pPr>
              <w:jc w:val="center"/>
              <w:rPr>
                <w:sz w:val="18"/>
                <w:szCs w:val="18"/>
              </w:rPr>
            </w:pPr>
            <w:r w:rsidRPr="00E86210">
              <w:rPr>
                <w:rFonts w:hint="eastAsia"/>
                <w:sz w:val="18"/>
                <w:szCs w:val="18"/>
              </w:rPr>
              <w:t>25</w:t>
            </w:r>
          </w:p>
        </w:tc>
        <w:tc>
          <w:tcPr>
            <w:tcW w:w="3132" w:type="dxa"/>
            <w:tcBorders>
              <w:top w:val="single" w:sz="12" w:space="0" w:color="auto"/>
            </w:tcBorders>
            <w:vAlign w:val="center"/>
          </w:tcPr>
          <w:p w:rsidR="00F22B9D" w:rsidRPr="00E86210" w:rsidRDefault="00F22B9D" w:rsidP="00AC6B31">
            <w:pPr>
              <w:jc w:val="center"/>
              <w:rPr>
                <w:rFonts w:asciiTheme="minorEastAsia" w:eastAsiaTheme="minorEastAsia" w:hAnsiTheme="minorEastAsia" w:cs="宋体"/>
                <w:sz w:val="18"/>
                <w:szCs w:val="18"/>
              </w:rPr>
            </w:pPr>
            <w:r w:rsidRPr="00E86210">
              <w:rPr>
                <w:rFonts w:asciiTheme="minorEastAsia" w:eastAsiaTheme="minorEastAsia" w:hAnsiTheme="minorEastAsia" w:cs="宋体" w:hint="eastAsia"/>
                <w:sz w:val="18"/>
                <w:szCs w:val="18"/>
              </w:rPr>
              <w:t>4</w:t>
            </w:r>
            <w:r w:rsidR="00AC6B31" w:rsidRPr="00E86210">
              <w:rPr>
                <w:rFonts w:asciiTheme="minorEastAsia" w:eastAsiaTheme="minorEastAsia" w:hAnsiTheme="minorEastAsia" w:cs="宋体" w:hint="eastAsia"/>
                <w:sz w:val="18"/>
                <w:szCs w:val="18"/>
              </w:rPr>
              <w:t>0</w:t>
            </w:r>
          </w:p>
        </w:tc>
        <w:tc>
          <w:tcPr>
            <w:tcW w:w="3132" w:type="dxa"/>
            <w:tcBorders>
              <w:top w:val="single" w:sz="12" w:space="0" w:color="auto"/>
            </w:tcBorders>
            <w:vAlign w:val="center"/>
          </w:tcPr>
          <w:p w:rsidR="00F22B9D" w:rsidRPr="00E86210" w:rsidRDefault="00AC6B31" w:rsidP="00AC6B31">
            <w:pPr>
              <w:jc w:val="center"/>
              <w:rPr>
                <w:rFonts w:asciiTheme="minorEastAsia" w:eastAsiaTheme="minorEastAsia" w:hAnsiTheme="minorEastAsia" w:cs="宋体"/>
                <w:sz w:val="18"/>
                <w:szCs w:val="18"/>
              </w:rPr>
            </w:pPr>
            <w:r w:rsidRPr="00E86210">
              <w:rPr>
                <w:rFonts w:asciiTheme="minorEastAsia" w:eastAsiaTheme="minorEastAsia" w:hAnsiTheme="minorEastAsia" w:cs="宋体" w:hint="eastAsia"/>
                <w:sz w:val="18"/>
                <w:szCs w:val="18"/>
              </w:rPr>
              <w:t>1</w:t>
            </w:r>
            <w:r w:rsidR="00F22B9D" w:rsidRPr="00E86210">
              <w:rPr>
                <w:rFonts w:asciiTheme="minorEastAsia" w:eastAsiaTheme="minorEastAsia" w:hAnsiTheme="minorEastAsia" w:cs="宋体" w:hint="eastAsia"/>
                <w:sz w:val="18"/>
                <w:szCs w:val="18"/>
              </w:rPr>
              <w:t>5</w:t>
            </w:r>
          </w:p>
        </w:tc>
      </w:tr>
      <w:tr w:rsidR="00F22B9D" w:rsidRPr="00E86210" w:rsidTr="00E37E3E">
        <w:tc>
          <w:tcPr>
            <w:tcW w:w="3135" w:type="dxa"/>
            <w:vAlign w:val="center"/>
          </w:tcPr>
          <w:p w:rsidR="00F22B9D" w:rsidRPr="00E86210" w:rsidRDefault="00F22B9D" w:rsidP="00F7131E">
            <w:pPr>
              <w:jc w:val="center"/>
              <w:rPr>
                <w:sz w:val="18"/>
                <w:szCs w:val="18"/>
              </w:rPr>
            </w:pPr>
            <w:r w:rsidRPr="00E86210">
              <w:rPr>
                <w:rFonts w:hint="eastAsia"/>
                <w:sz w:val="18"/>
                <w:szCs w:val="18"/>
              </w:rPr>
              <w:t>40</w:t>
            </w:r>
            <w:r w:rsidRPr="00E86210">
              <w:rPr>
                <w:rFonts w:hint="eastAsia"/>
                <w:sz w:val="18"/>
                <w:szCs w:val="18"/>
              </w:rPr>
              <w:t>～</w:t>
            </w:r>
            <w:r w:rsidRPr="00E86210">
              <w:rPr>
                <w:rFonts w:hint="eastAsia"/>
                <w:sz w:val="18"/>
                <w:szCs w:val="18"/>
              </w:rPr>
              <w:t>80</w:t>
            </w:r>
          </w:p>
        </w:tc>
        <w:tc>
          <w:tcPr>
            <w:tcW w:w="3132" w:type="dxa"/>
            <w:vAlign w:val="center"/>
          </w:tcPr>
          <w:p w:rsidR="00F22B9D" w:rsidRPr="00E86210" w:rsidRDefault="00F22B9D" w:rsidP="00AC6B31">
            <w:pPr>
              <w:jc w:val="center"/>
              <w:rPr>
                <w:rFonts w:asciiTheme="minorEastAsia" w:eastAsiaTheme="minorEastAsia" w:hAnsiTheme="minorEastAsia" w:cs="宋体"/>
                <w:sz w:val="18"/>
                <w:szCs w:val="18"/>
              </w:rPr>
            </w:pPr>
            <w:r w:rsidRPr="00E86210">
              <w:rPr>
                <w:rFonts w:asciiTheme="minorEastAsia" w:eastAsiaTheme="minorEastAsia" w:hAnsiTheme="minorEastAsia" w:cs="宋体" w:hint="eastAsia"/>
                <w:sz w:val="18"/>
                <w:szCs w:val="18"/>
              </w:rPr>
              <w:t>6</w:t>
            </w:r>
            <w:r w:rsidR="00AC6B31" w:rsidRPr="00E86210">
              <w:rPr>
                <w:rFonts w:asciiTheme="minorEastAsia" w:eastAsiaTheme="minorEastAsia" w:hAnsiTheme="minorEastAsia" w:cs="宋体" w:hint="eastAsia"/>
                <w:sz w:val="18"/>
                <w:szCs w:val="18"/>
              </w:rPr>
              <w:t>0</w:t>
            </w:r>
          </w:p>
        </w:tc>
        <w:tc>
          <w:tcPr>
            <w:tcW w:w="3132" w:type="dxa"/>
            <w:vAlign w:val="center"/>
          </w:tcPr>
          <w:p w:rsidR="00F22B9D" w:rsidRPr="00E86210" w:rsidRDefault="00AC6B31" w:rsidP="00AC6B31">
            <w:pPr>
              <w:jc w:val="center"/>
              <w:rPr>
                <w:rFonts w:asciiTheme="minorEastAsia" w:eastAsiaTheme="minorEastAsia" w:hAnsiTheme="minorEastAsia" w:cs="宋体"/>
                <w:sz w:val="18"/>
                <w:szCs w:val="18"/>
              </w:rPr>
            </w:pPr>
            <w:r w:rsidRPr="00E86210">
              <w:rPr>
                <w:rFonts w:asciiTheme="minorEastAsia" w:eastAsiaTheme="minorEastAsia" w:hAnsiTheme="minorEastAsia" w:cs="宋体" w:hint="eastAsia"/>
                <w:sz w:val="18"/>
                <w:szCs w:val="18"/>
              </w:rPr>
              <w:t>2</w:t>
            </w:r>
            <w:r w:rsidR="00F22B9D" w:rsidRPr="00E86210">
              <w:rPr>
                <w:rFonts w:asciiTheme="minorEastAsia" w:eastAsiaTheme="minorEastAsia" w:hAnsiTheme="minorEastAsia" w:cs="宋体" w:hint="eastAsia"/>
                <w:sz w:val="18"/>
                <w:szCs w:val="18"/>
              </w:rPr>
              <w:t>5</w:t>
            </w:r>
          </w:p>
        </w:tc>
      </w:tr>
      <w:tr w:rsidR="00F22B9D" w:rsidRPr="00E86210" w:rsidTr="00E37E3E">
        <w:tc>
          <w:tcPr>
            <w:tcW w:w="3135" w:type="dxa"/>
            <w:vAlign w:val="center"/>
          </w:tcPr>
          <w:p w:rsidR="00F22B9D" w:rsidRPr="00E86210" w:rsidRDefault="00F22B9D" w:rsidP="00F7131E">
            <w:pPr>
              <w:jc w:val="center"/>
              <w:rPr>
                <w:sz w:val="18"/>
                <w:szCs w:val="18"/>
              </w:rPr>
            </w:pPr>
            <w:r w:rsidRPr="00E86210">
              <w:rPr>
                <w:rFonts w:hint="eastAsia"/>
                <w:sz w:val="18"/>
                <w:szCs w:val="18"/>
              </w:rPr>
              <w:t>100</w:t>
            </w:r>
            <w:r w:rsidRPr="00E86210">
              <w:rPr>
                <w:rFonts w:hint="eastAsia"/>
                <w:sz w:val="18"/>
                <w:szCs w:val="18"/>
              </w:rPr>
              <w:t>～</w:t>
            </w:r>
            <w:r w:rsidRPr="00E86210">
              <w:rPr>
                <w:rFonts w:hint="eastAsia"/>
                <w:sz w:val="18"/>
                <w:szCs w:val="18"/>
              </w:rPr>
              <w:t>150</w:t>
            </w:r>
          </w:p>
        </w:tc>
        <w:tc>
          <w:tcPr>
            <w:tcW w:w="3132" w:type="dxa"/>
            <w:vAlign w:val="center"/>
          </w:tcPr>
          <w:p w:rsidR="00F22B9D" w:rsidRPr="00E86210" w:rsidRDefault="00F22B9D" w:rsidP="00AC6B31">
            <w:pPr>
              <w:jc w:val="center"/>
              <w:rPr>
                <w:rFonts w:asciiTheme="minorEastAsia" w:eastAsiaTheme="minorEastAsia" w:hAnsiTheme="minorEastAsia" w:cs="宋体"/>
                <w:sz w:val="18"/>
                <w:szCs w:val="18"/>
              </w:rPr>
            </w:pPr>
            <w:r w:rsidRPr="00E86210">
              <w:rPr>
                <w:rFonts w:asciiTheme="minorEastAsia" w:eastAsiaTheme="minorEastAsia" w:hAnsiTheme="minorEastAsia" w:cs="宋体" w:hint="eastAsia"/>
                <w:sz w:val="18"/>
                <w:szCs w:val="18"/>
              </w:rPr>
              <w:t>1</w:t>
            </w:r>
            <w:r w:rsidR="00AC6B31" w:rsidRPr="00E86210">
              <w:rPr>
                <w:rFonts w:asciiTheme="minorEastAsia" w:eastAsiaTheme="minorEastAsia" w:hAnsiTheme="minorEastAsia" w:cs="宋体" w:hint="eastAsia"/>
                <w:sz w:val="18"/>
                <w:szCs w:val="18"/>
              </w:rPr>
              <w:t>00</w:t>
            </w:r>
          </w:p>
        </w:tc>
        <w:tc>
          <w:tcPr>
            <w:tcW w:w="3132" w:type="dxa"/>
            <w:vAlign w:val="center"/>
          </w:tcPr>
          <w:p w:rsidR="00F22B9D" w:rsidRPr="00E86210" w:rsidRDefault="00F22B9D" w:rsidP="00AC6B31">
            <w:pPr>
              <w:jc w:val="center"/>
              <w:rPr>
                <w:rFonts w:asciiTheme="minorEastAsia" w:eastAsiaTheme="minorEastAsia" w:hAnsiTheme="minorEastAsia" w:cs="宋体"/>
                <w:sz w:val="18"/>
                <w:szCs w:val="18"/>
              </w:rPr>
            </w:pPr>
            <w:r w:rsidRPr="00E86210">
              <w:rPr>
                <w:rFonts w:asciiTheme="minorEastAsia" w:eastAsiaTheme="minorEastAsia" w:hAnsiTheme="minorEastAsia" w:cs="宋体" w:hint="eastAsia"/>
                <w:sz w:val="18"/>
                <w:szCs w:val="18"/>
              </w:rPr>
              <w:t>4</w:t>
            </w:r>
            <w:r w:rsidR="00AC6B31" w:rsidRPr="00E86210">
              <w:rPr>
                <w:rFonts w:asciiTheme="minorEastAsia" w:eastAsiaTheme="minorEastAsia" w:hAnsiTheme="minorEastAsia" w:cs="宋体" w:hint="eastAsia"/>
                <w:sz w:val="18"/>
                <w:szCs w:val="18"/>
              </w:rPr>
              <w:t>0</w:t>
            </w:r>
          </w:p>
        </w:tc>
      </w:tr>
      <w:tr w:rsidR="00F22B9D" w:rsidRPr="00E86210" w:rsidTr="00E37E3E">
        <w:tc>
          <w:tcPr>
            <w:tcW w:w="3135" w:type="dxa"/>
            <w:vAlign w:val="center"/>
          </w:tcPr>
          <w:p w:rsidR="00F22B9D" w:rsidRPr="00E86210" w:rsidRDefault="00F22B9D" w:rsidP="00F7131E">
            <w:pPr>
              <w:jc w:val="center"/>
              <w:rPr>
                <w:sz w:val="18"/>
                <w:szCs w:val="18"/>
              </w:rPr>
            </w:pPr>
            <w:r w:rsidRPr="00E86210">
              <w:rPr>
                <w:rFonts w:hint="eastAsia"/>
                <w:sz w:val="18"/>
                <w:szCs w:val="18"/>
              </w:rPr>
              <w:t>200</w:t>
            </w:r>
            <w:r w:rsidRPr="00E86210">
              <w:rPr>
                <w:rFonts w:hint="eastAsia"/>
                <w:sz w:val="18"/>
                <w:szCs w:val="18"/>
              </w:rPr>
              <w:t>～</w:t>
            </w:r>
            <w:r w:rsidRPr="00E86210">
              <w:rPr>
                <w:rFonts w:hint="eastAsia"/>
                <w:sz w:val="18"/>
                <w:szCs w:val="18"/>
              </w:rPr>
              <w:t>250</w:t>
            </w:r>
          </w:p>
        </w:tc>
        <w:tc>
          <w:tcPr>
            <w:tcW w:w="3132" w:type="dxa"/>
            <w:vAlign w:val="center"/>
          </w:tcPr>
          <w:p w:rsidR="00F22B9D" w:rsidRPr="00E86210" w:rsidRDefault="00AC6B31" w:rsidP="00AC6B31">
            <w:pPr>
              <w:jc w:val="center"/>
              <w:rPr>
                <w:rFonts w:asciiTheme="minorEastAsia" w:eastAsiaTheme="minorEastAsia" w:hAnsiTheme="minorEastAsia" w:cs="宋体"/>
                <w:sz w:val="18"/>
                <w:szCs w:val="18"/>
              </w:rPr>
            </w:pPr>
            <w:r w:rsidRPr="00E86210">
              <w:rPr>
                <w:rFonts w:asciiTheme="minorEastAsia" w:eastAsiaTheme="minorEastAsia" w:hAnsiTheme="minorEastAsia" w:cs="宋体" w:hint="eastAsia"/>
                <w:sz w:val="18"/>
                <w:szCs w:val="18"/>
              </w:rPr>
              <w:t>1</w:t>
            </w:r>
            <w:r w:rsidR="00F22B9D" w:rsidRPr="00E86210">
              <w:rPr>
                <w:rFonts w:asciiTheme="minorEastAsia" w:eastAsiaTheme="minorEastAsia" w:hAnsiTheme="minorEastAsia" w:cs="宋体" w:hint="eastAsia"/>
                <w:sz w:val="18"/>
                <w:szCs w:val="18"/>
              </w:rPr>
              <w:t>5</w:t>
            </w:r>
            <w:r w:rsidRPr="00E86210">
              <w:rPr>
                <w:rFonts w:asciiTheme="minorEastAsia" w:eastAsiaTheme="minorEastAsia" w:hAnsiTheme="minorEastAsia" w:cs="宋体" w:hint="eastAsia"/>
                <w:sz w:val="18"/>
                <w:szCs w:val="18"/>
              </w:rPr>
              <w:t>0</w:t>
            </w:r>
          </w:p>
        </w:tc>
        <w:tc>
          <w:tcPr>
            <w:tcW w:w="3132" w:type="dxa"/>
            <w:vAlign w:val="center"/>
          </w:tcPr>
          <w:p w:rsidR="00F22B9D" w:rsidRPr="00E86210" w:rsidRDefault="00F22B9D" w:rsidP="00AC6B31">
            <w:pPr>
              <w:jc w:val="center"/>
              <w:rPr>
                <w:rFonts w:asciiTheme="minorEastAsia" w:eastAsiaTheme="minorEastAsia" w:hAnsiTheme="minorEastAsia" w:cs="宋体"/>
                <w:sz w:val="18"/>
                <w:szCs w:val="18"/>
              </w:rPr>
            </w:pPr>
            <w:r w:rsidRPr="00E86210">
              <w:rPr>
                <w:rFonts w:asciiTheme="minorEastAsia" w:eastAsiaTheme="minorEastAsia" w:hAnsiTheme="minorEastAsia" w:cs="宋体" w:hint="eastAsia"/>
                <w:sz w:val="18"/>
                <w:szCs w:val="18"/>
              </w:rPr>
              <w:t>6</w:t>
            </w:r>
            <w:r w:rsidR="00AC6B31" w:rsidRPr="00E86210">
              <w:rPr>
                <w:rFonts w:asciiTheme="minorEastAsia" w:eastAsiaTheme="minorEastAsia" w:hAnsiTheme="minorEastAsia" w:cs="宋体" w:hint="eastAsia"/>
                <w:sz w:val="18"/>
                <w:szCs w:val="18"/>
              </w:rPr>
              <w:t>0</w:t>
            </w:r>
          </w:p>
        </w:tc>
      </w:tr>
      <w:tr w:rsidR="00F22B9D" w:rsidRPr="00E86210" w:rsidTr="00E37E3E">
        <w:tc>
          <w:tcPr>
            <w:tcW w:w="3135" w:type="dxa"/>
            <w:vAlign w:val="center"/>
          </w:tcPr>
          <w:p w:rsidR="00F22B9D" w:rsidRPr="00E86210" w:rsidRDefault="00F22B9D" w:rsidP="00F7131E">
            <w:pPr>
              <w:jc w:val="center"/>
              <w:rPr>
                <w:sz w:val="18"/>
                <w:szCs w:val="18"/>
              </w:rPr>
            </w:pPr>
            <w:r w:rsidRPr="00E86210">
              <w:rPr>
                <w:rFonts w:hint="eastAsia"/>
                <w:sz w:val="18"/>
                <w:szCs w:val="18"/>
              </w:rPr>
              <w:t>300</w:t>
            </w:r>
            <w:r w:rsidRPr="00E86210">
              <w:rPr>
                <w:rFonts w:hint="eastAsia"/>
                <w:sz w:val="18"/>
                <w:szCs w:val="18"/>
              </w:rPr>
              <w:t>～</w:t>
            </w:r>
            <w:r w:rsidRPr="00E86210">
              <w:rPr>
                <w:rFonts w:hint="eastAsia"/>
                <w:sz w:val="18"/>
                <w:szCs w:val="18"/>
              </w:rPr>
              <w:t>350</w:t>
            </w:r>
          </w:p>
        </w:tc>
        <w:tc>
          <w:tcPr>
            <w:tcW w:w="3132" w:type="dxa"/>
            <w:vAlign w:val="center"/>
          </w:tcPr>
          <w:p w:rsidR="00F22B9D" w:rsidRPr="00E86210" w:rsidRDefault="00F22B9D" w:rsidP="00AC6B31">
            <w:pPr>
              <w:jc w:val="center"/>
              <w:rPr>
                <w:rFonts w:asciiTheme="minorEastAsia" w:eastAsiaTheme="minorEastAsia" w:hAnsiTheme="minorEastAsia" w:cs="宋体"/>
                <w:sz w:val="18"/>
                <w:szCs w:val="18"/>
              </w:rPr>
            </w:pPr>
            <w:r w:rsidRPr="00E86210">
              <w:rPr>
                <w:rFonts w:asciiTheme="minorEastAsia" w:eastAsiaTheme="minorEastAsia" w:hAnsiTheme="minorEastAsia" w:cs="宋体" w:hint="eastAsia"/>
                <w:sz w:val="18"/>
                <w:szCs w:val="18"/>
              </w:rPr>
              <w:t>2</w:t>
            </w:r>
            <w:r w:rsidR="00AC6B31" w:rsidRPr="00E86210">
              <w:rPr>
                <w:rFonts w:asciiTheme="minorEastAsia" w:eastAsiaTheme="minorEastAsia" w:hAnsiTheme="minorEastAsia" w:cs="宋体" w:hint="eastAsia"/>
                <w:sz w:val="18"/>
                <w:szCs w:val="18"/>
              </w:rPr>
              <w:t>00</w:t>
            </w:r>
          </w:p>
        </w:tc>
        <w:tc>
          <w:tcPr>
            <w:tcW w:w="3132" w:type="dxa"/>
            <w:vAlign w:val="center"/>
          </w:tcPr>
          <w:p w:rsidR="00F22B9D" w:rsidRPr="00E86210" w:rsidRDefault="00F22B9D" w:rsidP="00AC6B31">
            <w:pPr>
              <w:jc w:val="center"/>
              <w:rPr>
                <w:rFonts w:asciiTheme="minorEastAsia" w:eastAsiaTheme="minorEastAsia" w:hAnsiTheme="minorEastAsia" w:cs="宋体"/>
                <w:sz w:val="18"/>
                <w:szCs w:val="18"/>
              </w:rPr>
            </w:pPr>
            <w:r w:rsidRPr="00E86210">
              <w:rPr>
                <w:rFonts w:asciiTheme="minorEastAsia" w:eastAsiaTheme="minorEastAsia" w:hAnsiTheme="minorEastAsia" w:cs="宋体" w:hint="eastAsia"/>
                <w:sz w:val="18"/>
                <w:szCs w:val="18"/>
              </w:rPr>
              <w:t>1</w:t>
            </w:r>
            <w:r w:rsidR="00AC6B31" w:rsidRPr="00E86210">
              <w:rPr>
                <w:rFonts w:asciiTheme="minorEastAsia" w:eastAsiaTheme="minorEastAsia" w:hAnsiTheme="minorEastAsia" w:cs="宋体" w:hint="eastAsia"/>
                <w:sz w:val="18"/>
                <w:szCs w:val="18"/>
              </w:rPr>
              <w:t>00</w:t>
            </w:r>
          </w:p>
        </w:tc>
      </w:tr>
      <w:tr w:rsidR="00F22B9D" w:rsidRPr="00E86210" w:rsidTr="00E37E3E">
        <w:tc>
          <w:tcPr>
            <w:tcW w:w="3135" w:type="dxa"/>
            <w:vAlign w:val="center"/>
          </w:tcPr>
          <w:p w:rsidR="00F22B9D" w:rsidRPr="00E86210" w:rsidRDefault="00F22B9D" w:rsidP="00F7131E">
            <w:pPr>
              <w:jc w:val="center"/>
              <w:rPr>
                <w:sz w:val="18"/>
                <w:szCs w:val="18"/>
              </w:rPr>
            </w:pPr>
            <w:r w:rsidRPr="00E86210">
              <w:rPr>
                <w:rFonts w:hint="eastAsia"/>
                <w:sz w:val="18"/>
                <w:szCs w:val="18"/>
              </w:rPr>
              <w:t>400</w:t>
            </w:r>
          </w:p>
        </w:tc>
        <w:tc>
          <w:tcPr>
            <w:tcW w:w="3132" w:type="dxa"/>
            <w:vAlign w:val="center"/>
          </w:tcPr>
          <w:p w:rsidR="00F22B9D" w:rsidRPr="00E86210" w:rsidRDefault="00F22B9D" w:rsidP="00AC6B31">
            <w:pPr>
              <w:jc w:val="center"/>
              <w:rPr>
                <w:rFonts w:asciiTheme="minorEastAsia" w:eastAsiaTheme="minorEastAsia" w:hAnsiTheme="minorEastAsia" w:cs="宋体"/>
                <w:sz w:val="18"/>
                <w:szCs w:val="18"/>
              </w:rPr>
            </w:pPr>
            <w:r w:rsidRPr="00E86210">
              <w:rPr>
                <w:rFonts w:asciiTheme="minorEastAsia" w:eastAsiaTheme="minorEastAsia" w:hAnsiTheme="minorEastAsia" w:cs="宋体" w:hint="eastAsia"/>
                <w:sz w:val="18"/>
                <w:szCs w:val="18"/>
              </w:rPr>
              <w:t>4</w:t>
            </w:r>
            <w:r w:rsidR="00AC6B31" w:rsidRPr="00E86210">
              <w:rPr>
                <w:rFonts w:asciiTheme="minorEastAsia" w:eastAsiaTheme="minorEastAsia" w:hAnsiTheme="minorEastAsia" w:cs="宋体" w:hint="eastAsia"/>
                <w:sz w:val="18"/>
                <w:szCs w:val="18"/>
              </w:rPr>
              <w:t>00</w:t>
            </w:r>
          </w:p>
        </w:tc>
        <w:tc>
          <w:tcPr>
            <w:tcW w:w="3132" w:type="dxa"/>
            <w:vAlign w:val="center"/>
          </w:tcPr>
          <w:p w:rsidR="00F22B9D" w:rsidRPr="00E86210" w:rsidRDefault="00F22B9D" w:rsidP="00AC6B31">
            <w:pPr>
              <w:jc w:val="center"/>
              <w:rPr>
                <w:rFonts w:asciiTheme="minorEastAsia" w:eastAsiaTheme="minorEastAsia" w:hAnsiTheme="minorEastAsia" w:cs="宋体"/>
                <w:sz w:val="18"/>
                <w:szCs w:val="18"/>
              </w:rPr>
            </w:pPr>
            <w:r w:rsidRPr="00E86210">
              <w:rPr>
                <w:rFonts w:asciiTheme="minorEastAsia" w:eastAsiaTheme="minorEastAsia" w:hAnsiTheme="minorEastAsia" w:cs="宋体" w:hint="eastAsia"/>
                <w:sz w:val="18"/>
                <w:szCs w:val="18"/>
              </w:rPr>
              <w:t>3</w:t>
            </w:r>
            <w:r w:rsidR="00AC6B31" w:rsidRPr="00E86210">
              <w:rPr>
                <w:rFonts w:asciiTheme="minorEastAsia" w:eastAsiaTheme="minorEastAsia" w:hAnsiTheme="minorEastAsia" w:cs="宋体" w:hint="eastAsia"/>
                <w:sz w:val="18"/>
                <w:szCs w:val="18"/>
              </w:rPr>
              <w:t>00</w:t>
            </w:r>
          </w:p>
        </w:tc>
      </w:tr>
      <w:tr w:rsidR="00E26282" w:rsidRPr="00E86210" w:rsidTr="00E37E3E">
        <w:tc>
          <w:tcPr>
            <w:tcW w:w="9399" w:type="dxa"/>
            <w:gridSpan w:val="3"/>
            <w:vAlign w:val="center"/>
          </w:tcPr>
          <w:p w:rsidR="00E26282" w:rsidRPr="00E86210" w:rsidRDefault="00E26282" w:rsidP="00BE2869">
            <w:pPr>
              <w:numPr>
                <w:ilvl w:val="0"/>
                <w:numId w:val="62"/>
              </w:numPr>
            </w:pPr>
            <w:r w:rsidRPr="00E86210">
              <w:rPr>
                <w:rFonts w:ascii="宋体" w:hint="eastAsia"/>
                <w:sz w:val="18"/>
                <w:szCs w:val="18"/>
              </w:rPr>
              <w:t>在基准状态下</w:t>
            </w:r>
            <w:r w:rsidRPr="00E86210">
              <w:rPr>
                <w:rFonts w:hint="eastAsia"/>
              </w:rPr>
              <w:t>。</w:t>
            </w:r>
          </w:p>
          <w:p w:rsidR="00E26282" w:rsidRPr="00E86210" w:rsidRDefault="00E26282" w:rsidP="00F7131E">
            <w:pPr>
              <w:pStyle w:val="a3"/>
            </w:pPr>
            <w:r w:rsidRPr="00E86210">
              <w:rPr>
                <w:rFonts w:hint="eastAsia"/>
              </w:rPr>
              <w:t>泄漏</w:t>
            </w:r>
            <w:r w:rsidRPr="00E86210">
              <w:t>等级符合EN 1349</w:t>
            </w:r>
            <w:r w:rsidRPr="00E86210">
              <w:rPr>
                <w:rFonts w:hint="eastAsia"/>
              </w:rPr>
              <w:t>，如订货有要求，仅适用于关断装置</w:t>
            </w:r>
            <w:r w:rsidRPr="00E86210">
              <w:t>。</w:t>
            </w:r>
          </w:p>
        </w:tc>
      </w:tr>
    </w:tbl>
    <w:p w:rsidR="00E26282" w:rsidRPr="00E86210" w:rsidRDefault="00E26282" w:rsidP="00E26282"/>
    <w:p w:rsidR="00E62427" w:rsidRPr="00E86210" w:rsidRDefault="00E62427" w:rsidP="00E62427">
      <w:pPr>
        <w:pStyle w:val="a7"/>
        <w:spacing w:before="156" w:after="156"/>
      </w:pPr>
      <w:bookmarkStart w:id="609" w:name="_Toc532701234"/>
      <w:bookmarkStart w:id="610" w:name="_Toc4170070"/>
      <w:bookmarkStart w:id="611" w:name="_Toc4170202"/>
      <w:bookmarkStart w:id="612" w:name="_Toc4170333"/>
      <w:bookmarkStart w:id="613" w:name="_Toc14449060"/>
      <w:bookmarkStart w:id="614" w:name="_Toc15222679"/>
      <w:bookmarkStart w:id="615" w:name="_Toc15223144"/>
      <w:bookmarkStart w:id="616" w:name="_Toc15248073"/>
      <w:bookmarkStart w:id="617" w:name="_Toc47312912"/>
      <w:bookmarkStart w:id="618" w:name="_Toc47716685"/>
      <w:bookmarkStart w:id="619" w:name="_Toc47717735"/>
      <w:r w:rsidRPr="00E86210">
        <w:rPr>
          <w:rFonts w:hint="eastAsia"/>
        </w:rPr>
        <w:t>内密封</w:t>
      </w:r>
      <w:bookmarkEnd w:id="609"/>
      <w:bookmarkEnd w:id="610"/>
      <w:bookmarkEnd w:id="611"/>
      <w:bookmarkEnd w:id="612"/>
      <w:bookmarkEnd w:id="613"/>
      <w:bookmarkEnd w:id="614"/>
      <w:bookmarkEnd w:id="615"/>
      <w:bookmarkEnd w:id="616"/>
      <w:bookmarkEnd w:id="617"/>
      <w:bookmarkEnd w:id="618"/>
      <w:bookmarkEnd w:id="619"/>
    </w:p>
    <w:p w:rsidR="00E62427" w:rsidRPr="00E86210" w:rsidRDefault="00E62427" w:rsidP="00864689">
      <w:pPr>
        <w:pStyle w:val="afffff1"/>
        <w:numPr>
          <w:ilvl w:val="3"/>
          <w:numId w:val="15"/>
        </w:numPr>
      </w:pPr>
      <w:r w:rsidRPr="00E86210">
        <w:rPr>
          <w:rFonts w:hint="eastAsia"/>
        </w:rPr>
        <w:t>SSD</w:t>
      </w:r>
      <w:r w:rsidR="00655AE5" w:rsidRPr="00E86210">
        <w:rPr>
          <w:rFonts w:hint="eastAsia"/>
        </w:rPr>
        <w:t>内密封试验</w:t>
      </w:r>
      <w:r w:rsidR="00655AE5" w:rsidRPr="00E86210">
        <w:rPr>
          <w:rFonts w:hint="eastAsia"/>
          <w:szCs w:val="20"/>
        </w:rPr>
        <w:t>符合以下两种情况之一为合格</w:t>
      </w:r>
      <w:r w:rsidRPr="00E86210">
        <w:rPr>
          <w:rFonts w:hint="eastAsia"/>
        </w:rPr>
        <w:t>：</w:t>
      </w:r>
    </w:p>
    <w:p w:rsidR="00E62427" w:rsidRPr="00E86210" w:rsidRDefault="00E62427" w:rsidP="00770FC0">
      <w:pPr>
        <w:pStyle w:val="af0"/>
        <w:numPr>
          <w:ilvl w:val="0"/>
          <w:numId w:val="27"/>
        </w:numPr>
      </w:pPr>
      <w:r w:rsidRPr="00E86210">
        <w:rPr>
          <w:rFonts w:hint="eastAsia"/>
        </w:rPr>
        <w:t>5s内无气泡</w:t>
      </w:r>
      <w:r w:rsidR="004B297D" w:rsidRPr="00E86210">
        <w:rPr>
          <w:rFonts w:hint="eastAsia"/>
        </w:rPr>
        <w:t>；</w:t>
      </w:r>
    </w:p>
    <w:p w:rsidR="00E62427" w:rsidRPr="00E86210" w:rsidRDefault="00E20FC3" w:rsidP="00770FC0">
      <w:pPr>
        <w:pStyle w:val="af0"/>
        <w:numPr>
          <w:ilvl w:val="0"/>
          <w:numId w:val="27"/>
        </w:numPr>
      </w:pPr>
      <w:r w:rsidRPr="00E86210">
        <w:rPr>
          <w:rFonts w:hint="eastAsia"/>
        </w:rPr>
        <w:t>最大</w:t>
      </w:r>
      <w:r w:rsidR="005D0A84" w:rsidRPr="00E86210">
        <w:rPr>
          <w:rFonts w:hint="eastAsia"/>
        </w:rPr>
        <w:t>泄漏量</w:t>
      </w:r>
      <w:r w:rsidRPr="00E86210">
        <w:rPr>
          <w:rFonts w:hint="eastAsia"/>
        </w:rPr>
        <w:t>不应大于</w:t>
      </w:r>
      <w:r w:rsidR="00E62427" w:rsidRPr="00E86210">
        <w:rPr>
          <w:rFonts w:hint="eastAsia"/>
        </w:rPr>
        <w:t>表</w:t>
      </w:r>
      <w:r w:rsidR="00E15F13">
        <w:rPr>
          <w:rFonts w:hint="eastAsia"/>
        </w:rPr>
        <w:t>16</w:t>
      </w:r>
      <w:r w:rsidR="00E62427" w:rsidRPr="00E86210">
        <w:rPr>
          <w:rFonts w:hint="eastAsia"/>
        </w:rPr>
        <w:t>的规定值，且在常温下和极限温度下的试验值均不得超过规定值。</w:t>
      </w:r>
    </w:p>
    <w:p w:rsidR="00655AE5" w:rsidRPr="00E86210" w:rsidRDefault="00CA161F" w:rsidP="004E16E3">
      <w:pPr>
        <w:pStyle w:val="afffff1"/>
        <w:numPr>
          <w:ilvl w:val="3"/>
          <w:numId w:val="15"/>
        </w:numPr>
      </w:pPr>
      <w:r w:rsidRPr="00E86210">
        <w:rPr>
          <w:rFonts w:hint="eastAsia"/>
        </w:rPr>
        <w:t>当按</w:t>
      </w:r>
      <w:r w:rsidR="00655AE5" w:rsidRPr="00E86210">
        <w:rPr>
          <w:rFonts w:hint="eastAsia"/>
        </w:rPr>
        <w:t>7.2.5进行测试时，来自内隔墙、处于关闭位置的关闭部件、旁通和连接接头的总内部泄漏量不得超过表</w:t>
      </w:r>
      <w:r w:rsidR="004E16E3" w:rsidRPr="00E86210">
        <w:rPr>
          <w:rFonts w:hint="eastAsia"/>
        </w:rPr>
        <w:t>1</w:t>
      </w:r>
      <w:r w:rsidR="00E15F13">
        <w:rPr>
          <w:rFonts w:hint="eastAsia"/>
        </w:rPr>
        <w:t>6</w:t>
      </w:r>
      <w:r w:rsidR="00655AE5" w:rsidRPr="00E86210">
        <w:rPr>
          <w:rFonts w:hint="eastAsia"/>
        </w:rPr>
        <w:t>的</w:t>
      </w:r>
      <w:r w:rsidRPr="00E86210">
        <w:rPr>
          <w:rFonts w:hint="eastAsia"/>
        </w:rPr>
        <w:t>规定</w:t>
      </w:r>
      <w:r w:rsidR="00655AE5" w:rsidRPr="00E86210">
        <w:rPr>
          <w:rFonts w:hint="eastAsia"/>
        </w:rPr>
        <w:t>值。</w:t>
      </w:r>
    </w:p>
    <w:p w:rsidR="00E62427" w:rsidRPr="00E86210" w:rsidRDefault="00E62427" w:rsidP="00E62427">
      <w:pPr>
        <w:pStyle w:val="a7"/>
        <w:spacing w:before="156" w:after="156"/>
      </w:pPr>
      <w:bookmarkStart w:id="620" w:name="_Toc532701235"/>
      <w:bookmarkStart w:id="621" w:name="_Toc4170071"/>
      <w:bookmarkStart w:id="622" w:name="_Toc4170203"/>
      <w:bookmarkStart w:id="623" w:name="_Toc4170334"/>
      <w:bookmarkStart w:id="624" w:name="_Toc14449061"/>
      <w:bookmarkStart w:id="625" w:name="_Toc14449160"/>
      <w:bookmarkStart w:id="626" w:name="_Toc14453629"/>
      <w:bookmarkStart w:id="627" w:name="_Toc15222680"/>
      <w:bookmarkStart w:id="628" w:name="_Toc15223145"/>
      <w:bookmarkStart w:id="629" w:name="_Toc15248074"/>
      <w:bookmarkStart w:id="630" w:name="_Toc47312913"/>
      <w:bookmarkStart w:id="631" w:name="_Toc47716686"/>
      <w:bookmarkStart w:id="632" w:name="_Toc47717736"/>
      <w:r w:rsidRPr="00E86210">
        <w:rPr>
          <w:rFonts w:hint="eastAsia"/>
        </w:rPr>
        <w:t>精度等级</w:t>
      </w:r>
      <w:bookmarkEnd w:id="620"/>
      <w:bookmarkEnd w:id="621"/>
      <w:bookmarkEnd w:id="622"/>
      <w:bookmarkEnd w:id="623"/>
      <w:bookmarkEnd w:id="624"/>
      <w:bookmarkEnd w:id="625"/>
      <w:bookmarkEnd w:id="626"/>
      <w:bookmarkEnd w:id="627"/>
      <w:bookmarkEnd w:id="628"/>
      <w:bookmarkEnd w:id="629"/>
      <w:bookmarkEnd w:id="630"/>
      <w:bookmarkEnd w:id="631"/>
      <w:bookmarkEnd w:id="632"/>
    </w:p>
    <w:p w:rsidR="00E62427" w:rsidRPr="00E86210" w:rsidRDefault="00E62427" w:rsidP="004E16E3">
      <w:pPr>
        <w:pStyle w:val="afffff1"/>
        <w:numPr>
          <w:ilvl w:val="3"/>
          <w:numId w:val="15"/>
        </w:numPr>
      </w:pPr>
      <w:r w:rsidRPr="00E86210">
        <w:rPr>
          <w:rFonts w:hint="eastAsia"/>
        </w:rPr>
        <w:t>SSD的切断压力</w:t>
      </w:r>
      <w:r w:rsidR="00CA161F" w:rsidRPr="00E86210">
        <w:rPr>
          <w:rFonts w:hint="eastAsia"/>
        </w:rPr>
        <w:t>精度等级</w:t>
      </w:r>
      <w:r w:rsidRPr="00E86210">
        <w:rPr>
          <w:rFonts w:hint="eastAsia"/>
        </w:rPr>
        <w:t>应符合表</w:t>
      </w:r>
      <w:r w:rsidR="00CC6BF8" w:rsidRPr="00E86210">
        <w:rPr>
          <w:rFonts w:hint="eastAsia"/>
        </w:rPr>
        <w:t>1</w:t>
      </w:r>
      <w:r w:rsidR="00E15F13">
        <w:rPr>
          <w:rFonts w:hint="eastAsia"/>
        </w:rPr>
        <w:t>7</w:t>
      </w:r>
      <w:r w:rsidR="00CA161F" w:rsidRPr="00E86210">
        <w:rPr>
          <w:rFonts w:hint="eastAsia"/>
        </w:rPr>
        <w:t>的要求</w:t>
      </w:r>
      <w:r w:rsidRPr="00E86210">
        <w:rPr>
          <w:rFonts w:hint="eastAsia"/>
        </w:rPr>
        <w:t>。</w:t>
      </w:r>
    </w:p>
    <w:p w:rsidR="00E62427" w:rsidRPr="00E86210" w:rsidRDefault="00B715CC" w:rsidP="00D256E9">
      <w:pPr>
        <w:pStyle w:val="af6"/>
        <w:spacing w:before="156" w:after="156"/>
      </w:pPr>
      <w:r w:rsidRPr="00E86210">
        <w:rPr>
          <w:rFonts w:hint="eastAsia"/>
        </w:rPr>
        <w:t>切断压力</w:t>
      </w:r>
      <w:r w:rsidR="00E62427" w:rsidRPr="00E86210">
        <w:rPr>
          <w:rFonts w:hint="eastAsia"/>
        </w:rPr>
        <w:t>精度等级</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316"/>
        <w:gridCol w:w="4112"/>
      </w:tblGrid>
      <w:tr w:rsidR="00E62427" w:rsidRPr="00E86210" w:rsidTr="00E37E3E">
        <w:trPr>
          <w:jc w:val="center"/>
        </w:trPr>
        <w:tc>
          <w:tcPr>
            <w:tcW w:w="4316" w:type="dxa"/>
            <w:tcBorders>
              <w:top w:val="single" w:sz="12" w:space="0" w:color="auto"/>
              <w:bottom w:val="single" w:sz="12" w:space="0" w:color="auto"/>
            </w:tcBorders>
          </w:tcPr>
          <w:p w:rsidR="00E62427" w:rsidRPr="00E86210" w:rsidRDefault="00B715CC" w:rsidP="007C730B">
            <w:pPr>
              <w:jc w:val="center"/>
              <w:rPr>
                <w:rFonts w:ascii="宋体" w:hAnsi="宋体"/>
                <w:sz w:val="18"/>
                <w:szCs w:val="18"/>
              </w:rPr>
            </w:pPr>
            <w:r w:rsidRPr="00E86210">
              <w:rPr>
                <w:rFonts w:ascii="宋体" w:hAnsi="宋体" w:cs="Arial" w:hint="eastAsia"/>
                <w:kern w:val="0"/>
                <w:sz w:val="18"/>
                <w:szCs w:val="18"/>
              </w:rPr>
              <w:t>切断压力</w:t>
            </w:r>
            <w:r w:rsidR="00E62427" w:rsidRPr="00E86210">
              <w:rPr>
                <w:rFonts w:ascii="宋体" w:hAnsi="宋体" w:cs="Arial" w:hint="eastAsia"/>
                <w:kern w:val="0"/>
                <w:sz w:val="18"/>
                <w:szCs w:val="18"/>
              </w:rPr>
              <w:t>精度等级</w:t>
            </w:r>
          </w:p>
        </w:tc>
        <w:tc>
          <w:tcPr>
            <w:tcW w:w="4112" w:type="dxa"/>
            <w:tcBorders>
              <w:top w:val="single" w:sz="12" w:space="0" w:color="auto"/>
              <w:bottom w:val="single" w:sz="12" w:space="0" w:color="auto"/>
            </w:tcBorders>
          </w:tcPr>
          <w:p w:rsidR="00E62427" w:rsidRPr="00E86210" w:rsidRDefault="00B715CC" w:rsidP="007C730B">
            <w:pPr>
              <w:jc w:val="center"/>
              <w:rPr>
                <w:rFonts w:ascii="宋体" w:hAnsi="宋体"/>
                <w:sz w:val="18"/>
                <w:szCs w:val="18"/>
              </w:rPr>
            </w:pPr>
            <w:r w:rsidRPr="00E86210">
              <w:rPr>
                <w:rFonts w:ascii="宋体" w:hAnsi="宋体" w:cs="Arial" w:hint="eastAsia"/>
                <w:kern w:val="0"/>
                <w:sz w:val="18"/>
                <w:szCs w:val="18"/>
              </w:rPr>
              <w:t>最大允许相对正、负偏差</w:t>
            </w:r>
          </w:p>
        </w:tc>
      </w:tr>
      <w:tr w:rsidR="00E62427" w:rsidRPr="00E86210" w:rsidTr="00E37E3E">
        <w:trPr>
          <w:jc w:val="center"/>
        </w:trPr>
        <w:tc>
          <w:tcPr>
            <w:tcW w:w="4316" w:type="dxa"/>
            <w:tcBorders>
              <w:top w:val="single" w:sz="12" w:space="0" w:color="auto"/>
            </w:tcBorders>
          </w:tcPr>
          <w:p w:rsidR="00E62427" w:rsidRPr="00E86210" w:rsidRDefault="00E62427" w:rsidP="007C730B">
            <w:pPr>
              <w:jc w:val="center"/>
              <w:rPr>
                <w:rFonts w:ascii="宋体" w:hAnsi="宋体"/>
                <w:sz w:val="18"/>
                <w:szCs w:val="18"/>
              </w:rPr>
            </w:pPr>
            <w:r w:rsidRPr="00E86210">
              <w:rPr>
                <w:rFonts w:ascii="宋体" w:hAnsi="宋体" w:cs="Arial"/>
                <w:kern w:val="0"/>
                <w:sz w:val="18"/>
                <w:szCs w:val="18"/>
              </w:rPr>
              <w:t>A</w:t>
            </w:r>
            <w:r w:rsidRPr="00E86210">
              <w:rPr>
                <w:rFonts w:ascii="宋体" w:hAnsi="宋体" w:cs="Arial" w:hint="eastAsia"/>
                <w:kern w:val="0"/>
                <w:sz w:val="18"/>
                <w:szCs w:val="18"/>
              </w:rPr>
              <w:t>G</w:t>
            </w:r>
            <w:r w:rsidRPr="00E86210">
              <w:rPr>
                <w:rFonts w:ascii="宋体" w:hAnsi="宋体" w:cs="Arial"/>
                <w:kern w:val="0"/>
                <w:sz w:val="18"/>
                <w:szCs w:val="18"/>
              </w:rPr>
              <w:t xml:space="preserve"> 1</w:t>
            </w:r>
          </w:p>
        </w:tc>
        <w:tc>
          <w:tcPr>
            <w:tcW w:w="4112" w:type="dxa"/>
            <w:tcBorders>
              <w:top w:val="single" w:sz="12" w:space="0" w:color="auto"/>
            </w:tcBorders>
          </w:tcPr>
          <w:p w:rsidR="00E62427" w:rsidRPr="00E86210" w:rsidRDefault="00B715CC" w:rsidP="007C730B">
            <w:pPr>
              <w:jc w:val="center"/>
              <w:rPr>
                <w:rFonts w:ascii="宋体" w:hAnsi="宋体"/>
                <w:sz w:val="18"/>
                <w:szCs w:val="18"/>
              </w:rPr>
            </w:pPr>
            <w:r w:rsidRPr="00E86210">
              <w:rPr>
                <w:rFonts w:ascii="宋体" w:hAnsi="宋体" w:cs="Arial"/>
                <w:kern w:val="0"/>
                <w:sz w:val="18"/>
                <w:szCs w:val="18"/>
              </w:rPr>
              <w:t>±</w:t>
            </w:r>
            <w:r w:rsidR="00E62427" w:rsidRPr="00E86210">
              <w:rPr>
                <w:rFonts w:ascii="宋体" w:hAnsi="宋体" w:cs="Arial"/>
                <w:kern w:val="0"/>
                <w:sz w:val="18"/>
                <w:szCs w:val="18"/>
              </w:rPr>
              <w:t xml:space="preserve">1 % </w:t>
            </w:r>
            <w:r w:rsidR="00E62427" w:rsidRPr="00E86210">
              <w:rPr>
                <w:rFonts w:ascii="宋体" w:hAnsi="宋体" w:cs="Arial"/>
                <w:kern w:val="0"/>
                <w:sz w:val="18"/>
                <w:szCs w:val="18"/>
                <w:vertAlign w:val="superscript"/>
              </w:rPr>
              <w:t>a</w:t>
            </w:r>
          </w:p>
        </w:tc>
      </w:tr>
      <w:tr w:rsidR="00E62427" w:rsidRPr="00E86210" w:rsidTr="00E37E3E">
        <w:trPr>
          <w:jc w:val="center"/>
        </w:trPr>
        <w:tc>
          <w:tcPr>
            <w:tcW w:w="4316" w:type="dxa"/>
          </w:tcPr>
          <w:p w:rsidR="00E62427" w:rsidRPr="00E86210" w:rsidRDefault="00E62427" w:rsidP="007C730B">
            <w:pPr>
              <w:jc w:val="center"/>
              <w:rPr>
                <w:rFonts w:ascii="宋体" w:hAnsi="宋体"/>
                <w:sz w:val="18"/>
                <w:szCs w:val="18"/>
              </w:rPr>
            </w:pPr>
            <w:r w:rsidRPr="00E86210">
              <w:rPr>
                <w:rFonts w:ascii="宋体" w:hAnsi="宋体" w:cs="Arial"/>
                <w:kern w:val="0"/>
                <w:sz w:val="18"/>
                <w:szCs w:val="18"/>
              </w:rPr>
              <w:t>A</w:t>
            </w:r>
            <w:r w:rsidRPr="00E86210">
              <w:rPr>
                <w:rFonts w:ascii="宋体" w:hAnsi="宋体" w:cs="Arial" w:hint="eastAsia"/>
                <w:kern w:val="0"/>
                <w:sz w:val="18"/>
                <w:szCs w:val="18"/>
              </w:rPr>
              <w:t xml:space="preserve">G </w:t>
            </w:r>
            <w:r w:rsidRPr="00E86210">
              <w:rPr>
                <w:rFonts w:ascii="宋体" w:hAnsi="宋体" w:cs="Arial"/>
                <w:kern w:val="0"/>
                <w:sz w:val="18"/>
                <w:szCs w:val="18"/>
              </w:rPr>
              <w:t>2</w:t>
            </w:r>
            <w:r w:rsidR="00946575" w:rsidRPr="00E86210">
              <w:rPr>
                <w:rFonts w:ascii="宋体" w:hAnsi="宋体" w:cs="Arial" w:hint="eastAsia"/>
                <w:kern w:val="0"/>
                <w:sz w:val="18"/>
                <w:szCs w:val="18"/>
              </w:rPr>
              <w:t>.</w:t>
            </w:r>
            <w:r w:rsidRPr="00E86210">
              <w:rPr>
                <w:rFonts w:ascii="宋体" w:hAnsi="宋体" w:cs="Arial"/>
                <w:kern w:val="0"/>
                <w:sz w:val="18"/>
                <w:szCs w:val="18"/>
              </w:rPr>
              <w:t>5</w:t>
            </w:r>
          </w:p>
        </w:tc>
        <w:tc>
          <w:tcPr>
            <w:tcW w:w="4112" w:type="dxa"/>
          </w:tcPr>
          <w:p w:rsidR="00E62427" w:rsidRPr="00E86210" w:rsidRDefault="00B715CC" w:rsidP="00946575">
            <w:pPr>
              <w:jc w:val="center"/>
              <w:rPr>
                <w:rFonts w:ascii="宋体" w:hAnsi="宋体"/>
                <w:sz w:val="18"/>
                <w:szCs w:val="18"/>
              </w:rPr>
            </w:pPr>
            <w:r w:rsidRPr="00E86210">
              <w:rPr>
                <w:rFonts w:ascii="宋体" w:hAnsi="宋体" w:cs="Arial"/>
                <w:kern w:val="0"/>
                <w:sz w:val="18"/>
                <w:szCs w:val="18"/>
              </w:rPr>
              <w:t>±</w:t>
            </w:r>
            <w:r w:rsidR="00E62427" w:rsidRPr="00E86210">
              <w:rPr>
                <w:rFonts w:ascii="宋体" w:hAnsi="宋体" w:cs="Arial"/>
                <w:kern w:val="0"/>
                <w:sz w:val="18"/>
                <w:szCs w:val="18"/>
              </w:rPr>
              <w:t>2</w:t>
            </w:r>
            <w:r w:rsidR="00946575" w:rsidRPr="00E86210">
              <w:rPr>
                <w:rFonts w:ascii="宋体" w:hAnsi="宋体" w:cs="Arial" w:hint="eastAsia"/>
                <w:kern w:val="0"/>
                <w:sz w:val="18"/>
                <w:szCs w:val="18"/>
              </w:rPr>
              <w:t>.</w:t>
            </w:r>
            <w:r w:rsidR="00E62427" w:rsidRPr="00E86210">
              <w:rPr>
                <w:rFonts w:ascii="宋体" w:hAnsi="宋体" w:cs="Arial"/>
                <w:kern w:val="0"/>
                <w:sz w:val="18"/>
                <w:szCs w:val="18"/>
              </w:rPr>
              <w:t xml:space="preserve">5 % </w:t>
            </w:r>
            <w:r w:rsidR="00E62427" w:rsidRPr="00E86210">
              <w:rPr>
                <w:rFonts w:ascii="宋体" w:hAnsi="宋体" w:cs="Arial"/>
                <w:kern w:val="0"/>
                <w:sz w:val="18"/>
                <w:szCs w:val="18"/>
                <w:vertAlign w:val="superscript"/>
              </w:rPr>
              <w:t>a</w:t>
            </w:r>
          </w:p>
        </w:tc>
      </w:tr>
      <w:tr w:rsidR="00E62427" w:rsidRPr="00E86210" w:rsidTr="00E37E3E">
        <w:trPr>
          <w:jc w:val="center"/>
        </w:trPr>
        <w:tc>
          <w:tcPr>
            <w:tcW w:w="4316" w:type="dxa"/>
          </w:tcPr>
          <w:p w:rsidR="00E62427" w:rsidRPr="00E86210" w:rsidRDefault="00E62427" w:rsidP="007C730B">
            <w:pPr>
              <w:jc w:val="center"/>
              <w:rPr>
                <w:rFonts w:ascii="宋体" w:hAnsi="宋体"/>
                <w:sz w:val="18"/>
                <w:szCs w:val="18"/>
              </w:rPr>
            </w:pPr>
            <w:r w:rsidRPr="00E86210">
              <w:rPr>
                <w:rFonts w:ascii="宋体" w:hAnsi="宋体" w:cs="Arial"/>
                <w:kern w:val="0"/>
                <w:sz w:val="18"/>
                <w:szCs w:val="18"/>
              </w:rPr>
              <w:t>A</w:t>
            </w:r>
            <w:r w:rsidRPr="00E86210">
              <w:rPr>
                <w:rFonts w:ascii="宋体" w:hAnsi="宋体" w:cs="Arial" w:hint="eastAsia"/>
                <w:kern w:val="0"/>
                <w:sz w:val="18"/>
                <w:szCs w:val="18"/>
              </w:rPr>
              <w:t>G</w:t>
            </w:r>
            <w:r w:rsidRPr="00E86210">
              <w:rPr>
                <w:rFonts w:ascii="宋体" w:hAnsi="宋体" w:cs="Arial"/>
                <w:kern w:val="0"/>
                <w:sz w:val="18"/>
                <w:szCs w:val="18"/>
              </w:rPr>
              <w:t xml:space="preserve"> 5</w:t>
            </w:r>
          </w:p>
        </w:tc>
        <w:tc>
          <w:tcPr>
            <w:tcW w:w="4112" w:type="dxa"/>
          </w:tcPr>
          <w:p w:rsidR="00E62427" w:rsidRPr="00E86210" w:rsidRDefault="00B715CC" w:rsidP="007C730B">
            <w:pPr>
              <w:jc w:val="center"/>
              <w:rPr>
                <w:rFonts w:ascii="宋体" w:hAnsi="宋体"/>
                <w:sz w:val="18"/>
                <w:szCs w:val="18"/>
              </w:rPr>
            </w:pPr>
            <w:r w:rsidRPr="00E86210">
              <w:rPr>
                <w:rFonts w:ascii="宋体" w:hAnsi="宋体" w:cs="Arial"/>
                <w:kern w:val="0"/>
                <w:sz w:val="18"/>
                <w:szCs w:val="18"/>
              </w:rPr>
              <w:t>±</w:t>
            </w:r>
            <w:r w:rsidR="00E62427" w:rsidRPr="00E86210">
              <w:rPr>
                <w:rFonts w:ascii="宋体" w:hAnsi="宋体" w:cs="Arial"/>
                <w:kern w:val="0"/>
                <w:sz w:val="18"/>
                <w:szCs w:val="18"/>
              </w:rPr>
              <w:t xml:space="preserve">5 % </w:t>
            </w:r>
            <w:r w:rsidR="00E62427" w:rsidRPr="00E86210">
              <w:rPr>
                <w:rFonts w:ascii="宋体" w:hAnsi="宋体" w:cs="Arial"/>
                <w:kern w:val="0"/>
                <w:sz w:val="18"/>
                <w:szCs w:val="18"/>
                <w:vertAlign w:val="superscript"/>
              </w:rPr>
              <w:t>a</w:t>
            </w:r>
          </w:p>
        </w:tc>
      </w:tr>
      <w:tr w:rsidR="00E62427" w:rsidRPr="00E86210" w:rsidTr="00E37E3E">
        <w:trPr>
          <w:jc w:val="center"/>
        </w:trPr>
        <w:tc>
          <w:tcPr>
            <w:tcW w:w="4316" w:type="dxa"/>
          </w:tcPr>
          <w:p w:rsidR="00E62427" w:rsidRPr="00E86210" w:rsidRDefault="00E62427" w:rsidP="007C730B">
            <w:pPr>
              <w:jc w:val="center"/>
              <w:rPr>
                <w:rFonts w:ascii="宋体" w:hAnsi="宋体"/>
                <w:sz w:val="18"/>
                <w:szCs w:val="18"/>
              </w:rPr>
            </w:pPr>
            <w:r w:rsidRPr="00E86210">
              <w:rPr>
                <w:rFonts w:ascii="宋体" w:hAnsi="宋体" w:cs="Arial"/>
                <w:kern w:val="0"/>
                <w:sz w:val="18"/>
                <w:szCs w:val="18"/>
              </w:rPr>
              <w:t>A</w:t>
            </w:r>
            <w:r w:rsidRPr="00E86210">
              <w:rPr>
                <w:rFonts w:ascii="宋体" w:hAnsi="宋体" w:cs="Arial" w:hint="eastAsia"/>
                <w:kern w:val="0"/>
                <w:sz w:val="18"/>
                <w:szCs w:val="18"/>
              </w:rPr>
              <w:t>G</w:t>
            </w:r>
            <w:r w:rsidRPr="00E86210">
              <w:rPr>
                <w:rFonts w:ascii="宋体" w:hAnsi="宋体" w:cs="Arial"/>
                <w:kern w:val="0"/>
                <w:sz w:val="18"/>
                <w:szCs w:val="18"/>
              </w:rPr>
              <w:t xml:space="preserve"> 10</w:t>
            </w:r>
          </w:p>
        </w:tc>
        <w:tc>
          <w:tcPr>
            <w:tcW w:w="4112" w:type="dxa"/>
          </w:tcPr>
          <w:p w:rsidR="00E62427" w:rsidRPr="00E86210" w:rsidRDefault="00B715CC" w:rsidP="007C730B">
            <w:pPr>
              <w:jc w:val="center"/>
              <w:rPr>
                <w:rFonts w:ascii="宋体" w:hAnsi="宋体"/>
                <w:sz w:val="18"/>
                <w:szCs w:val="18"/>
              </w:rPr>
            </w:pPr>
            <w:r w:rsidRPr="00E86210">
              <w:rPr>
                <w:rFonts w:ascii="宋体" w:hAnsi="宋体" w:cs="Arial"/>
                <w:kern w:val="0"/>
                <w:sz w:val="18"/>
                <w:szCs w:val="18"/>
              </w:rPr>
              <w:t>±</w:t>
            </w:r>
            <w:r w:rsidR="00E62427" w:rsidRPr="00E86210">
              <w:rPr>
                <w:rFonts w:ascii="宋体" w:hAnsi="宋体" w:cs="Arial"/>
                <w:kern w:val="0"/>
                <w:sz w:val="18"/>
                <w:szCs w:val="18"/>
              </w:rPr>
              <w:t>10 %</w:t>
            </w:r>
            <w:r w:rsidR="00E62427" w:rsidRPr="00E86210">
              <w:rPr>
                <w:rFonts w:ascii="宋体" w:hAnsi="宋体" w:cs="Arial"/>
                <w:kern w:val="0"/>
                <w:sz w:val="18"/>
                <w:szCs w:val="18"/>
                <w:vertAlign w:val="superscript"/>
              </w:rPr>
              <w:t xml:space="preserve"> a</w:t>
            </w:r>
          </w:p>
        </w:tc>
      </w:tr>
      <w:tr w:rsidR="00E62427" w:rsidRPr="00E86210" w:rsidTr="00E37E3E">
        <w:trPr>
          <w:jc w:val="center"/>
        </w:trPr>
        <w:tc>
          <w:tcPr>
            <w:tcW w:w="4316" w:type="dxa"/>
          </w:tcPr>
          <w:p w:rsidR="00E62427" w:rsidRPr="00E86210" w:rsidRDefault="00E62427" w:rsidP="007C730B">
            <w:pPr>
              <w:jc w:val="center"/>
              <w:rPr>
                <w:rFonts w:ascii="宋体" w:hAnsi="宋体"/>
                <w:sz w:val="18"/>
                <w:szCs w:val="18"/>
              </w:rPr>
            </w:pPr>
            <w:r w:rsidRPr="00E86210">
              <w:rPr>
                <w:rFonts w:ascii="宋体" w:hAnsi="宋体" w:cs="Arial"/>
                <w:kern w:val="0"/>
                <w:sz w:val="18"/>
                <w:szCs w:val="18"/>
              </w:rPr>
              <w:t>A</w:t>
            </w:r>
            <w:r w:rsidRPr="00E86210">
              <w:rPr>
                <w:rFonts w:ascii="宋体" w:hAnsi="宋体" w:cs="Arial" w:hint="eastAsia"/>
                <w:kern w:val="0"/>
                <w:sz w:val="18"/>
                <w:szCs w:val="18"/>
              </w:rPr>
              <w:t>G</w:t>
            </w:r>
            <w:r w:rsidRPr="00E86210">
              <w:rPr>
                <w:rFonts w:ascii="宋体" w:hAnsi="宋体" w:cs="Arial"/>
                <w:kern w:val="0"/>
                <w:sz w:val="18"/>
                <w:szCs w:val="18"/>
              </w:rPr>
              <w:t xml:space="preserve"> 20</w:t>
            </w:r>
          </w:p>
        </w:tc>
        <w:tc>
          <w:tcPr>
            <w:tcW w:w="4112" w:type="dxa"/>
          </w:tcPr>
          <w:p w:rsidR="00E62427" w:rsidRPr="00E86210" w:rsidRDefault="00B715CC" w:rsidP="007C730B">
            <w:pPr>
              <w:jc w:val="center"/>
              <w:rPr>
                <w:rFonts w:ascii="宋体" w:hAnsi="宋体"/>
                <w:sz w:val="18"/>
                <w:szCs w:val="18"/>
              </w:rPr>
            </w:pPr>
            <w:r w:rsidRPr="00E86210">
              <w:rPr>
                <w:rFonts w:ascii="宋体" w:hAnsi="宋体" w:cs="Arial"/>
                <w:kern w:val="0"/>
                <w:sz w:val="18"/>
                <w:szCs w:val="18"/>
              </w:rPr>
              <w:t>±</w:t>
            </w:r>
            <w:r w:rsidR="00E62427" w:rsidRPr="00E86210">
              <w:rPr>
                <w:rFonts w:ascii="宋体" w:hAnsi="宋体" w:cs="Arial"/>
                <w:kern w:val="0"/>
                <w:sz w:val="18"/>
                <w:szCs w:val="18"/>
              </w:rPr>
              <w:t>20 %</w:t>
            </w:r>
            <w:r w:rsidR="00E62427" w:rsidRPr="00E86210">
              <w:rPr>
                <w:rFonts w:ascii="宋体" w:hAnsi="宋体" w:cs="Arial"/>
                <w:kern w:val="0"/>
                <w:sz w:val="18"/>
                <w:szCs w:val="18"/>
                <w:vertAlign w:val="superscript"/>
              </w:rPr>
              <w:t xml:space="preserve"> </w:t>
            </w:r>
            <w:r w:rsidR="00E62427" w:rsidRPr="00E86210">
              <w:rPr>
                <w:rFonts w:ascii="宋体" w:hAnsi="宋体" w:cs="Arial" w:hint="eastAsia"/>
                <w:kern w:val="0"/>
                <w:sz w:val="18"/>
                <w:szCs w:val="18"/>
                <w:vertAlign w:val="superscript"/>
              </w:rPr>
              <w:t>b</w:t>
            </w:r>
          </w:p>
        </w:tc>
      </w:tr>
      <w:tr w:rsidR="00E62427" w:rsidRPr="00E86210" w:rsidTr="00E37E3E">
        <w:trPr>
          <w:jc w:val="center"/>
        </w:trPr>
        <w:tc>
          <w:tcPr>
            <w:tcW w:w="8428" w:type="dxa"/>
            <w:gridSpan w:val="2"/>
          </w:tcPr>
          <w:p w:rsidR="00E62427" w:rsidRPr="00E86210" w:rsidRDefault="00E62427" w:rsidP="00BE2869">
            <w:pPr>
              <w:pStyle w:val="a3"/>
              <w:numPr>
                <w:ilvl w:val="0"/>
                <w:numId w:val="85"/>
              </w:numPr>
              <w:rPr>
                <w:rFonts w:hAnsi="宋体"/>
                <w:lang w:val="it-IT"/>
              </w:rPr>
            </w:pPr>
            <w:r w:rsidRPr="00E86210">
              <w:rPr>
                <w:rFonts w:hAnsi="宋体" w:hint="eastAsia"/>
                <w:lang w:val="it-IT"/>
              </w:rPr>
              <w:t>a或者</w:t>
            </w:r>
            <w:r w:rsidR="00946575" w:rsidRPr="00E86210">
              <w:rPr>
                <w:rFonts w:hAnsi="宋体" w:hint="eastAsia"/>
                <w:lang w:val="it-IT"/>
              </w:rPr>
              <w:t>0.1kPa</w:t>
            </w:r>
            <w:r w:rsidRPr="00E86210">
              <w:rPr>
                <w:rFonts w:hAnsi="宋体" w:hint="eastAsia"/>
                <w:lang w:val="it-IT"/>
              </w:rPr>
              <w:t>，</w:t>
            </w:r>
            <w:r w:rsidRPr="00E86210">
              <w:rPr>
                <w:rFonts w:hAnsi="宋体" w:hint="eastAsia"/>
              </w:rPr>
              <w:t>取较大值；</w:t>
            </w:r>
          </w:p>
          <w:p w:rsidR="00E62427" w:rsidRPr="00E86210" w:rsidRDefault="00E62427" w:rsidP="00946575">
            <w:pPr>
              <w:pStyle w:val="a3"/>
              <w:rPr>
                <w:rFonts w:hAnsi="宋体" w:cs="Arial"/>
                <w:lang w:val="it-IT"/>
              </w:rPr>
            </w:pPr>
            <w:r w:rsidRPr="00E86210">
              <w:rPr>
                <w:rFonts w:hAnsi="宋体"/>
                <w:lang w:val="it-IT"/>
              </w:rPr>
              <w:t>b</w:t>
            </w:r>
            <w:r w:rsidRPr="00E86210">
              <w:rPr>
                <w:rFonts w:hAnsi="宋体" w:hint="eastAsia"/>
                <w:lang w:val="it-IT"/>
              </w:rPr>
              <w:t>仅适用于设定值≤20</w:t>
            </w:r>
            <w:r w:rsidR="00946575" w:rsidRPr="00E86210">
              <w:rPr>
                <w:rFonts w:hAnsi="宋体" w:hint="eastAsia"/>
                <w:lang w:val="it-IT"/>
              </w:rPr>
              <w:t>kPa</w:t>
            </w:r>
            <w:r w:rsidRPr="00E86210">
              <w:rPr>
                <w:rFonts w:hAnsi="宋体" w:hint="eastAsia"/>
                <w:lang w:val="it-IT"/>
              </w:rPr>
              <w:t>的情况。</w:t>
            </w:r>
          </w:p>
        </w:tc>
      </w:tr>
    </w:tbl>
    <w:p w:rsidR="00E62427" w:rsidRPr="00E86210" w:rsidRDefault="00E62427" w:rsidP="00406947">
      <w:pPr>
        <w:pStyle w:val="a3"/>
        <w:numPr>
          <w:ilvl w:val="0"/>
          <w:numId w:val="0"/>
        </w:numPr>
        <w:ind w:left="544"/>
      </w:pPr>
    </w:p>
    <w:p w:rsidR="00E62427" w:rsidRPr="00E86210" w:rsidRDefault="00E62427" w:rsidP="004E16E3">
      <w:pPr>
        <w:pStyle w:val="afffff1"/>
        <w:numPr>
          <w:ilvl w:val="3"/>
          <w:numId w:val="15"/>
        </w:numPr>
      </w:pPr>
      <w:r w:rsidRPr="00E86210">
        <w:rPr>
          <w:rFonts w:hint="eastAsia"/>
        </w:rPr>
        <w:t>一种SSD</w:t>
      </w:r>
      <w:r w:rsidR="00946575" w:rsidRPr="00E86210">
        <w:rPr>
          <w:rFonts w:hint="eastAsia"/>
        </w:rPr>
        <w:t>型号</w:t>
      </w:r>
      <w:r w:rsidRPr="00E86210">
        <w:rPr>
          <w:rFonts w:hint="eastAsia"/>
        </w:rPr>
        <w:t>根据设定范围</w:t>
      </w:r>
      <w:r w:rsidRPr="00E86210">
        <w:rPr>
          <w:rFonts w:hint="eastAsia"/>
          <w:i/>
        </w:rPr>
        <w:t>W</w:t>
      </w:r>
      <w:r w:rsidRPr="00E86210">
        <w:rPr>
          <w:rFonts w:hint="eastAsia"/>
          <w:vertAlign w:val="subscript"/>
        </w:rPr>
        <w:t>do</w:t>
      </w:r>
      <w:r w:rsidRPr="00E86210">
        <w:rPr>
          <w:rFonts w:hint="eastAsia"/>
        </w:rPr>
        <w:t>和</w:t>
      </w:r>
      <w:r w:rsidRPr="00E86210">
        <w:rPr>
          <w:rFonts w:hint="eastAsia"/>
          <w:i/>
        </w:rPr>
        <w:t>W</w:t>
      </w:r>
      <w:r w:rsidRPr="00E86210">
        <w:rPr>
          <w:rFonts w:hint="eastAsia"/>
          <w:vertAlign w:val="subscript"/>
        </w:rPr>
        <w:t>du</w:t>
      </w:r>
      <w:r w:rsidRPr="00E86210">
        <w:rPr>
          <w:rFonts w:hint="eastAsia"/>
        </w:rPr>
        <w:t>或进口运行压力范围</w:t>
      </w:r>
      <w:r w:rsidRPr="00E86210">
        <w:rPr>
          <w:rFonts w:hint="eastAsia"/>
          <w:i/>
        </w:rPr>
        <w:t>b</w:t>
      </w:r>
      <w:r w:rsidRPr="00E86210">
        <w:rPr>
          <w:rFonts w:hint="eastAsia"/>
          <w:vertAlign w:val="subscript"/>
        </w:rPr>
        <w:t>pu</w:t>
      </w:r>
      <w:r w:rsidR="00946575" w:rsidRPr="00E86210">
        <w:rPr>
          <w:rFonts w:hint="eastAsia"/>
        </w:rPr>
        <w:t>，可符合</w:t>
      </w:r>
      <w:r w:rsidRPr="00E86210">
        <w:rPr>
          <w:rFonts w:hint="eastAsia"/>
        </w:rPr>
        <w:t>不同的精度等级。</w:t>
      </w:r>
    </w:p>
    <w:p w:rsidR="00E62427" w:rsidRPr="00E86210" w:rsidRDefault="0064437C" w:rsidP="004E16E3">
      <w:pPr>
        <w:pStyle w:val="afffff1"/>
        <w:numPr>
          <w:ilvl w:val="3"/>
          <w:numId w:val="15"/>
        </w:numPr>
      </w:pPr>
      <w:r w:rsidRPr="00E86210">
        <w:rPr>
          <w:rFonts w:hint="eastAsia"/>
        </w:rPr>
        <w:t>在低极限温度下的</w:t>
      </w:r>
      <w:r w:rsidR="00E62427" w:rsidRPr="00E86210">
        <w:rPr>
          <w:rFonts w:hint="eastAsia"/>
        </w:rPr>
        <w:t>精度等级的允许偏差可</w:t>
      </w:r>
      <w:r w:rsidR="00946575" w:rsidRPr="00E86210">
        <w:rPr>
          <w:rFonts w:hint="eastAsia"/>
        </w:rPr>
        <w:t>按下列要求放宽：</w:t>
      </w:r>
    </w:p>
    <w:p w:rsidR="00946575" w:rsidRPr="00E86210" w:rsidRDefault="00946575" w:rsidP="00946575">
      <w:pPr>
        <w:pStyle w:val="aff5"/>
      </w:pPr>
      <w:r w:rsidRPr="00E86210">
        <w:rPr>
          <w:rFonts w:hint="eastAsia"/>
        </w:rPr>
        <w:t>对于试验温度为</w:t>
      </w:r>
      <w:r w:rsidRPr="00E86210">
        <w:t>–</w:t>
      </w:r>
      <w:smartTag w:uri="urn:schemas-microsoft-com:office:smarttags" w:element="chmetcnv">
        <w:smartTagPr>
          <w:attr w:name="UnitName" w:val="ﾰC"/>
          <w:attr w:name="SourceValue" w:val="20"/>
          <w:attr w:name="HasSpace" w:val="True"/>
          <w:attr w:name="Negative" w:val="False"/>
          <w:attr w:name="NumberType" w:val="1"/>
          <w:attr w:name="TCSC" w:val="0"/>
        </w:smartTagPr>
        <w:r w:rsidRPr="00E86210">
          <w:t xml:space="preserve">20 </w:t>
        </w:r>
        <w:r w:rsidRPr="00E86210">
          <w:t>°</w:t>
        </w:r>
        <w:r w:rsidRPr="00E86210">
          <w:t>C</w:t>
        </w:r>
      </w:smartTag>
      <w:r w:rsidRPr="00E86210">
        <w:t xml:space="preserve"> </w:t>
      </w:r>
      <w:r w:rsidRPr="00E86210">
        <w:rPr>
          <w:rFonts w:hint="eastAsia"/>
        </w:rPr>
        <w:t>和</w:t>
      </w:r>
      <w:r w:rsidRPr="00E86210">
        <w:t xml:space="preserve"> </w:t>
      </w:r>
      <w:r w:rsidRPr="00E86210">
        <w:t>–</w:t>
      </w:r>
      <w:smartTag w:uri="urn:schemas-microsoft-com:office:smarttags" w:element="chmetcnv">
        <w:smartTagPr>
          <w:attr w:name="UnitName" w:val="ﾰC"/>
          <w:attr w:name="SourceValue" w:val="10"/>
          <w:attr w:name="HasSpace" w:val="True"/>
          <w:attr w:name="Negative" w:val="False"/>
          <w:attr w:name="NumberType" w:val="1"/>
          <w:attr w:name="TCSC" w:val="0"/>
        </w:smartTagPr>
        <w:r w:rsidRPr="00E86210">
          <w:t xml:space="preserve">10 </w:t>
        </w:r>
        <w:r w:rsidRPr="00E86210">
          <w:t>°</w:t>
        </w:r>
        <w:r w:rsidRPr="00E86210">
          <w:t>C</w:t>
        </w:r>
      </w:smartTag>
      <w:r w:rsidRPr="00E86210">
        <w:t>时</w:t>
      </w:r>
      <w:r w:rsidRPr="00E86210">
        <w:rPr>
          <w:rFonts w:hint="eastAsia"/>
        </w:rPr>
        <w:t>，精度等级</w:t>
      </w:r>
      <w:r w:rsidR="0064437C" w:rsidRPr="00E86210">
        <w:rPr>
          <w:rFonts w:hint="eastAsia"/>
        </w:rPr>
        <w:t>不</w:t>
      </w:r>
      <w:r w:rsidR="00280FBA" w:rsidRPr="00E86210">
        <w:rPr>
          <w:rFonts w:hint="eastAsia"/>
        </w:rPr>
        <w:t>应</w:t>
      </w:r>
      <w:r w:rsidR="0064437C" w:rsidRPr="00E86210">
        <w:rPr>
          <w:rFonts w:hint="eastAsia"/>
        </w:rPr>
        <w:t>低于</w:t>
      </w:r>
      <w:r w:rsidRPr="00E86210">
        <w:rPr>
          <w:rFonts w:hint="eastAsia"/>
        </w:rPr>
        <w:t>常温时精度等级</w:t>
      </w:r>
      <w:r w:rsidR="0064437C" w:rsidRPr="00E86210">
        <w:rPr>
          <w:rFonts w:hint="eastAsia"/>
        </w:rPr>
        <w:t>的</w:t>
      </w:r>
      <w:r w:rsidRPr="00E86210">
        <w:rPr>
          <w:rFonts w:hint="eastAsia"/>
        </w:rPr>
        <w:t>2倍。</w:t>
      </w:r>
    </w:p>
    <w:p w:rsidR="00946575" w:rsidRPr="00E86210" w:rsidRDefault="00946575" w:rsidP="00B4751B">
      <w:pPr>
        <w:pStyle w:val="aff5"/>
        <w:ind w:firstLine="422"/>
      </w:pPr>
      <w:r w:rsidRPr="00E86210">
        <w:rPr>
          <w:rFonts w:hint="eastAsia"/>
          <w:b/>
        </w:rPr>
        <w:t>例如</w:t>
      </w:r>
      <w:r w:rsidRPr="00E86210">
        <w:rPr>
          <w:rFonts w:hint="eastAsia"/>
        </w:rPr>
        <w:t>：环境温度下精度等级</w:t>
      </w:r>
      <w:r w:rsidR="00280FBA" w:rsidRPr="00E86210">
        <w:rPr>
          <w:rFonts w:hint="eastAsia"/>
        </w:rPr>
        <w:t>为</w:t>
      </w:r>
      <w:r w:rsidRPr="00E86210">
        <w:rPr>
          <w:rFonts w:hint="eastAsia"/>
        </w:rPr>
        <w:t>AG</w:t>
      </w:r>
      <w:r w:rsidR="00B4751B" w:rsidRPr="00E86210">
        <w:rPr>
          <w:rFonts w:hint="eastAsia"/>
        </w:rPr>
        <w:t xml:space="preserve"> </w:t>
      </w:r>
      <w:r w:rsidRPr="00E86210">
        <w:rPr>
          <w:rFonts w:hint="eastAsia"/>
        </w:rPr>
        <w:t>5，</w:t>
      </w:r>
      <w:r w:rsidR="00B4751B" w:rsidRPr="00E86210">
        <w:rPr>
          <w:rFonts w:hint="eastAsia"/>
        </w:rPr>
        <w:t>在极限温度</w:t>
      </w:r>
      <w:r w:rsidRPr="00E86210">
        <w:t>–</w:t>
      </w:r>
      <w:smartTag w:uri="urn:schemas-microsoft-com:office:smarttags" w:element="chmetcnv">
        <w:smartTagPr>
          <w:attr w:name="UnitName" w:val="ﾰC"/>
          <w:attr w:name="SourceValue" w:val="20"/>
          <w:attr w:name="HasSpace" w:val="True"/>
          <w:attr w:name="Negative" w:val="False"/>
          <w:attr w:name="NumberType" w:val="1"/>
          <w:attr w:name="TCSC" w:val="0"/>
        </w:smartTagPr>
        <w:r w:rsidRPr="00E86210">
          <w:t xml:space="preserve">20 </w:t>
        </w:r>
        <w:r w:rsidRPr="00E86210">
          <w:t>°</w:t>
        </w:r>
        <w:r w:rsidRPr="00E86210">
          <w:t>C</w:t>
        </w:r>
      </w:smartTag>
      <w:r w:rsidRPr="00E86210">
        <w:rPr>
          <w:rFonts w:hint="eastAsia"/>
        </w:rPr>
        <w:t>和</w:t>
      </w:r>
      <w:r w:rsidRPr="00E86210">
        <w:t>–</w:t>
      </w:r>
      <w:smartTag w:uri="urn:schemas-microsoft-com:office:smarttags" w:element="chmetcnv">
        <w:smartTagPr>
          <w:attr w:name="UnitName" w:val="ﾰC"/>
          <w:attr w:name="SourceValue" w:val="10"/>
          <w:attr w:name="HasSpace" w:val="True"/>
          <w:attr w:name="Negative" w:val="False"/>
          <w:attr w:name="NumberType" w:val="1"/>
          <w:attr w:name="TCSC" w:val="0"/>
        </w:smartTagPr>
        <w:r w:rsidRPr="00E86210">
          <w:t xml:space="preserve">10 </w:t>
        </w:r>
        <w:r w:rsidRPr="00E86210">
          <w:t>°</w:t>
        </w:r>
        <w:r w:rsidRPr="00E86210">
          <w:t>C</w:t>
        </w:r>
      </w:smartTag>
      <w:r w:rsidRPr="00E86210">
        <w:rPr>
          <w:rFonts w:hint="eastAsia"/>
        </w:rPr>
        <w:t>下</w:t>
      </w:r>
      <w:r w:rsidR="00B4751B" w:rsidRPr="00E86210">
        <w:rPr>
          <w:rFonts w:hint="eastAsia"/>
        </w:rPr>
        <w:t>的</w:t>
      </w:r>
      <w:r w:rsidRPr="00E86210">
        <w:rPr>
          <w:rFonts w:hint="eastAsia"/>
        </w:rPr>
        <w:t>精度等级可变为AG</w:t>
      </w:r>
      <w:r w:rsidR="00B4751B" w:rsidRPr="00E86210">
        <w:rPr>
          <w:rFonts w:hint="eastAsia"/>
        </w:rPr>
        <w:t xml:space="preserve"> </w:t>
      </w:r>
      <w:r w:rsidRPr="00E86210">
        <w:rPr>
          <w:rFonts w:hint="eastAsia"/>
        </w:rPr>
        <w:t>10。</w:t>
      </w:r>
    </w:p>
    <w:p w:rsidR="00E62427" w:rsidRPr="00E86210" w:rsidRDefault="00E62427" w:rsidP="00E62427">
      <w:pPr>
        <w:pStyle w:val="a7"/>
        <w:spacing w:before="156" w:after="156"/>
      </w:pPr>
      <w:bookmarkStart w:id="633" w:name="_Toc532701236"/>
      <w:bookmarkStart w:id="634" w:name="_Toc4170072"/>
      <w:bookmarkStart w:id="635" w:name="_Toc4170204"/>
      <w:bookmarkStart w:id="636" w:name="_Toc4170335"/>
      <w:bookmarkStart w:id="637" w:name="_Toc14449062"/>
      <w:bookmarkStart w:id="638" w:name="_Toc14449161"/>
      <w:bookmarkStart w:id="639" w:name="_Toc14453630"/>
      <w:bookmarkStart w:id="640" w:name="_Toc15222681"/>
      <w:bookmarkStart w:id="641" w:name="_Toc15223146"/>
      <w:bookmarkStart w:id="642" w:name="_Toc15248075"/>
      <w:bookmarkStart w:id="643" w:name="_Toc47312914"/>
      <w:bookmarkStart w:id="644" w:name="_Toc47716687"/>
      <w:bookmarkStart w:id="645" w:name="_Toc47717737"/>
      <w:r w:rsidRPr="00E86210">
        <w:rPr>
          <w:rFonts w:hint="eastAsia"/>
        </w:rPr>
        <w:lastRenderedPageBreak/>
        <w:t>响应时间</w:t>
      </w:r>
      <w:bookmarkEnd w:id="633"/>
      <w:bookmarkEnd w:id="634"/>
      <w:bookmarkEnd w:id="635"/>
      <w:bookmarkEnd w:id="636"/>
      <w:bookmarkEnd w:id="637"/>
      <w:bookmarkEnd w:id="638"/>
      <w:bookmarkEnd w:id="639"/>
      <w:bookmarkEnd w:id="640"/>
      <w:bookmarkEnd w:id="641"/>
      <w:bookmarkEnd w:id="642"/>
      <w:bookmarkEnd w:id="643"/>
      <w:bookmarkEnd w:id="644"/>
      <w:bookmarkEnd w:id="645"/>
    </w:p>
    <w:p w:rsidR="00E62427" w:rsidRPr="00E86210" w:rsidRDefault="00E62427" w:rsidP="00864689">
      <w:pPr>
        <w:pStyle w:val="afffff1"/>
        <w:numPr>
          <w:ilvl w:val="3"/>
          <w:numId w:val="15"/>
        </w:numPr>
      </w:pPr>
      <w:r w:rsidRPr="00E86210">
        <w:rPr>
          <w:rFonts w:hint="eastAsia"/>
        </w:rPr>
        <w:t>响应时间</w:t>
      </w:r>
      <w:r w:rsidRPr="00E86210">
        <w:rPr>
          <w:rFonts w:hint="eastAsia"/>
          <w:i/>
        </w:rPr>
        <w:t>t</w:t>
      </w:r>
      <w:r w:rsidRPr="00E86210">
        <w:rPr>
          <w:rFonts w:hint="eastAsia"/>
          <w:vertAlign w:val="subscript"/>
        </w:rPr>
        <w:t>a</w:t>
      </w:r>
      <w:r w:rsidRPr="00E86210">
        <w:rPr>
          <w:rFonts w:hint="eastAsia"/>
        </w:rPr>
        <w:t>应符合下列要求：</w:t>
      </w:r>
    </w:p>
    <w:p w:rsidR="00E62427" w:rsidRPr="00E86210" w:rsidRDefault="00E62427" w:rsidP="00770FC0">
      <w:pPr>
        <w:pStyle w:val="af0"/>
        <w:numPr>
          <w:ilvl w:val="0"/>
          <w:numId w:val="28"/>
        </w:numPr>
      </w:pPr>
      <w:r w:rsidRPr="00E86210">
        <w:rPr>
          <w:rFonts w:hint="eastAsia"/>
        </w:rPr>
        <w:t>燃气快速切断阀：≤ 2 s；</w:t>
      </w:r>
    </w:p>
    <w:p w:rsidR="00280FBA" w:rsidRPr="00E86210" w:rsidRDefault="00E62427" w:rsidP="00280FBA">
      <w:pPr>
        <w:pStyle w:val="af0"/>
        <w:numPr>
          <w:ilvl w:val="0"/>
          <w:numId w:val="28"/>
        </w:numPr>
      </w:pPr>
      <w:r w:rsidRPr="00E86210">
        <w:rPr>
          <w:rFonts w:hint="eastAsia"/>
        </w:rPr>
        <w:t>燃气关断阀：DN ≤ 250</w:t>
      </w:r>
      <w:r w:rsidR="00610C08" w:rsidRPr="00E86210">
        <w:rPr>
          <w:rFonts w:hint="eastAsia"/>
        </w:rPr>
        <w:t>时，</w:t>
      </w:r>
      <w:r w:rsidR="00280FBA" w:rsidRPr="00E86210">
        <w:rPr>
          <w:rFonts w:hint="eastAsia"/>
        </w:rPr>
        <w:t>响应</w:t>
      </w:r>
      <w:r w:rsidRPr="00E86210">
        <w:rPr>
          <w:rFonts w:hint="eastAsia"/>
        </w:rPr>
        <w:t>时间为 ≤ 0</w:t>
      </w:r>
      <w:r w:rsidR="00280FBA" w:rsidRPr="00E86210">
        <w:rPr>
          <w:rFonts w:hint="eastAsia"/>
        </w:rPr>
        <w:t>.</w:t>
      </w:r>
      <w:r w:rsidR="00610C08" w:rsidRPr="00E86210">
        <w:rPr>
          <w:rFonts w:hint="eastAsia"/>
        </w:rPr>
        <w:t>08</w:t>
      </w:r>
      <w:r w:rsidRPr="00E86210">
        <w:rPr>
          <w:rFonts w:hint="eastAsia"/>
        </w:rPr>
        <w:t>DN s</w:t>
      </w:r>
      <w:r w:rsidR="00280FBA" w:rsidRPr="00E86210">
        <w:rPr>
          <w:rFonts w:hint="eastAsia"/>
        </w:rPr>
        <w:t>；</w:t>
      </w:r>
    </w:p>
    <w:p w:rsidR="00E62427" w:rsidRPr="00E86210" w:rsidRDefault="002400B8" w:rsidP="00280FBA">
      <w:pPr>
        <w:pStyle w:val="af0"/>
        <w:numPr>
          <w:ilvl w:val="0"/>
          <w:numId w:val="0"/>
        </w:numPr>
        <w:ind w:left="839"/>
      </w:pPr>
      <w:r w:rsidRPr="00E86210">
        <w:rPr>
          <w:rFonts w:hint="eastAsia"/>
        </w:rPr>
        <w:t xml:space="preserve">            </w:t>
      </w:r>
      <w:r w:rsidR="00E62427" w:rsidRPr="00E86210">
        <w:rPr>
          <w:rFonts w:hint="eastAsia"/>
        </w:rPr>
        <w:t>DN &gt; 250</w:t>
      </w:r>
      <w:r w:rsidR="00610C08" w:rsidRPr="00E86210">
        <w:rPr>
          <w:rFonts w:hint="eastAsia"/>
        </w:rPr>
        <w:t>时，</w:t>
      </w:r>
      <w:r w:rsidR="00280FBA" w:rsidRPr="00E86210">
        <w:rPr>
          <w:rFonts w:hint="eastAsia"/>
        </w:rPr>
        <w:t>响应</w:t>
      </w:r>
      <w:r w:rsidR="00E62427" w:rsidRPr="00E86210">
        <w:rPr>
          <w:rFonts w:hint="eastAsia"/>
        </w:rPr>
        <w:t>时间为</w:t>
      </w:r>
      <w:r w:rsidR="00280FBA" w:rsidRPr="00E86210">
        <w:rPr>
          <w:rFonts w:hint="eastAsia"/>
        </w:rPr>
        <w:t xml:space="preserve"> </w:t>
      </w:r>
      <w:r w:rsidR="00E62427" w:rsidRPr="00E86210">
        <w:rPr>
          <w:rFonts w:hint="eastAsia"/>
        </w:rPr>
        <w:t>≤ 0</w:t>
      </w:r>
      <w:r w:rsidR="00280FBA" w:rsidRPr="00E86210">
        <w:rPr>
          <w:rFonts w:hint="eastAsia"/>
        </w:rPr>
        <w:t>.</w:t>
      </w:r>
      <w:r w:rsidR="00610C08" w:rsidRPr="00E86210">
        <w:rPr>
          <w:rFonts w:hint="eastAsia"/>
        </w:rPr>
        <w:t>06</w:t>
      </w:r>
      <w:r w:rsidR="00E62427" w:rsidRPr="00E86210">
        <w:rPr>
          <w:rFonts w:hint="eastAsia"/>
        </w:rPr>
        <w:t>DN s</w:t>
      </w:r>
      <w:r w:rsidR="0057356F" w:rsidRPr="00E86210">
        <w:rPr>
          <w:rFonts w:hint="eastAsia"/>
        </w:rPr>
        <w:t>。</w:t>
      </w:r>
    </w:p>
    <w:p w:rsidR="00DE28A1" w:rsidRPr="00E86210" w:rsidRDefault="007D5391" w:rsidP="007D5391">
      <w:pPr>
        <w:pStyle w:val="af0"/>
        <w:numPr>
          <w:ilvl w:val="0"/>
          <w:numId w:val="0"/>
        </w:numPr>
        <w:ind w:left="839"/>
        <w:jc w:val="center"/>
        <w:rPr>
          <w:b/>
        </w:rPr>
      </w:pPr>
      <w:r w:rsidRPr="00E86210">
        <w:rPr>
          <w:rFonts w:hint="eastAsia"/>
          <w:b/>
        </w:rPr>
        <w:t xml:space="preserve">表16 </w:t>
      </w:r>
      <w:r w:rsidR="00DE28A1" w:rsidRPr="00E86210">
        <w:rPr>
          <w:rFonts w:hint="eastAsia"/>
          <w:b/>
        </w:rPr>
        <w:t>响应时间</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2268"/>
        <w:gridCol w:w="3000"/>
        <w:gridCol w:w="3001"/>
      </w:tblGrid>
      <w:tr w:rsidR="00B3760D" w:rsidRPr="00E86210" w:rsidTr="00E37E3E">
        <w:trPr>
          <w:jc w:val="center"/>
        </w:trPr>
        <w:tc>
          <w:tcPr>
            <w:tcW w:w="2268" w:type="dxa"/>
            <w:vMerge w:val="restart"/>
            <w:tcBorders>
              <w:top w:val="single" w:sz="12" w:space="0" w:color="000000"/>
              <w:bottom w:val="single" w:sz="6" w:space="0" w:color="000000"/>
            </w:tcBorders>
            <w:vAlign w:val="center"/>
          </w:tcPr>
          <w:p w:rsidR="00B3760D" w:rsidRPr="00E86210" w:rsidRDefault="00B3760D" w:rsidP="00E37E3E">
            <w:pPr>
              <w:jc w:val="center"/>
              <w:rPr>
                <w:sz w:val="18"/>
                <w:szCs w:val="18"/>
              </w:rPr>
            </w:pPr>
            <w:r w:rsidRPr="00E86210">
              <w:rPr>
                <w:sz w:val="18"/>
                <w:szCs w:val="18"/>
              </w:rPr>
              <w:t>进口公称尺寸</w:t>
            </w:r>
          </w:p>
          <w:p w:rsidR="00B3760D" w:rsidRPr="00E86210" w:rsidRDefault="00B3760D" w:rsidP="00E37E3E">
            <w:pPr>
              <w:jc w:val="center"/>
              <w:rPr>
                <w:sz w:val="18"/>
                <w:szCs w:val="18"/>
              </w:rPr>
            </w:pPr>
            <w:r w:rsidRPr="00E86210">
              <w:rPr>
                <w:rFonts w:hint="eastAsia"/>
                <w:sz w:val="18"/>
                <w:szCs w:val="18"/>
              </w:rPr>
              <w:t>DN</w:t>
            </w:r>
          </w:p>
        </w:tc>
        <w:tc>
          <w:tcPr>
            <w:tcW w:w="6001" w:type="dxa"/>
            <w:gridSpan w:val="2"/>
            <w:tcBorders>
              <w:top w:val="single" w:sz="12" w:space="0" w:color="000000"/>
              <w:bottom w:val="single" w:sz="6" w:space="0" w:color="000000"/>
            </w:tcBorders>
            <w:vAlign w:val="center"/>
          </w:tcPr>
          <w:p w:rsidR="00F164DA" w:rsidRPr="00E86210" w:rsidRDefault="00B3760D" w:rsidP="00F164DA">
            <w:pPr>
              <w:jc w:val="center"/>
            </w:pPr>
            <w:r w:rsidRPr="00E86210">
              <w:rPr>
                <w:rFonts w:hint="eastAsia"/>
                <w:sz w:val="18"/>
                <w:szCs w:val="18"/>
              </w:rPr>
              <w:t>响应时间</w:t>
            </w:r>
            <w:r w:rsidRPr="00E86210">
              <w:rPr>
                <w:rFonts w:hint="eastAsia"/>
                <w:i/>
              </w:rPr>
              <w:t>t</w:t>
            </w:r>
            <w:r w:rsidRPr="00E86210">
              <w:rPr>
                <w:rFonts w:hint="eastAsia"/>
                <w:vertAlign w:val="subscript"/>
              </w:rPr>
              <w:t>a</w:t>
            </w:r>
          </w:p>
          <w:p w:rsidR="00B3760D" w:rsidRPr="00E86210" w:rsidRDefault="008D58E7" w:rsidP="00F164DA">
            <w:pPr>
              <w:jc w:val="center"/>
              <w:rPr>
                <w:sz w:val="18"/>
                <w:szCs w:val="18"/>
              </w:rPr>
            </w:pPr>
            <w:r w:rsidRPr="00E86210">
              <w:rPr>
                <w:rFonts w:hint="eastAsia"/>
              </w:rPr>
              <w:t xml:space="preserve"> s</w:t>
            </w:r>
          </w:p>
        </w:tc>
      </w:tr>
      <w:tr w:rsidR="00B3760D" w:rsidRPr="00E86210" w:rsidTr="00E37E3E">
        <w:trPr>
          <w:jc w:val="center"/>
        </w:trPr>
        <w:tc>
          <w:tcPr>
            <w:tcW w:w="2268" w:type="dxa"/>
            <w:vMerge/>
            <w:tcBorders>
              <w:top w:val="single" w:sz="6" w:space="0" w:color="000000"/>
              <w:bottom w:val="single" w:sz="12" w:space="0" w:color="000000"/>
            </w:tcBorders>
            <w:vAlign w:val="center"/>
          </w:tcPr>
          <w:p w:rsidR="00B3760D" w:rsidRPr="00E86210" w:rsidRDefault="00B3760D" w:rsidP="00B3760D">
            <w:pPr>
              <w:jc w:val="center"/>
              <w:rPr>
                <w:sz w:val="18"/>
                <w:szCs w:val="18"/>
              </w:rPr>
            </w:pPr>
          </w:p>
        </w:tc>
        <w:tc>
          <w:tcPr>
            <w:tcW w:w="3000" w:type="dxa"/>
            <w:tcBorders>
              <w:top w:val="single" w:sz="6" w:space="0" w:color="000000"/>
              <w:bottom w:val="single" w:sz="12" w:space="0" w:color="000000"/>
            </w:tcBorders>
            <w:vAlign w:val="center"/>
          </w:tcPr>
          <w:p w:rsidR="00B3760D" w:rsidRPr="00E86210" w:rsidRDefault="00B3760D" w:rsidP="00B3760D">
            <w:pPr>
              <w:jc w:val="center"/>
              <w:rPr>
                <w:sz w:val="18"/>
                <w:szCs w:val="18"/>
              </w:rPr>
            </w:pPr>
            <w:r w:rsidRPr="00E86210">
              <w:rPr>
                <w:rFonts w:hint="eastAsia"/>
                <w:sz w:val="18"/>
                <w:szCs w:val="18"/>
              </w:rPr>
              <w:t>燃气快速切断阀</w:t>
            </w:r>
          </w:p>
          <w:p w:rsidR="00B3760D" w:rsidRPr="00E86210" w:rsidRDefault="00C0098E" w:rsidP="00B3760D">
            <w:pPr>
              <w:jc w:val="center"/>
              <w:rPr>
                <w:sz w:val="18"/>
                <w:szCs w:val="18"/>
              </w:rPr>
            </w:pPr>
            <w:r w:rsidRPr="00E86210">
              <w:rPr>
                <w:rFonts w:hint="eastAsia"/>
                <w:sz w:val="18"/>
                <w:szCs w:val="18"/>
              </w:rPr>
              <w:t>（</w:t>
            </w:r>
            <w:r w:rsidR="00E37E3E" w:rsidRPr="00E86210">
              <w:rPr>
                <w:rFonts w:hint="eastAsia"/>
                <w:sz w:val="18"/>
                <w:szCs w:val="18"/>
              </w:rPr>
              <w:t>I</w:t>
            </w:r>
            <w:r w:rsidRPr="00E86210">
              <w:rPr>
                <w:rFonts w:hint="eastAsia"/>
                <w:sz w:val="18"/>
                <w:szCs w:val="18"/>
              </w:rPr>
              <w:t>级）</w:t>
            </w:r>
          </w:p>
        </w:tc>
        <w:tc>
          <w:tcPr>
            <w:tcW w:w="3001" w:type="dxa"/>
            <w:tcBorders>
              <w:top w:val="single" w:sz="6" w:space="0" w:color="000000"/>
              <w:bottom w:val="single" w:sz="12" w:space="0" w:color="000000"/>
            </w:tcBorders>
            <w:vAlign w:val="center"/>
          </w:tcPr>
          <w:p w:rsidR="00AC1DC6" w:rsidRPr="00E86210" w:rsidRDefault="00B3760D" w:rsidP="00B3760D">
            <w:pPr>
              <w:jc w:val="center"/>
              <w:rPr>
                <w:sz w:val="18"/>
                <w:szCs w:val="18"/>
              </w:rPr>
            </w:pPr>
            <w:r w:rsidRPr="00E86210">
              <w:rPr>
                <w:rFonts w:hint="eastAsia"/>
                <w:sz w:val="18"/>
                <w:szCs w:val="18"/>
              </w:rPr>
              <w:t>燃气关断阀</w:t>
            </w:r>
          </w:p>
          <w:p w:rsidR="00B3760D" w:rsidRPr="00E86210" w:rsidRDefault="00C0098E" w:rsidP="00B3760D">
            <w:pPr>
              <w:jc w:val="center"/>
              <w:rPr>
                <w:sz w:val="18"/>
                <w:szCs w:val="18"/>
              </w:rPr>
            </w:pPr>
            <w:r w:rsidRPr="00E86210">
              <w:rPr>
                <w:rFonts w:hint="eastAsia"/>
                <w:sz w:val="18"/>
                <w:szCs w:val="18"/>
              </w:rPr>
              <w:t>（</w:t>
            </w:r>
            <w:r w:rsidR="00E37E3E" w:rsidRPr="00E86210">
              <w:rPr>
                <w:rFonts w:hint="eastAsia"/>
                <w:sz w:val="18"/>
                <w:szCs w:val="18"/>
              </w:rPr>
              <w:t>II</w:t>
            </w:r>
            <w:r w:rsidRPr="00E86210">
              <w:rPr>
                <w:rFonts w:hint="eastAsia"/>
                <w:sz w:val="18"/>
                <w:szCs w:val="18"/>
              </w:rPr>
              <w:t>级）</w:t>
            </w:r>
          </w:p>
        </w:tc>
      </w:tr>
      <w:tr w:rsidR="00B3760D" w:rsidRPr="00E86210" w:rsidTr="00E37E3E">
        <w:trPr>
          <w:jc w:val="center"/>
        </w:trPr>
        <w:tc>
          <w:tcPr>
            <w:tcW w:w="2268" w:type="dxa"/>
            <w:tcBorders>
              <w:top w:val="single" w:sz="12" w:space="0" w:color="000000"/>
            </w:tcBorders>
            <w:vAlign w:val="center"/>
          </w:tcPr>
          <w:p w:rsidR="00B3760D" w:rsidRPr="00E86210" w:rsidRDefault="00B3760D" w:rsidP="00B3760D">
            <w:pPr>
              <w:jc w:val="center"/>
              <w:rPr>
                <w:sz w:val="18"/>
                <w:szCs w:val="18"/>
              </w:rPr>
            </w:pPr>
            <w:r w:rsidRPr="00E86210">
              <w:rPr>
                <w:sz w:val="18"/>
                <w:szCs w:val="18"/>
              </w:rPr>
              <w:t>10</w:t>
            </w:r>
          </w:p>
        </w:tc>
        <w:tc>
          <w:tcPr>
            <w:tcW w:w="3000" w:type="dxa"/>
            <w:tcBorders>
              <w:top w:val="single" w:sz="12" w:space="0" w:color="000000"/>
            </w:tcBorders>
            <w:vAlign w:val="center"/>
          </w:tcPr>
          <w:p w:rsidR="00B3760D" w:rsidRPr="00E86210" w:rsidRDefault="00F164DA" w:rsidP="00B3760D">
            <w:pPr>
              <w:jc w:val="center"/>
              <w:rPr>
                <w:sz w:val="18"/>
                <w:szCs w:val="18"/>
              </w:rPr>
            </w:pPr>
            <w:r w:rsidRPr="00E86210">
              <w:rPr>
                <w:rFonts w:hint="eastAsia"/>
                <w:sz w:val="18"/>
                <w:szCs w:val="18"/>
              </w:rPr>
              <w:t>≤</w:t>
            </w:r>
            <w:r w:rsidR="00AC1DC6" w:rsidRPr="00E86210">
              <w:rPr>
                <w:rFonts w:hint="eastAsia"/>
                <w:sz w:val="18"/>
                <w:szCs w:val="18"/>
              </w:rPr>
              <w:t>2</w:t>
            </w:r>
          </w:p>
        </w:tc>
        <w:tc>
          <w:tcPr>
            <w:tcW w:w="3001" w:type="dxa"/>
            <w:tcBorders>
              <w:top w:val="single" w:sz="12" w:space="0" w:color="000000"/>
            </w:tcBorders>
            <w:vAlign w:val="center"/>
          </w:tcPr>
          <w:p w:rsidR="00B3760D" w:rsidRPr="00E86210" w:rsidRDefault="00B742E8" w:rsidP="00B3760D">
            <w:pPr>
              <w:jc w:val="center"/>
              <w:rPr>
                <w:sz w:val="18"/>
                <w:szCs w:val="18"/>
              </w:rPr>
            </w:pPr>
            <w:r w:rsidRPr="00E86210">
              <w:rPr>
                <w:rFonts w:hint="eastAsia"/>
                <w:sz w:val="18"/>
                <w:szCs w:val="18"/>
              </w:rPr>
              <w:t>——</w:t>
            </w:r>
          </w:p>
        </w:tc>
      </w:tr>
      <w:tr w:rsidR="00B3760D" w:rsidRPr="00E86210" w:rsidTr="00E37E3E">
        <w:trPr>
          <w:jc w:val="center"/>
        </w:trPr>
        <w:tc>
          <w:tcPr>
            <w:tcW w:w="2268" w:type="dxa"/>
            <w:vAlign w:val="center"/>
          </w:tcPr>
          <w:p w:rsidR="00B3760D" w:rsidRPr="00E86210" w:rsidRDefault="00B3760D" w:rsidP="00B3760D">
            <w:pPr>
              <w:jc w:val="center"/>
              <w:rPr>
                <w:sz w:val="18"/>
                <w:szCs w:val="18"/>
              </w:rPr>
            </w:pPr>
            <w:r w:rsidRPr="00E86210">
              <w:rPr>
                <w:rFonts w:hint="eastAsia"/>
                <w:sz w:val="18"/>
                <w:szCs w:val="18"/>
              </w:rPr>
              <w:t>15</w:t>
            </w:r>
          </w:p>
        </w:tc>
        <w:tc>
          <w:tcPr>
            <w:tcW w:w="3000" w:type="dxa"/>
            <w:vAlign w:val="center"/>
          </w:tcPr>
          <w:p w:rsidR="00B3760D" w:rsidRPr="00E86210" w:rsidRDefault="00F164DA" w:rsidP="00B3760D">
            <w:pPr>
              <w:jc w:val="center"/>
              <w:rPr>
                <w:sz w:val="18"/>
                <w:szCs w:val="18"/>
              </w:rPr>
            </w:pPr>
            <w:r w:rsidRPr="00E86210">
              <w:rPr>
                <w:rFonts w:hint="eastAsia"/>
                <w:sz w:val="18"/>
                <w:szCs w:val="18"/>
              </w:rPr>
              <w:t>≤</w:t>
            </w:r>
            <w:r w:rsidR="00AC1DC6" w:rsidRPr="00E86210">
              <w:rPr>
                <w:rFonts w:hint="eastAsia"/>
                <w:sz w:val="18"/>
                <w:szCs w:val="18"/>
              </w:rPr>
              <w:t>2</w:t>
            </w:r>
          </w:p>
        </w:tc>
        <w:tc>
          <w:tcPr>
            <w:tcW w:w="3001" w:type="dxa"/>
            <w:vAlign w:val="center"/>
          </w:tcPr>
          <w:p w:rsidR="00B3760D" w:rsidRPr="00E86210" w:rsidRDefault="00B742E8" w:rsidP="00B3760D">
            <w:pPr>
              <w:jc w:val="center"/>
              <w:rPr>
                <w:sz w:val="18"/>
                <w:szCs w:val="18"/>
              </w:rPr>
            </w:pPr>
            <w:r w:rsidRPr="00E86210">
              <w:rPr>
                <w:rFonts w:hint="eastAsia"/>
                <w:sz w:val="18"/>
                <w:szCs w:val="18"/>
              </w:rPr>
              <w:t>——</w:t>
            </w:r>
          </w:p>
        </w:tc>
      </w:tr>
      <w:tr w:rsidR="00B3760D" w:rsidRPr="00E86210" w:rsidTr="00E37E3E">
        <w:trPr>
          <w:jc w:val="center"/>
        </w:trPr>
        <w:tc>
          <w:tcPr>
            <w:tcW w:w="2268" w:type="dxa"/>
            <w:vAlign w:val="center"/>
          </w:tcPr>
          <w:p w:rsidR="00B3760D" w:rsidRPr="00E86210" w:rsidRDefault="00B3760D" w:rsidP="00B3760D">
            <w:pPr>
              <w:jc w:val="center"/>
              <w:rPr>
                <w:sz w:val="18"/>
                <w:szCs w:val="18"/>
              </w:rPr>
            </w:pPr>
            <w:r w:rsidRPr="00E86210">
              <w:rPr>
                <w:rFonts w:hint="eastAsia"/>
                <w:sz w:val="18"/>
                <w:szCs w:val="18"/>
              </w:rPr>
              <w:t>20</w:t>
            </w:r>
          </w:p>
        </w:tc>
        <w:tc>
          <w:tcPr>
            <w:tcW w:w="3000" w:type="dxa"/>
            <w:vAlign w:val="center"/>
          </w:tcPr>
          <w:p w:rsidR="00B3760D" w:rsidRPr="00E86210" w:rsidRDefault="00F164DA" w:rsidP="00B3760D">
            <w:pPr>
              <w:jc w:val="center"/>
              <w:rPr>
                <w:sz w:val="18"/>
                <w:szCs w:val="18"/>
              </w:rPr>
            </w:pPr>
            <w:r w:rsidRPr="00E86210">
              <w:rPr>
                <w:rFonts w:hint="eastAsia"/>
                <w:sz w:val="18"/>
                <w:szCs w:val="18"/>
              </w:rPr>
              <w:t>≤</w:t>
            </w:r>
            <w:r w:rsidR="00AC1DC6" w:rsidRPr="00E86210">
              <w:rPr>
                <w:rFonts w:hint="eastAsia"/>
                <w:sz w:val="18"/>
                <w:szCs w:val="18"/>
              </w:rPr>
              <w:t>2</w:t>
            </w:r>
          </w:p>
        </w:tc>
        <w:tc>
          <w:tcPr>
            <w:tcW w:w="3001" w:type="dxa"/>
            <w:vAlign w:val="center"/>
          </w:tcPr>
          <w:p w:rsidR="00B3760D" w:rsidRPr="00E86210" w:rsidRDefault="00B742E8" w:rsidP="00B3760D">
            <w:pPr>
              <w:jc w:val="center"/>
              <w:rPr>
                <w:sz w:val="18"/>
                <w:szCs w:val="18"/>
              </w:rPr>
            </w:pPr>
            <w:r w:rsidRPr="00E86210">
              <w:rPr>
                <w:rFonts w:hint="eastAsia"/>
                <w:sz w:val="18"/>
                <w:szCs w:val="18"/>
              </w:rPr>
              <w:t>——</w:t>
            </w:r>
          </w:p>
        </w:tc>
      </w:tr>
      <w:tr w:rsidR="00B3760D" w:rsidRPr="00E86210" w:rsidTr="00E37E3E">
        <w:trPr>
          <w:jc w:val="center"/>
        </w:trPr>
        <w:tc>
          <w:tcPr>
            <w:tcW w:w="2268" w:type="dxa"/>
            <w:vAlign w:val="center"/>
          </w:tcPr>
          <w:p w:rsidR="00B3760D" w:rsidRPr="00E86210" w:rsidRDefault="00B3760D" w:rsidP="00B3760D">
            <w:pPr>
              <w:jc w:val="center"/>
              <w:rPr>
                <w:sz w:val="18"/>
                <w:szCs w:val="18"/>
              </w:rPr>
            </w:pPr>
            <w:r w:rsidRPr="00E86210">
              <w:rPr>
                <w:rFonts w:hint="eastAsia"/>
                <w:sz w:val="18"/>
                <w:szCs w:val="18"/>
              </w:rPr>
              <w:t>25</w:t>
            </w:r>
          </w:p>
        </w:tc>
        <w:tc>
          <w:tcPr>
            <w:tcW w:w="3000" w:type="dxa"/>
            <w:vAlign w:val="center"/>
          </w:tcPr>
          <w:p w:rsidR="00B3760D" w:rsidRPr="00E86210" w:rsidRDefault="00F164DA" w:rsidP="00B3760D">
            <w:pPr>
              <w:jc w:val="center"/>
              <w:rPr>
                <w:sz w:val="18"/>
                <w:szCs w:val="18"/>
              </w:rPr>
            </w:pPr>
            <w:r w:rsidRPr="00E86210">
              <w:rPr>
                <w:rFonts w:hint="eastAsia"/>
                <w:sz w:val="18"/>
                <w:szCs w:val="18"/>
              </w:rPr>
              <w:t>≤</w:t>
            </w:r>
            <w:r w:rsidR="00AC1DC6" w:rsidRPr="00E86210">
              <w:rPr>
                <w:rFonts w:hint="eastAsia"/>
                <w:sz w:val="18"/>
                <w:szCs w:val="18"/>
              </w:rPr>
              <w:t>2</w:t>
            </w:r>
          </w:p>
        </w:tc>
        <w:tc>
          <w:tcPr>
            <w:tcW w:w="3001" w:type="dxa"/>
            <w:vAlign w:val="center"/>
          </w:tcPr>
          <w:p w:rsidR="00B3760D" w:rsidRPr="00E86210" w:rsidRDefault="00B742E8" w:rsidP="00B3760D">
            <w:pPr>
              <w:jc w:val="center"/>
              <w:rPr>
                <w:sz w:val="18"/>
                <w:szCs w:val="18"/>
              </w:rPr>
            </w:pPr>
            <w:r w:rsidRPr="00E86210">
              <w:rPr>
                <w:rFonts w:hint="eastAsia"/>
                <w:sz w:val="18"/>
                <w:szCs w:val="18"/>
              </w:rPr>
              <w:t>——</w:t>
            </w:r>
          </w:p>
        </w:tc>
      </w:tr>
      <w:tr w:rsidR="00B3760D" w:rsidRPr="00E86210" w:rsidTr="00E37E3E">
        <w:trPr>
          <w:jc w:val="center"/>
        </w:trPr>
        <w:tc>
          <w:tcPr>
            <w:tcW w:w="2268" w:type="dxa"/>
            <w:vAlign w:val="center"/>
          </w:tcPr>
          <w:p w:rsidR="00B3760D" w:rsidRPr="00E86210" w:rsidRDefault="00B3760D" w:rsidP="00B3760D">
            <w:pPr>
              <w:jc w:val="center"/>
              <w:rPr>
                <w:sz w:val="18"/>
                <w:szCs w:val="18"/>
              </w:rPr>
            </w:pPr>
            <w:r w:rsidRPr="00E86210">
              <w:rPr>
                <w:rFonts w:hint="eastAsia"/>
                <w:sz w:val="18"/>
                <w:szCs w:val="18"/>
              </w:rPr>
              <w:t>40</w:t>
            </w:r>
          </w:p>
        </w:tc>
        <w:tc>
          <w:tcPr>
            <w:tcW w:w="3000" w:type="dxa"/>
            <w:vAlign w:val="center"/>
          </w:tcPr>
          <w:p w:rsidR="00B3760D" w:rsidRPr="00E86210" w:rsidRDefault="00F164DA" w:rsidP="00B3760D">
            <w:pPr>
              <w:jc w:val="center"/>
              <w:rPr>
                <w:sz w:val="18"/>
                <w:szCs w:val="18"/>
              </w:rPr>
            </w:pPr>
            <w:r w:rsidRPr="00E86210">
              <w:rPr>
                <w:rFonts w:hint="eastAsia"/>
                <w:sz w:val="18"/>
                <w:szCs w:val="18"/>
              </w:rPr>
              <w:t>≤</w:t>
            </w:r>
            <w:r w:rsidR="00AC1DC6" w:rsidRPr="00E86210">
              <w:rPr>
                <w:rFonts w:hint="eastAsia"/>
                <w:sz w:val="18"/>
                <w:szCs w:val="18"/>
              </w:rPr>
              <w:t>2</w:t>
            </w:r>
          </w:p>
        </w:tc>
        <w:tc>
          <w:tcPr>
            <w:tcW w:w="3001" w:type="dxa"/>
            <w:vAlign w:val="center"/>
          </w:tcPr>
          <w:p w:rsidR="00B3760D" w:rsidRPr="00E86210" w:rsidRDefault="00B742E8" w:rsidP="00B3760D">
            <w:pPr>
              <w:jc w:val="center"/>
              <w:rPr>
                <w:sz w:val="18"/>
                <w:szCs w:val="18"/>
              </w:rPr>
            </w:pPr>
            <w:r w:rsidRPr="00E86210">
              <w:rPr>
                <w:rFonts w:hint="eastAsia"/>
                <w:sz w:val="18"/>
                <w:szCs w:val="18"/>
              </w:rPr>
              <w:t>——</w:t>
            </w:r>
          </w:p>
        </w:tc>
      </w:tr>
      <w:tr w:rsidR="00B3760D" w:rsidRPr="00E86210" w:rsidTr="00E37E3E">
        <w:trPr>
          <w:jc w:val="center"/>
        </w:trPr>
        <w:tc>
          <w:tcPr>
            <w:tcW w:w="2268" w:type="dxa"/>
            <w:vAlign w:val="center"/>
          </w:tcPr>
          <w:p w:rsidR="00B3760D" w:rsidRPr="00E86210" w:rsidRDefault="00B3760D" w:rsidP="00B3760D">
            <w:pPr>
              <w:jc w:val="center"/>
              <w:rPr>
                <w:sz w:val="18"/>
                <w:szCs w:val="18"/>
              </w:rPr>
            </w:pPr>
            <w:r w:rsidRPr="00E86210">
              <w:rPr>
                <w:rFonts w:hint="eastAsia"/>
                <w:sz w:val="18"/>
                <w:szCs w:val="18"/>
              </w:rPr>
              <w:t>50</w:t>
            </w:r>
          </w:p>
        </w:tc>
        <w:tc>
          <w:tcPr>
            <w:tcW w:w="3000" w:type="dxa"/>
            <w:vAlign w:val="center"/>
          </w:tcPr>
          <w:p w:rsidR="00B3760D" w:rsidRPr="00E86210" w:rsidRDefault="00F164DA" w:rsidP="00B3760D">
            <w:pPr>
              <w:jc w:val="center"/>
              <w:rPr>
                <w:sz w:val="18"/>
                <w:szCs w:val="18"/>
              </w:rPr>
            </w:pPr>
            <w:r w:rsidRPr="00E86210">
              <w:rPr>
                <w:rFonts w:hint="eastAsia"/>
                <w:sz w:val="18"/>
                <w:szCs w:val="18"/>
              </w:rPr>
              <w:t>≤</w:t>
            </w:r>
            <w:r w:rsidR="00AC1DC6" w:rsidRPr="00E86210">
              <w:rPr>
                <w:rFonts w:hint="eastAsia"/>
                <w:sz w:val="18"/>
                <w:szCs w:val="18"/>
              </w:rPr>
              <w:t>2</w:t>
            </w:r>
          </w:p>
        </w:tc>
        <w:tc>
          <w:tcPr>
            <w:tcW w:w="3001" w:type="dxa"/>
            <w:vAlign w:val="center"/>
          </w:tcPr>
          <w:p w:rsidR="00B3760D" w:rsidRPr="00E86210" w:rsidRDefault="00F164DA" w:rsidP="00B3760D">
            <w:pPr>
              <w:jc w:val="center"/>
              <w:rPr>
                <w:sz w:val="18"/>
                <w:szCs w:val="18"/>
              </w:rPr>
            </w:pPr>
            <w:r w:rsidRPr="00E86210">
              <w:rPr>
                <w:rFonts w:hint="eastAsia"/>
                <w:sz w:val="18"/>
                <w:szCs w:val="18"/>
              </w:rPr>
              <w:t>≤</w:t>
            </w:r>
            <w:r w:rsidR="00B3760D" w:rsidRPr="00E86210">
              <w:rPr>
                <w:rFonts w:hint="eastAsia"/>
                <w:sz w:val="18"/>
                <w:szCs w:val="18"/>
              </w:rPr>
              <w:t>4</w:t>
            </w:r>
          </w:p>
        </w:tc>
      </w:tr>
      <w:tr w:rsidR="00B3760D" w:rsidRPr="00E86210" w:rsidTr="00E37E3E">
        <w:trPr>
          <w:jc w:val="center"/>
        </w:trPr>
        <w:tc>
          <w:tcPr>
            <w:tcW w:w="2268" w:type="dxa"/>
            <w:vAlign w:val="center"/>
          </w:tcPr>
          <w:p w:rsidR="00B3760D" w:rsidRPr="00E86210" w:rsidRDefault="00B3760D" w:rsidP="00B3760D">
            <w:pPr>
              <w:jc w:val="center"/>
              <w:rPr>
                <w:sz w:val="18"/>
                <w:szCs w:val="18"/>
              </w:rPr>
            </w:pPr>
            <w:r w:rsidRPr="00E86210">
              <w:rPr>
                <w:rFonts w:hint="eastAsia"/>
                <w:sz w:val="18"/>
                <w:szCs w:val="18"/>
              </w:rPr>
              <w:t>65</w:t>
            </w:r>
          </w:p>
        </w:tc>
        <w:tc>
          <w:tcPr>
            <w:tcW w:w="3000" w:type="dxa"/>
            <w:vAlign w:val="center"/>
          </w:tcPr>
          <w:p w:rsidR="00B3760D" w:rsidRPr="00E86210" w:rsidRDefault="00F164DA" w:rsidP="00B3760D">
            <w:pPr>
              <w:jc w:val="center"/>
              <w:rPr>
                <w:sz w:val="18"/>
                <w:szCs w:val="18"/>
              </w:rPr>
            </w:pPr>
            <w:r w:rsidRPr="00E86210">
              <w:rPr>
                <w:rFonts w:hint="eastAsia"/>
                <w:sz w:val="18"/>
                <w:szCs w:val="18"/>
              </w:rPr>
              <w:t>≤</w:t>
            </w:r>
            <w:r w:rsidR="00AC1DC6" w:rsidRPr="00E86210">
              <w:rPr>
                <w:rFonts w:hint="eastAsia"/>
                <w:sz w:val="18"/>
                <w:szCs w:val="18"/>
              </w:rPr>
              <w:t>2</w:t>
            </w:r>
          </w:p>
        </w:tc>
        <w:tc>
          <w:tcPr>
            <w:tcW w:w="3001" w:type="dxa"/>
            <w:vAlign w:val="center"/>
          </w:tcPr>
          <w:p w:rsidR="00B3760D" w:rsidRPr="00E86210" w:rsidRDefault="00F164DA" w:rsidP="00B3760D">
            <w:pPr>
              <w:jc w:val="center"/>
              <w:rPr>
                <w:sz w:val="18"/>
                <w:szCs w:val="18"/>
              </w:rPr>
            </w:pPr>
            <w:r w:rsidRPr="00E86210">
              <w:rPr>
                <w:rFonts w:hint="eastAsia"/>
                <w:sz w:val="18"/>
                <w:szCs w:val="18"/>
              </w:rPr>
              <w:t>≤</w:t>
            </w:r>
            <w:r w:rsidR="00B3760D" w:rsidRPr="00E86210">
              <w:rPr>
                <w:rFonts w:hint="eastAsia"/>
                <w:sz w:val="18"/>
                <w:szCs w:val="18"/>
              </w:rPr>
              <w:t>5.2</w:t>
            </w:r>
          </w:p>
        </w:tc>
      </w:tr>
      <w:tr w:rsidR="00B3760D" w:rsidRPr="00E86210" w:rsidTr="00E37E3E">
        <w:trPr>
          <w:jc w:val="center"/>
        </w:trPr>
        <w:tc>
          <w:tcPr>
            <w:tcW w:w="2268" w:type="dxa"/>
            <w:vAlign w:val="center"/>
          </w:tcPr>
          <w:p w:rsidR="00B3760D" w:rsidRPr="00E86210" w:rsidRDefault="00B3760D" w:rsidP="00B3760D">
            <w:pPr>
              <w:jc w:val="center"/>
              <w:rPr>
                <w:sz w:val="18"/>
                <w:szCs w:val="18"/>
              </w:rPr>
            </w:pPr>
            <w:r w:rsidRPr="00E86210">
              <w:rPr>
                <w:rFonts w:hint="eastAsia"/>
                <w:sz w:val="18"/>
                <w:szCs w:val="18"/>
              </w:rPr>
              <w:t>80</w:t>
            </w:r>
          </w:p>
        </w:tc>
        <w:tc>
          <w:tcPr>
            <w:tcW w:w="3000" w:type="dxa"/>
            <w:vAlign w:val="center"/>
          </w:tcPr>
          <w:p w:rsidR="00B3760D" w:rsidRPr="00E86210" w:rsidRDefault="00F164DA" w:rsidP="00B3760D">
            <w:pPr>
              <w:jc w:val="center"/>
              <w:rPr>
                <w:sz w:val="18"/>
                <w:szCs w:val="18"/>
              </w:rPr>
            </w:pPr>
            <w:r w:rsidRPr="00E86210">
              <w:rPr>
                <w:rFonts w:hint="eastAsia"/>
                <w:sz w:val="18"/>
                <w:szCs w:val="18"/>
              </w:rPr>
              <w:t>≤</w:t>
            </w:r>
            <w:r w:rsidR="00AC1DC6" w:rsidRPr="00E86210">
              <w:rPr>
                <w:rFonts w:hint="eastAsia"/>
                <w:sz w:val="18"/>
                <w:szCs w:val="18"/>
              </w:rPr>
              <w:t>2</w:t>
            </w:r>
          </w:p>
        </w:tc>
        <w:tc>
          <w:tcPr>
            <w:tcW w:w="3001" w:type="dxa"/>
            <w:vAlign w:val="center"/>
          </w:tcPr>
          <w:p w:rsidR="00B3760D" w:rsidRPr="00E86210" w:rsidRDefault="00F164DA" w:rsidP="00B3760D">
            <w:pPr>
              <w:jc w:val="center"/>
              <w:rPr>
                <w:sz w:val="18"/>
                <w:szCs w:val="18"/>
              </w:rPr>
            </w:pPr>
            <w:r w:rsidRPr="00E86210">
              <w:rPr>
                <w:rFonts w:hint="eastAsia"/>
                <w:sz w:val="18"/>
                <w:szCs w:val="18"/>
              </w:rPr>
              <w:t>≤</w:t>
            </w:r>
            <w:r w:rsidR="00B3760D" w:rsidRPr="00E86210">
              <w:rPr>
                <w:rFonts w:hint="eastAsia"/>
                <w:sz w:val="18"/>
                <w:szCs w:val="18"/>
              </w:rPr>
              <w:t>6.4</w:t>
            </w:r>
          </w:p>
        </w:tc>
      </w:tr>
      <w:tr w:rsidR="00B3760D" w:rsidRPr="00E86210" w:rsidTr="00E37E3E">
        <w:trPr>
          <w:jc w:val="center"/>
        </w:trPr>
        <w:tc>
          <w:tcPr>
            <w:tcW w:w="2268" w:type="dxa"/>
            <w:vAlign w:val="center"/>
          </w:tcPr>
          <w:p w:rsidR="00B3760D" w:rsidRPr="00E86210" w:rsidRDefault="00B3760D" w:rsidP="00B3760D">
            <w:pPr>
              <w:jc w:val="center"/>
              <w:rPr>
                <w:sz w:val="18"/>
                <w:szCs w:val="18"/>
              </w:rPr>
            </w:pPr>
            <w:r w:rsidRPr="00E86210">
              <w:rPr>
                <w:rFonts w:hint="eastAsia"/>
                <w:sz w:val="18"/>
                <w:szCs w:val="18"/>
              </w:rPr>
              <w:t>100</w:t>
            </w:r>
          </w:p>
        </w:tc>
        <w:tc>
          <w:tcPr>
            <w:tcW w:w="3000" w:type="dxa"/>
            <w:vAlign w:val="center"/>
          </w:tcPr>
          <w:p w:rsidR="00B3760D" w:rsidRPr="00E86210" w:rsidRDefault="00F164DA" w:rsidP="00B3760D">
            <w:pPr>
              <w:jc w:val="center"/>
              <w:rPr>
                <w:sz w:val="18"/>
                <w:szCs w:val="18"/>
              </w:rPr>
            </w:pPr>
            <w:r w:rsidRPr="00E86210">
              <w:rPr>
                <w:rFonts w:hint="eastAsia"/>
                <w:sz w:val="18"/>
                <w:szCs w:val="18"/>
              </w:rPr>
              <w:t>≤</w:t>
            </w:r>
            <w:r w:rsidR="00AC1DC6" w:rsidRPr="00E86210">
              <w:rPr>
                <w:rFonts w:hint="eastAsia"/>
                <w:sz w:val="18"/>
                <w:szCs w:val="18"/>
              </w:rPr>
              <w:t>2</w:t>
            </w:r>
          </w:p>
        </w:tc>
        <w:tc>
          <w:tcPr>
            <w:tcW w:w="3001" w:type="dxa"/>
            <w:vAlign w:val="center"/>
          </w:tcPr>
          <w:p w:rsidR="00B3760D" w:rsidRPr="00E86210" w:rsidRDefault="00F164DA" w:rsidP="00B3760D">
            <w:pPr>
              <w:jc w:val="center"/>
              <w:rPr>
                <w:sz w:val="18"/>
                <w:szCs w:val="18"/>
              </w:rPr>
            </w:pPr>
            <w:r w:rsidRPr="00E86210">
              <w:rPr>
                <w:rFonts w:hint="eastAsia"/>
                <w:sz w:val="18"/>
                <w:szCs w:val="18"/>
              </w:rPr>
              <w:t>≤</w:t>
            </w:r>
            <w:r w:rsidR="00B3760D" w:rsidRPr="00E86210">
              <w:rPr>
                <w:rFonts w:hint="eastAsia"/>
                <w:sz w:val="18"/>
                <w:szCs w:val="18"/>
              </w:rPr>
              <w:t>8</w:t>
            </w:r>
          </w:p>
        </w:tc>
      </w:tr>
      <w:tr w:rsidR="00B3760D" w:rsidRPr="00E86210" w:rsidTr="00E37E3E">
        <w:trPr>
          <w:jc w:val="center"/>
        </w:trPr>
        <w:tc>
          <w:tcPr>
            <w:tcW w:w="2268" w:type="dxa"/>
            <w:vAlign w:val="center"/>
          </w:tcPr>
          <w:p w:rsidR="00B3760D" w:rsidRPr="00E86210" w:rsidRDefault="00B3760D" w:rsidP="00B3760D">
            <w:pPr>
              <w:jc w:val="center"/>
              <w:rPr>
                <w:sz w:val="18"/>
                <w:szCs w:val="18"/>
              </w:rPr>
            </w:pPr>
            <w:r w:rsidRPr="00E86210">
              <w:rPr>
                <w:rFonts w:hint="eastAsia"/>
                <w:sz w:val="18"/>
                <w:szCs w:val="18"/>
              </w:rPr>
              <w:t>150</w:t>
            </w:r>
          </w:p>
        </w:tc>
        <w:tc>
          <w:tcPr>
            <w:tcW w:w="3000" w:type="dxa"/>
            <w:vAlign w:val="center"/>
          </w:tcPr>
          <w:p w:rsidR="00B3760D" w:rsidRPr="00E86210" w:rsidRDefault="00F164DA" w:rsidP="00B3760D">
            <w:pPr>
              <w:jc w:val="center"/>
              <w:rPr>
                <w:sz w:val="18"/>
                <w:szCs w:val="18"/>
              </w:rPr>
            </w:pPr>
            <w:r w:rsidRPr="00E86210">
              <w:rPr>
                <w:rFonts w:hint="eastAsia"/>
                <w:sz w:val="18"/>
                <w:szCs w:val="18"/>
              </w:rPr>
              <w:t>≤</w:t>
            </w:r>
            <w:r w:rsidR="00AC1DC6" w:rsidRPr="00E86210">
              <w:rPr>
                <w:rFonts w:hint="eastAsia"/>
                <w:sz w:val="18"/>
                <w:szCs w:val="18"/>
              </w:rPr>
              <w:t>2</w:t>
            </w:r>
          </w:p>
        </w:tc>
        <w:tc>
          <w:tcPr>
            <w:tcW w:w="3001" w:type="dxa"/>
            <w:vAlign w:val="center"/>
          </w:tcPr>
          <w:p w:rsidR="00B3760D" w:rsidRPr="00E86210" w:rsidRDefault="00F164DA" w:rsidP="00B3760D">
            <w:pPr>
              <w:jc w:val="center"/>
              <w:rPr>
                <w:sz w:val="18"/>
                <w:szCs w:val="18"/>
              </w:rPr>
            </w:pPr>
            <w:r w:rsidRPr="00E86210">
              <w:rPr>
                <w:rFonts w:hint="eastAsia"/>
                <w:sz w:val="18"/>
                <w:szCs w:val="18"/>
              </w:rPr>
              <w:t>≤</w:t>
            </w:r>
            <w:r w:rsidR="00B3760D" w:rsidRPr="00E86210">
              <w:rPr>
                <w:rFonts w:hint="eastAsia"/>
                <w:sz w:val="18"/>
                <w:szCs w:val="18"/>
              </w:rPr>
              <w:t>12</w:t>
            </w:r>
          </w:p>
        </w:tc>
      </w:tr>
      <w:tr w:rsidR="00B3760D" w:rsidRPr="00E86210" w:rsidTr="00E37E3E">
        <w:trPr>
          <w:jc w:val="center"/>
        </w:trPr>
        <w:tc>
          <w:tcPr>
            <w:tcW w:w="2268" w:type="dxa"/>
            <w:vAlign w:val="center"/>
          </w:tcPr>
          <w:p w:rsidR="00B3760D" w:rsidRPr="00E86210" w:rsidRDefault="00B3760D" w:rsidP="00B3760D">
            <w:pPr>
              <w:jc w:val="center"/>
              <w:rPr>
                <w:sz w:val="18"/>
                <w:szCs w:val="18"/>
              </w:rPr>
            </w:pPr>
            <w:r w:rsidRPr="00E86210">
              <w:rPr>
                <w:rFonts w:hint="eastAsia"/>
                <w:sz w:val="18"/>
                <w:szCs w:val="18"/>
              </w:rPr>
              <w:t>200</w:t>
            </w:r>
          </w:p>
        </w:tc>
        <w:tc>
          <w:tcPr>
            <w:tcW w:w="3000" w:type="dxa"/>
            <w:vAlign w:val="center"/>
          </w:tcPr>
          <w:p w:rsidR="00B3760D" w:rsidRPr="00E86210" w:rsidRDefault="00F164DA" w:rsidP="00B3760D">
            <w:pPr>
              <w:jc w:val="center"/>
              <w:rPr>
                <w:sz w:val="18"/>
                <w:szCs w:val="18"/>
              </w:rPr>
            </w:pPr>
            <w:r w:rsidRPr="00E86210">
              <w:rPr>
                <w:rFonts w:hint="eastAsia"/>
                <w:sz w:val="18"/>
                <w:szCs w:val="18"/>
              </w:rPr>
              <w:t>≤</w:t>
            </w:r>
            <w:r w:rsidR="00AC1DC6" w:rsidRPr="00E86210">
              <w:rPr>
                <w:rFonts w:hint="eastAsia"/>
                <w:sz w:val="18"/>
                <w:szCs w:val="18"/>
              </w:rPr>
              <w:t>2</w:t>
            </w:r>
          </w:p>
        </w:tc>
        <w:tc>
          <w:tcPr>
            <w:tcW w:w="3001" w:type="dxa"/>
            <w:vAlign w:val="center"/>
          </w:tcPr>
          <w:p w:rsidR="00B3760D" w:rsidRPr="00E86210" w:rsidRDefault="00F164DA" w:rsidP="00B3760D">
            <w:pPr>
              <w:jc w:val="center"/>
              <w:rPr>
                <w:sz w:val="18"/>
                <w:szCs w:val="18"/>
              </w:rPr>
            </w:pPr>
            <w:r w:rsidRPr="00E86210">
              <w:rPr>
                <w:rFonts w:hint="eastAsia"/>
                <w:sz w:val="18"/>
                <w:szCs w:val="18"/>
              </w:rPr>
              <w:t>≤</w:t>
            </w:r>
            <w:r w:rsidR="00B3760D" w:rsidRPr="00E86210">
              <w:rPr>
                <w:rFonts w:hint="eastAsia"/>
                <w:sz w:val="18"/>
                <w:szCs w:val="18"/>
              </w:rPr>
              <w:t>16</w:t>
            </w:r>
          </w:p>
        </w:tc>
      </w:tr>
      <w:tr w:rsidR="00B3760D" w:rsidRPr="00E86210" w:rsidTr="00E37E3E">
        <w:trPr>
          <w:jc w:val="center"/>
        </w:trPr>
        <w:tc>
          <w:tcPr>
            <w:tcW w:w="2268" w:type="dxa"/>
            <w:vAlign w:val="center"/>
          </w:tcPr>
          <w:p w:rsidR="00B3760D" w:rsidRPr="00E86210" w:rsidRDefault="00B3760D" w:rsidP="00B3760D">
            <w:pPr>
              <w:jc w:val="center"/>
              <w:rPr>
                <w:sz w:val="18"/>
                <w:szCs w:val="18"/>
              </w:rPr>
            </w:pPr>
            <w:r w:rsidRPr="00E86210">
              <w:rPr>
                <w:rFonts w:hint="eastAsia"/>
                <w:sz w:val="18"/>
                <w:szCs w:val="18"/>
              </w:rPr>
              <w:t>250</w:t>
            </w:r>
          </w:p>
        </w:tc>
        <w:tc>
          <w:tcPr>
            <w:tcW w:w="3000" w:type="dxa"/>
            <w:vAlign w:val="center"/>
          </w:tcPr>
          <w:p w:rsidR="00B3760D" w:rsidRPr="00E86210" w:rsidRDefault="00F164DA" w:rsidP="00B3760D">
            <w:pPr>
              <w:jc w:val="center"/>
              <w:rPr>
                <w:sz w:val="18"/>
                <w:szCs w:val="18"/>
              </w:rPr>
            </w:pPr>
            <w:r w:rsidRPr="00E86210">
              <w:rPr>
                <w:rFonts w:hint="eastAsia"/>
                <w:sz w:val="18"/>
                <w:szCs w:val="18"/>
              </w:rPr>
              <w:t>≤</w:t>
            </w:r>
            <w:r w:rsidR="00AC1DC6" w:rsidRPr="00E86210">
              <w:rPr>
                <w:rFonts w:hint="eastAsia"/>
                <w:sz w:val="18"/>
                <w:szCs w:val="18"/>
              </w:rPr>
              <w:t>2</w:t>
            </w:r>
          </w:p>
        </w:tc>
        <w:tc>
          <w:tcPr>
            <w:tcW w:w="3001" w:type="dxa"/>
            <w:vAlign w:val="center"/>
          </w:tcPr>
          <w:p w:rsidR="00B3760D" w:rsidRPr="00E86210" w:rsidRDefault="00F164DA" w:rsidP="00B3760D">
            <w:pPr>
              <w:jc w:val="center"/>
              <w:rPr>
                <w:sz w:val="18"/>
                <w:szCs w:val="18"/>
              </w:rPr>
            </w:pPr>
            <w:r w:rsidRPr="00E86210">
              <w:rPr>
                <w:rFonts w:hint="eastAsia"/>
                <w:sz w:val="18"/>
                <w:szCs w:val="18"/>
              </w:rPr>
              <w:t>≤</w:t>
            </w:r>
            <w:r w:rsidR="00B3760D" w:rsidRPr="00E86210">
              <w:rPr>
                <w:rFonts w:hint="eastAsia"/>
                <w:sz w:val="18"/>
                <w:szCs w:val="18"/>
              </w:rPr>
              <w:t>20</w:t>
            </w:r>
          </w:p>
        </w:tc>
      </w:tr>
      <w:tr w:rsidR="00B3760D" w:rsidRPr="00E86210" w:rsidTr="00E37E3E">
        <w:trPr>
          <w:jc w:val="center"/>
        </w:trPr>
        <w:tc>
          <w:tcPr>
            <w:tcW w:w="2268" w:type="dxa"/>
            <w:vAlign w:val="center"/>
          </w:tcPr>
          <w:p w:rsidR="00B3760D" w:rsidRPr="00E86210" w:rsidRDefault="00B3760D" w:rsidP="00B3760D">
            <w:pPr>
              <w:jc w:val="center"/>
              <w:rPr>
                <w:sz w:val="18"/>
                <w:szCs w:val="18"/>
              </w:rPr>
            </w:pPr>
            <w:r w:rsidRPr="00E86210">
              <w:rPr>
                <w:rFonts w:hint="eastAsia"/>
                <w:sz w:val="18"/>
                <w:szCs w:val="18"/>
              </w:rPr>
              <w:t>300</w:t>
            </w:r>
          </w:p>
        </w:tc>
        <w:tc>
          <w:tcPr>
            <w:tcW w:w="3000" w:type="dxa"/>
            <w:vAlign w:val="center"/>
          </w:tcPr>
          <w:p w:rsidR="00B3760D" w:rsidRPr="00E86210" w:rsidRDefault="00F164DA" w:rsidP="00B3760D">
            <w:pPr>
              <w:jc w:val="center"/>
              <w:rPr>
                <w:sz w:val="18"/>
                <w:szCs w:val="18"/>
              </w:rPr>
            </w:pPr>
            <w:r w:rsidRPr="00E86210">
              <w:rPr>
                <w:rFonts w:hint="eastAsia"/>
                <w:sz w:val="18"/>
                <w:szCs w:val="18"/>
              </w:rPr>
              <w:t>≤</w:t>
            </w:r>
            <w:r w:rsidR="00AC1DC6" w:rsidRPr="00E86210">
              <w:rPr>
                <w:rFonts w:hint="eastAsia"/>
                <w:sz w:val="18"/>
                <w:szCs w:val="18"/>
              </w:rPr>
              <w:t>2</w:t>
            </w:r>
          </w:p>
        </w:tc>
        <w:tc>
          <w:tcPr>
            <w:tcW w:w="3001" w:type="dxa"/>
            <w:vAlign w:val="center"/>
          </w:tcPr>
          <w:p w:rsidR="00B3760D" w:rsidRPr="00E86210" w:rsidRDefault="00F164DA" w:rsidP="00B3760D">
            <w:pPr>
              <w:jc w:val="center"/>
              <w:rPr>
                <w:sz w:val="18"/>
                <w:szCs w:val="18"/>
              </w:rPr>
            </w:pPr>
            <w:r w:rsidRPr="00E86210">
              <w:rPr>
                <w:rFonts w:hint="eastAsia"/>
                <w:sz w:val="18"/>
                <w:szCs w:val="18"/>
              </w:rPr>
              <w:t>≤</w:t>
            </w:r>
            <w:r w:rsidR="00B3760D" w:rsidRPr="00E86210">
              <w:rPr>
                <w:rFonts w:hint="eastAsia"/>
                <w:sz w:val="18"/>
                <w:szCs w:val="18"/>
              </w:rPr>
              <w:t>18</w:t>
            </w:r>
          </w:p>
        </w:tc>
      </w:tr>
      <w:tr w:rsidR="00B3760D" w:rsidRPr="00E86210" w:rsidTr="00E37E3E">
        <w:trPr>
          <w:jc w:val="center"/>
        </w:trPr>
        <w:tc>
          <w:tcPr>
            <w:tcW w:w="2268" w:type="dxa"/>
            <w:vAlign w:val="center"/>
          </w:tcPr>
          <w:p w:rsidR="00B3760D" w:rsidRPr="00E86210" w:rsidRDefault="00B3760D" w:rsidP="00B3760D">
            <w:pPr>
              <w:jc w:val="center"/>
              <w:rPr>
                <w:sz w:val="18"/>
                <w:szCs w:val="18"/>
              </w:rPr>
            </w:pPr>
            <w:r w:rsidRPr="00E86210">
              <w:rPr>
                <w:rFonts w:hint="eastAsia"/>
                <w:sz w:val="18"/>
                <w:szCs w:val="18"/>
              </w:rPr>
              <w:t>4</w:t>
            </w:r>
            <w:r w:rsidRPr="00E86210">
              <w:rPr>
                <w:sz w:val="18"/>
                <w:szCs w:val="18"/>
              </w:rPr>
              <w:t>00</w:t>
            </w:r>
          </w:p>
        </w:tc>
        <w:tc>
          <w:tcPr>
            <w:tcW w:w="3000" w:type="dxa"/>
            <w:vAlign w:val="center"/>
          </w:tcPr>
          <w:p w:rsidR="00B3760D" w:rsidRPr="00E86210" w:rsidRDefault="00F164DA" w:rsidP="00B3760D">
            <w:pPr>
              <w:jc w:val="center"/>
              <w:rPr>
                <w:sz w:val="18"/>
                <w:szCs w:val="18"/>
              </w:rPr>
            </w:pPr>
            <w:r w:rsidRPr="00E86210">
              <w:rPr>
                <w:rFonts w:hint="eastAsia"/>
                <w:sz w:val="18"/>
                <w:szCs w:val="18"/>
              </w:rPr>
              <w:t>≤</w:t>
            </w:r>
            <w:r w:rsidR="00AC1DC6" w:rsidRPr="00E86210">
              <w:rPr>
                <w:rFonts w:hint="eastAsia"/>
                <w:sz w:val="18"/>
                <w:szCs w:val="18"/>
              </w:rPr>
              <w:t>2</w:t>
            </w:r>
          </w:p>
        </w:tc>
        <w:tc>
          <w:tcPr>
            <w:tcW w:w="3001" w:type="dxa"/>
            <w:vAlign w:val="center"/>
          </w:tcPr>
          <w:p w:rsidR="00B3760D" w:rsidRPr="00E86210" w:rsidRDefault="00F164DA" w:rsidP="00B3760D">
            <w:pPr>
              <w:jc w:val="center"/>
              <w:rPr>
                <w:sz w:val="18"/>
                <w:szCs w:val="18"/>
              </w:rPr>
            </w:pPr>
            <w:r w:rsidRPr="00E86210">
              <w:rPr>
                <w:rFonts w:hint="eastAsia"/>
                <w:sz w:val="18"/>
                <w:szCs w:val="18"/>
              </w:rPr>
              <w:t>≤</w:t>
            </w:r>
            <w:r w:rsidR="00B3760D" w:rsidRPr="00E86210">
              <w:rPr>
                <w:rFonts w:hint="eastAsia"/>
                <w:sz w:val="18"/>
                <w:szCs w:val="18"/>
              </w:rPr>
              <w:t>24</w:t>
            </w:r>
          </w:p>
        </w:tc>
      </w:tr>
    </w:tbl>
    <w:p w:rsidR="00114924" w:rsidRPr="00E86210" w:rsidRDefault="00114924" w:rsidP="00280FBA">
      <w:pPr>
        <w:pStyle w:val="af0"/>
        <w:numPr>
          <w:ilvl w:val="0"/>
          <w:numId w:val="0"/>
        </w:numPr>
        <w:ind w:left="839"/>
      </w:pPr>
    </w:p>
    <w:p w:rsidR="00E62427" w:rsidRPr="00E86210" w:rsidRDefault="00E62427" w:rsidP="00864689">
      <w:pPr>
        <w:pStyle w:val="afffff1"/>
        <w:numPr>
          <w:ilvl w:val="3"/>
          <w:numId w:val="15"/>
        </w:numPr>
      </w:pPr>
      <w:r w:rsidRPr="00E86210">
        <w:rPr>
          <w:rFonts w:hint="eastAsia"/>
        </w:rPr>
        <w:t>燃气关断</w:t>
      </w:r>
      <w:r w:rsidR="004B297D" w:rsidRPr="00E86210">
        <w:rPr>
          <w:rFonts w:hint="eastAsia"/>
        </w:rPr>
        <w:t>阀较短的响应时间要求、</w:t>
      </w:r>
      <w:r w:rsidRPr="00E86210">
        <w:rPr>
          <w:rFonts w:hint="eastAsia"/>
        </w:rPr>
        <w:t>需要响应时间可调时，</w:t>
      </w:r>
      <w:r w:rsidR="004B297D" w:rsidRPr="00E86210">
        <w:rPr>
          <w:rFonts w:hint="eastAsia"/>
        </w:rPr>
        <w:t>厂家应声明</w:t>
      </w:r>
      <w:r w:rsidRPr="00E86210">
        <w:rPr>
          <w:rFonts w:hint="eastAsia"/>
        </w:rPr>
        <w:t>。</w:t>
      </w:r>
    </w:p>
    <w:p w:rsidR="00E62427" w:rsidRPr="00E86210" w:rsidRDefault="00E62427" w:rsidP="00E62427">
      <w:pPr>
        <w:pStyle w:val="a7"/>
        <w:spacing w:before="156" w:after="156"/>
      </w:pPr>
      <w:bookmarkStart w:id="646" w:name="_Toc532701237"/>
      <w:bookmarkStart w:id="647" w:name="_Toc4170073"/>
      <w:bookmarkStart w:id="648" w:name="_Toc4170205"/>
      <w:bookmarkStart w:id="649" w:name="_Toc4170336"/>
      <w:bookmarkStart w:id="650" w:name="_Toc14449063"/>
      <w:bookmarkStart w:id="651" w:name="_Toc14449162"/>
      <w:bookmarkStart w:id="652" w:name="_Toc14453631"/>
      <w:bookmarkStart w:id="653" w:name="_Toc15222682"/>
      <w:bookmarkStart w:id="654" w:name="_Toc15223147"/>
      <w:bookmarkStart w:id="655" w:name="_Toc15248076"/>
      <w:bookmarkStart w:id="656" w:name="_Toc47312915"/>
      <w:bookmarkStart w:id="657" w:name="_Toc47716688"/>
      <w:bookmarkStart w:id="658" w:name="_Toc47717738"/>
      <w:r w:rsidRPr="00E86210">
        <w:rPr>
          <w:rFonts w:hint="eastAsia"/>
        </w:rPr>
        <w:t>复位压差和</w:t>
      </w:r>
      <w:r w:rsidRPr="00655825">
        <w:rPr>
          <w:rFonts w:hint="eastAsia"/>
        </w:rPr>
        <w:t>脱扣</w:t>
      </w:r>
      <w:bookmarkEnd w:id="646"/>
      <w:bookmarkEnd w:id="647"/>
      <w:bookmarkEnd w:id="648"/>
      <w:bookmarkEnd w:id="649"/>
      <w:bookmarkEnd w:id="650"/>
      <w:bookmarkEnd w:id="651"/>
      <w:bookmarkEnd w:id="652"/>
      <w:bookmarkEnd w:id="653"/>
      <w:bookmarkEnd w:id="654"/>
      <w:bookmarkEnd w:id="655"/>
      <w:bookmarkEnd w:id="656"/>
      <w:bookmarkEnd w:id="657"/>
      <w:bookmarkEnd w:id="658"/>
    </w:p>
    <w:p w:rsidR="00E62427" w:rsidRPr="00E86210" w:rsidRDefault="00E62427" w:rsidP="00745456">
      <w:pPr>
        <w:pStyle w:val="afffff1"/>
        <w:numPr>
          <w:ilvl w:val="3"/>
          <w:numId w:val="15"/>
        </w:numPr>
        <w:rPr>
          <w:rFonts w:ascii="黑体" w:eastAsia="黑体" w:hAnsi="黑体"/>
        </w:rPr>
      </w:pPr>
      <w:bookmarkStart w:id="659" w:name="_Toc532701238"/>
      <w:bookmarkStart w:id="660" w:name="_Toc4170074"/>
      <w:bookmarkStart w:id="661" w:name="_Toc4170206"/>
      <w:bookmarkStart w:id="662" w:name="_Toc4170337"/>
      <w:bookmarkStart w:id="663" w:name="_Toc14449064"/>
      <w:r w:rsidRPr="00E86210">
        <w:rPr>
          <w:rFonts w:ascii="黑体" w:eastAsia="黑体" w:hAnsi="黑体" w:hint="eastAsia"/>
        </w:rPr>
        <w:t>复位压差</w:t>
      </w:r>
      <w:bookmarkEnd w:id="659"/>
      <w:bookmarkEnd w:id="660"/>
      <w:bookmarkEnd w:id="661"/>
      <w:bookmarkEnd w:id="662"/>
      <w:bookmarkEnd w:id="663"/>
      <w:r w:rsidRPr="00E86210">
        <w:rPr>
          <w:rFonts w:ascii="黑体" w:eastAsia="黑体" w:hAnsi="黑体" w:hint="eastAsia"/>
        </w:rPr>
        <w:t xml:space="preserve">  </w:t>
      </w:r>
    </w:p>
    <w:p w:rsidR="00E62427" w:rsidRPr="00E86210" w:rsidRDefault="00FD029B" w:rsidP="00E62427">
      <w:pPr>
        <w:pStyle w:val="aff5"/>
      </w:pPr>
      <w:r w:rsidRPr="00E86210">
        <w:rPr>
          <w:rFonts w:hint="eastAsia"/>
        </w:rPr>
        <w:t>切断阀复位压差ΔPw</w:t>
      </w:r>
      <w:r w:rsidR="00AE0804" w:rsidRPr="00E86210">
        <w:rPr>
          <w:rFonts w:hint="eastAsia"/>
        </w:rPr>
        <w:t>按7.2.8进行试验，测试值不超过制造商声明值。</w:t>
      </w:r>
    </w:p>
    <w:p w:rsidR="00E62427" w:rsidRPr="00E86210" w:rsidRDefault="00E62427" w:rsidP="00745456">
      <w:pPr>
        <w:pStyle w:val="afffff1"/>
        <w:numPr>
          <w:ilvl w:val="3"/>
          <w:numId w:val="15"/>
        </w:numPr>
        <w:rPr>
          <w:rFonts w:ascii="黑体" w:eastAsia="黑体" w:hAnsi="黑体"/>
        </w:rPr>
      </w:pPr>
      <w:bookmarkStart w:id="664" w:name="_Toc532701239"/>
      <w:bookmarkStart w:id="665" w:name="_Toc4170075"/>
      <w:bookmarkStart w:id="666" w:name="_Toc4170207"/>
      <w:bookmarkStart w:id="667" w:name="_Toc4170338"/>
      <w:bookmarkStart w:id="668" w:name="_Toc14449065"/>
      <w:r w:rsidRPr="00E86210">
        <w:rPr>
          <w:rFonts w:ascii="黑体" w:eastAsia="黑体" w:hAnsi="黑体" w:hint="eastAsia"/>
        </w:rPr>
        <w:t>机械冲击下的脱扣</w:t>
      </w:r>
      <w:bookmarkEnd w:id="664"/>
      <w:bookmarkEnd w:id="665"/>
      <w:bookmarkEnd w:id="666"/>
      <w:bookmarkEnd w:id="667"/>
      <w:bookmarkEnd w:id="668"/>
    </w:p>
    <w:p w:rsidR="00E62427" w:rsidRPr="00E86210" w:rsidRDefault="00FD029B" w:rsidP="00E62427">
      <w:pPr>
        <w:pStyle w:val="aff5"/>
      </w:pPr>
      <w:r w:rsidRPr="00E86210">
        <w:rPr>
          <w:rFonts w:hint="eastAsia"/>
        </w:rPr>
        <w:t>切断阀</w:t>
      </w:r>
      <w:r w:rsidR="00E62427" w:rsidRPr="00E86210">
        <w:rPr>
          <w:rFonts w:hint="eastAsia"/>
        </w:rPr>
        <w:t>按7</w:t>
      </w:r>
      <w:r w:rsidR="00493301" w:rsidRPr="00E86210">
        <w:rPr>
          <w:rFonts w:hint="eastAsia"/>
        </w:rPr>
        <w:t>.2</w:t>
      </w:r>
      <w:r w:rsidR="00E62427" w:rsidRPr="00E86210">
        <w:rPr>
          <w:rFonts w:hint="eastAsia"/>
        </w:rPr>
        <w:t>.8进行试验时，不应出现脱扣。</w:t>
      </w:r>
      <w:r w:rsidR="00493301" w:rsidRPr="00E86210">
        <w:rPr>
          <w:rFonts w:hint="eastAsia"/>
        </w:rPr>
        <w:t xml:space="preserve">  </w:t>
      </w:r>
    </w:p>
    <w:p w:rsidR="00E62427" w:rsidRPr="00E86210" w:rsidRDefault="0049174B" w:rsidP="00260873">
      <w:pPr>
        <w:pStyle w:val="a7"/>
        <w:spacing w:before="156" w:after="156"/>
      </w:pPr>
      <w:bookmarkStart w:id="669" w:name="_Toc516146404"/>
      <w:bookmarkStart w:id="670" w:name="_Toc532701240"/>
      <w:bookmarkStart w:id="671" w:name="_Toc4170076"/>
      <w:bookmarkStart w:id="672" w:name="_Toc4170208"/>
      <w:bookmarkStart w:id="673" w:name="_Toc4170339"/>
      <w:bookmarkStart w:id="674" w:name="_Toc14449066"/>
      <w:bookmarkStart w:id="675" w:name="_Toc14449163"/>
      <w:bookmarkStart w:id="676" w:name="_Toc14453632"/>
      <w:bookmarkStart w:id="677" w:name="_Toc15222683"/>
      <w:bookmarkStart w:id="678" w:name="_Toc15223148"/>
      <w:bookmarkStart w:id="679" w:name="_Toc15248077"/>
      <w:bookmarkStart w:id="680" w:name="_Toc47312916"/>
      <w:bookmarkStart w:id="681" w:name="_Toc47716689"/>
      <w:bookmarkStart w:id="682" w:name="_Toc47717739"/>
      <w:r w:rsidRPr="00E86210">
        <w:rPr>
          <w:rFonts w:hint="eastAsia"/>
        </w:rPr>
        <w:t>闭合</w:t>
      </w:r>
      <w:r w:rsidR="00E62427" w:rsidRPr="00E86210">
        <w:rPr>
          <w:rFonts w:hint="eastAsia"/>
        </w:rPr>
        <w:t>力</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r w:rsidR="00E62427" w:rsidRPr="00E86210">
        <w:rPr>
          <w:rFonts w:hint="eastAsia"/>
        </w:rPr>
        <w:t xml:space="preserve"> </w:t>
      </w:r>
    </w:p>
    <w:p w:rsidR="00787CED" w:rsidRPr="00E86210" w:rsidRDefault="00E62427" w:rsidP="00787CED">
      <w:pPr>
        <w:pStyle w:val="afffff1"/>
        <w:numPr>
          <w:ilvl w:val="3"/>
          <w:numId w:val="15"/>
        </w:numPr>
      </w:pPr>
      <w:r w:rsidRPr="00E86210">
        <w:rPr>
          <w:rFonts w:hint="eastAsia"/>
        </w:rPr>
        <w:t>当按7.</w:t>
      </w:r>
      <w:r w:rsidR="00493301" w:rsidRPr="00E86210">
        <w:rPr>
          <w:rFonts w:hint="eastAsia"/>
        </w:rPr>
        <w:t>2.</w:t>
      </w:r>
      <w:r w:rsidRPr="00E86210">
        <w:rPr>
          <w:rFonts w:hint="eastAsia"/>
        </w:rPr>
        <w:t>9试验时，</w:t>
      </w:r>
      <w:r w:rsidR="0049174B" w:rsidRPr="00E86210">
        <w:rPr>
          <w:rFonts w:hint="eastAsia"/>
        </w:rPr>
        <w:t>闭合力应能</w:t>
      </w:r>
      <w:r w:rsidRPr="00E86210">
        <w:rPr>
          <w:rFonts w:hint="eastAsia"/>
        </w:rPr>
        <w:t>以足够的安全系数确保所有</w:t>
      </w:r>
      <w:r w:rsidRPr="00E86210">
        <w:t>运行</w:t>
      </w:r>
      <w:r w:rsidR="0049174B" w:rsidRPr="00E86210">
        <w:rPr>
          <w:rFonts w:hint="eastAsia"/>
        </w:rPr>
        <w:t>条件下</w:t>
      </w:r>
      <w:r w:rsidRPr="00E86210">
        <w:rPr>
          <w:rFonts w:hint="eastAsia"/>
        </w:rPr>
        <w:t>能</w:t>
      </w:r>
      <w:r w:rsidRPr="00E86210">
        <w:t>使</w:t>
      </w:r>
      <w:r w:rsidR="00640EAF" w:rsidRPr="00E86210">
        <w:rPr>
          <w:rFonts w:hint="eastAsia"/>
        </w:rPr>
        <w:t>闭合元件</w:t>
      </w:r>
      <w:r w:rsidRPr="00E86210">
        <w:rPr>
          <w:rFonts w:hint="eastAsia"/>
        </w:rPr>
        <w:t>关闭。</w:t>
      </w:r>
    </w:p>
    <w:p w:rsidR="00E62427" w:rsidRPr="00E86210" w:rsidRDefault="0049174B" w:rsidP="00787CED">
      <w:pPr>
        <w:pStyle w:val="afffff1"/>
        <w:numPr>
          <w:ilvl w:val="3"/>
          <w:numId w:val="15"/>
        </w:numPr>
      </w:pPr>
      <w:r w:rsidRPr="00E86210">
        <w:rPr>
          <w:rFonts w:hint="eastAsia"/>
        </w:rPr>
        <w:t>如果采用</w:t>
      </w:r>
      <w:r w:rsidR="00E62427" w:rsidRPr="00E86210">
        <w:rPr>
          <w:rFonts w:hint="eastAsia"/>
        </w:rPr>
        <w:t>弹簧关闭，应考虑采取4.1.9</w:t>
      </w:r>
      <w:r w:rsidR="00C31947" w:rsidRPr="00E86210">
        <w:rPr>
          <w:rFonts w:hint="eastAsia"/>
        </w:rPr>
        <w:t>的</w:t>
      </w:r>
      <w:r w:rsidR="00E62427" w:rsidRPr="00E86210">
        <w:rPr>
          <w:rFonts w:hint="eastAsia"/>
        </w:rPr>
        <w:t>措施防止</w:t>
      </w:r>
      <w:r w:rsidRPr="00E86210">
        <w:rPr>
          <w:rFonts w:hint="eastAsia"/>
        </w:rPr>
        <w:t>弹簧</w:t>
      </w:r>
      <w:r w:rsidR="00E62427" w:rsidRPr="00E86210">
        <w:rPr>
          <w:rFonts w:hint="eastAsia"/>
        </w:rPr>
        <w:t>断裂。</w:t>
      </w:r>
    </w:p>
    <w:p w:rsidR="00E62427" w:rsidRPr="00E86210" w:rsidRDefault="0049174B" w:rsidP="00787CED">
      <w:pPr>
        <w:pStyle w:val="afffff1"/>
        <w:numPr>
          <w:ilvl w:val="3"/>
          <w:numId w:val="15"/>
        </w:numPr>
      </w:pPr>
      <w:r w:rsidRPr="00E86210">
        <w:rPr>
          <w:rFonts w:hint="eastAsia"/>
        </w:rPr>
        <w:t>闭合</w:t>
      </w:r>
      <w:r w:rsidR="00E62427" w:rsidRPr="00E86210">
        <w:rPr>
          <w:rFonts w:hint="eastAsia"/>
        </w:rPr>
        <w:t>力</w:t>
      </w:r>
      <w:r w:rsidRPr="00E86210">
        <w:rPr>
          <w:rFonts w:hint="eastAsia"/>
        </w:rPr>
        <w:t>应符合下列要求</w:t>
      </w:r>
      <w:r w:rsidR="00E62427" w:rsidRPr="00E86210">
        <w:rPr>
          <w:rFonts w:hint="eastAsia"/>
        </w:rPr>
        <w:t>：</w:t>
      </w:r>
    </w:p>
    <w:p w:rsidR="00E62427" w:rsidRPr="00E86210" w:rsidRDefault="00E62427" w:rsidP="00770FC0">
      <w:pPr>
        <w:pStyle w:val="af0"/>
        <w:numPr>
          <w:ilvl w:val="0"/>
          <w:numId w:val="29"/>
        </w:numPr>
      </w:pPr>
      <w:r w:rsidRPr="00E86210">
        <w:rPr>
          <w:rFonts w:hint="eastAsia"/>
        </w:rPr>
        <w:t>开启位置：</w:t>
      </w:r>
    </w:p>
    <w:p w:rsidR="00E62427" w:rsidRPr="00E86210" w:rsidRDefault="00E62427" w:rsidP="00E62427">
      <w:pPr>
        <w:pStyle w:val="aff5"/>
        <w:jc w:val="center"/>
      </w:pPr>
      <w:r w:rsidRPr="00E86210">
        <w:rPr>
          <w:i/>
        </w:rPr>
        <w:t>F</w:t>
      </w:r>
      <w:r w:rsidRPr="00E86210">
        <w:rPr>
          <w:vertAlign w:val="subscript"/>
        </w:rPr>
        <w:t>s</w:t>
      </w:r>
      <w:r w:rsidRPr="00E86210">
        <w:t xml:space="preserve"> </w:t>
      </w:r>
      <w:r w:rsidRPr="00E86210">
        <w:rPr>
          <w:rFonts w:hint="eastAsia"/>
        </w:rPr>
        <w:sym w:font="Symbol" w:char="F0B3"/>
      </w:r>
      <w:r w:rsidRPr="00E86210">
        <w:t>5</w:t>
      </w:r>
      <w:r w:rsidRPr="00E86210">
        <w:rPr>
          <w:rFonts w:hint="eastAsia"/>
        </w:rPr>
        <w:sym w:font="Symbol" w:char="F0B4"/>
      </w:r>
      <w:r w:rsidRPr="00E86210">
        <w:rPr>
          <w:i/>
        </w:rPr>
        <w:t>R</w:t>
      </w:r>
      <w:r w:rsidRPr="00E86210">
        <w:rPr>
          <w:rFonts w:hint="eastAsia"/>
        </w:rPr>
        <w:sym w:font="Symbol" w:char="F0B1"/>
      </w:r>
      <w:r w:rsidRPr="00E86210">
        <w:rPr>
          <w:i/>
        </w:rPr>
        <w:t>f</w:t>
      </w:r>
      <w:r w:rsidRPr="00E86210">
        <w:rPr>
          <w:rFonts w:hint="eastAsia"/>
        </w:rPr>
        <w:sym w:font="Symbol" w:char="F0B4"/>
      </w:r>
      <w:r w:rsidRPr="00E86210">
        <w:rPr>
          <w:i/>
        </w:rPr>
        <w:t>S</w:t>
      </w:r>
      <w:r w:rsidRPr="00E86210">
        <w:rPr>
          <w:rFonts w:hint="eastAsia"/>
        </w:rPr>
        <w:sym w:font="Symbol" w:char="F0B1"/>
      </w:r>
      <w:r w:rsidRPr="00E86210">
        <w:rPr>
          <w:i/>
        </w:rPr>
        <w:t>f</w:t>
      </w:r>
      <w:r w:rsidRPr="00E86210">
        <w:rPr>
          <w:rFonts w:hint="eastAsia"/>
        </w:rPr>
        <w:sym w:font="Symbol" w:char="F0B4"/>
      </w:r>
      <w:r w:rsidRPr="00E86210">
        <w:rPr>
          <w:i/>
        </w:rPr>
        <w:t>W</w:t>
      </w:r>
      <w:r w:rsidRPr="00E86210">
        <w:rPr>
          <w:rFonts w:hint="eastAsia"/>
        </w:rPr>
        <w:sym w:font="Symbol" w:char="F02B"/>
      </w:r>
      <w:r w:rsidRPr="00E86210">
        <w:rPr>
          <w:i/>
        </w:rPr>
        <w:t>f</w:t>
      </w:r>
      <w:r w:rsidRPr="00E86210">
        <w:rPr>
          <w:rFonts w:hint="eastAsia"/>
        </w:rPr>
        <w:sym w:font="Symbol" w:char="F0B4"/>
      </w:r>
      <w:r w:rsidRPr="00E86210">
        <w:rPr>
          <w:i/>
        </w:rPr>
        <w:t>D</w:t>
      </w:r>
    </w:p>
    <w:p w:rsidR="00E62427" w:rsidRPr="00E86210" w:rsidRDefault="00E62427" w:rsidP="00770FC0">
      <w:pPr>
        <w:pStyle w:val="af0"/>
        <w:numPr>
          <w:ilvl w:val="0"/>
          <w:numId w:val="29"/>
        </w:numPr>
      </w:pPr>
      <w:r w:rsidRPr="00E86210">
        <w:rPr>
          <w:rFonts w:hint="eastAsia"/>
        </w:rPr>
        <w:t>关闭位置：</w:t>
      </w:r>
    </w:p>
    <w:p w:rsidR="00E62427" w:rsidRPr="00E86210" w:rsidRDefault="00E62427" w:rsidP="00E62427">
      <w:pPr>
        <w:pStyle w:val="aff5"/>
        <w:jc w:val="center"/>
      </w:pPr>
      <w:r w:rsidRPr="00E86210">
        <w:rPr>
          <w:i/>
        </w:rPr>
        <w:lastRenderedPageBreak/>
        <w:t>F</w:t>
      </w:r>
      <w:r w:rsidRPr="00E86210">
        <w:rPr>
          <w:vertAlign w:val="subscript"/>
        </w:rPr>
        <w:t>s</w:t>
      </w:r>
      <w:r w:rsidRPr="00E86210">
        <w:t xml:space="preserve"> </w:t>
      </w:r>
      <w:r w:rsidRPr="00E86210">
        <w:rPr>
          <w:rFonts w:hint="eastAsia"/>
        </w:rPr>
        <w:sym w:font="Symbol" w:char="F0B3"/>
      </w:r>
      <w:r w:rsidRPr="00E86210">
        <w:t>2.5</w:t>
      </w:r>
      <w:r w:rsidRPr="00E86210">
        <w:rPr>
          <w:rFonts w:hint="eastAsia"/>
        </w:rPr>
        <w:sym w:font="Symbol" w:char="F0B4"/>
      </w:r>
      <w:r w:rsidRPr="00E86210">
        <w:rPr>
          <w:i/>
        </w:rPr>
        <w:t>R</w:t>
      </w:r>
      <w:r w:rsidRPr="00E86210">
        <w:rPr>
          <w:rFonts w:hint="eastAsia"/>
        </w:rPr>
        <w:sym w:font="Symbol" w:char="F0B1"/>
      </w:r>
      <w:r w:rsidRPr="00E86210">
        <w:rPr>
          <w:i/>
        </w:rPr>
        <w:t>f</w:t>
      </w:r>
      <w:r w:rsidRPr="00E86210">
        <w:rPr>
          <w:rFonts w:hint="eastAsia"/>
        </w:rPr>
        <w:sym w:font="Symbol" w:char="F0B4"/>
      </w:r>
      <w:r w:rsidRPr="00E86210">
        <w:rPr>
          <w:i/>
        </w:rPr>
        <w:t>S</w:t>
      </w:r>
      <w:r w:rsidRPr="00E86210">
        <w:rPr>
          <w:rFonts w:hint="eastAsia"/>
        </w:rPr>
        <w:sym w:font="Symbol" w:char="F0B1"/>
      </w:r>
      <w:r w:rsidRPr="00E86210">
        <w:rPr>
          <w:i/>
        </w:rPr>
        <w:t>f</w:t>
      </w:r>
      <w:r w:rsidRPr="00E86210">
        <w:rPr>
          <w:rFonts w:hint="eastAsia"/>
        </w:rPr>
        <w:sym w:font="Symbol" w:char="F0B4"/>
      </w:r>
      <w:r w:rsidRPr="00E86210">
        <w:rPr>
          <w:i/>
        </w:rPr>
        <w:t>W</w:t>
      </w:r>
    </w:p>
    <w:p w:rsidR="00C31947" w:rsidRPr="00E86210" w:rsidRDefault="00C31947" w:rsidP="00C31947">
      <w:pPr>
        <w:pStyle w:val="aff5"/>
      </w:pPr>
      <w:r w:rsidRPr="00E86210">
        <w:rPr>
          <w:rFonts w:hint="eastAsia"/>
        </w:rPr>
        <w:t>式中</w:t>
      </w:r>
      <w:r w:rsidR="00E62427" w:rsidRPr="00E86210">
        <w:rPr>
          <w:rFonts w:hint="eastAsia"/>
        </w:rPr>
        <w:t>：</w:t>
      </w:r>
    </w:p>
    <w:p w:rsidR="00C31947" w:rsidRPr="00E86210" w:rsidRDefault="00C31947" w:rsidP="00C31947">
      <w:pPr>
        <w:pStyle w:val="aff5"/>
      </w:pPr>
      <w:r w:rsidRPr="00E86210">
        <w:rPr>
          <w:rFonts w:hint="eastAsia"/>
          <w:i/>
        </w:rPr>
        <w:t>R——</w:t>
      </w:r>
      <w:r w:rsidR="002F5F8D" w:rsidRPr="00E86210">
        <w:rPr>
          <w:rFonts w:hint="eastAsia"/>
        </w:rPr>
        <w:t>摩擦力（非</w:t>
      </w:r>
      <w:r w:rsidR="00E62427" w:rsidRPr="00E86210">
        <w:rPr>
          <w:rFonts w:hint="eastAsia"/>
        </w:rPr>
        <w:t>静摩擦），</w:t>
      </w:r>
      <w:r w:rsidR="0049174B" w:rsidRPr="00E86210">
        <w:rPr>
          <w:rFonts w:hint="eastAsia"/>
        </w:rPr>
        <w:t>单位为牛顿</w:t>
      </w:r>
      <w:r w:rsidR="00E62427" w:rsidRPr="00E86210">
        <w:rPr>
          <w:rFonts w:hint="eastAsia"/>
        </w:rPr>
        <w:t xml:space="preserve"> (N)；</w:t>
      </w:r>
    </w:p>
    <w:p w:rsidR="00E62427" w:rsidRPr="00E86210" w:rsidRDefault="00E62427" w:rsidP="00C31947">
      <w:pPr>
        <w:pStyle w:val="aff5"/>
      </w:pPr>
      <w:r w:rsidRPr="00E86210">
        <w:rPr>
          <w:rFonts w:hint="eastAsia"/>
          <w:i/>
        </w:rPr>
        <w:t>S</w:t>
      </w:r>
      <w:r w:rsidR="00C31947" w:rsidRPr="00E86210">
        <w:rPr>
          <w:rFonts w:hint="eastAsia"/>
          <w:i/>
        </w:rPr>
        <w:t>——</w:t>
      </w:r>
      <w:r w:rsidRPr="00E86210">
        <w:rPr>
          <w:rFonts w:hint="eastAsia"/>
        </w:rPr>
        <w:t>来自静压力的不平衡负载，</w:t>
      </w:r>
      <w:r w:rsidR="0049174B" w:rsidRPr="00E86210">
        <w:rPr>
          <w:rFonts w:hint="eastAsia"/>
        </w:rPr>
        <w:t>单位为牛顿</w:t>
      </w:r>
      <w:r w:rsidRPr="00E86210">
        <w:rPr>
          <w:rFonts w:hint="eastAsia"/>
        </w:rPr>
        <w:t>(N)；</w:t>
      </w:r>
    </w:p>
    <w:p w:rsidR="00E62427" w:rsidRPr="00E86210" w:rsidRDefault="00E62427" w:rsidP="00C31947">
      <w:pPr>
        <w:pStyle w:val="aff5"/>
      </w:pPr>
      <w:r w:rsidRPr="00E86210">
        <w:rPr>
          <w:rFonts w:hint="eastAsia"/>
          <w:i/>
        </w:rPr>
        <w:t>W</w:t>
      </w:r>
      <w:r w:rsidR="00C31947" w:rsidRPr="00E86210">
        <w:rPr>
          <w:rFonts w:hint="eastAsia"/>
          <w:i/>
        </w:rPr>
        <w:t>——</w:t>
      </w:r>
      <w:r w:rsidRPr="00E86210">
        <w:rPr>
          <w:rFonts w:hint="eastAsia"/>
        </w:rPr>
        <w:t>移动部件的重量，</w:t>
      </w:r>
      <w:r w:rsidR="0049174B" w:rsidRPr="00E86210">
        <w:rPr>
          <w:rFonts w:hint="eastAsia"/>
        </w:rPr>
        <w:t>单位为牛顿</w:t>
      </w:r>
      <w:r w:rsidRPr="00E86210">
        <w:rPr>
          <w:rFonts w:hint="eastAsia"/>
        </w:rPr>
        <w:t>(N)；</w:t>
      </w:r>
    </w:p>
    <w:p w:rsidR="00E62427" w:rsidRPr="00E86210" w:rsidRDefault="00E62427" w:rsidP="00C31947">
      <w:pPr>
        <w:pStyle w:val="aff5"/>
      </w:pPr>
      <w:r w:rsidRPr="00E86210">
        <w:rPr>
          <w:rFonts w:hint="eastAsia"/>
          <w:i/>
        </w:rPr>
        <w:t>D</w:t>
      </w:r>
      <w:r w:rsidR="00C31947" w:rsidRPr="00E86210">
        <w:rPr>
          <w:rFonts w:hint="eastAsia"/>
          <w:i/>
        </w:rPr>
        <w:t>——</w:t>
      </w:r>
      <w:r w:rsidRPr="00E86210">
        <w:rPr>
          <w:rFonts w:hint="eastAsia"/>
        </w:rPr>
        <w:t>气流通过SSD时作用在</w:t>
      </w:r>
      <w:r w:rsidR="00640EAF" w:rsidRPr="00E86210">
        <w:rPr>
          <w:rFonts w:hint="eastAsia"/>
        </w:rPr>
        <w:t>闭合元件</w:t>
      </w:r>
      <w:r w:rsidRPr="00E86210">
        <w:rPr>
          <w:rFonts w:hint="eastAsia"/>
        </w:rPr>
        <w:t>上的动态力，</w:t>
      </w:r>
      <w:r w:rsidR="0049174B" w:rsidRPr="00E86210">
        <w:rPr>
          <w:rFonts w:hint="eastAsia"/>
        </w:rPr>
        <w:t>单位为牛顿</w:t>
      </w:r>
      <w:r w:rsidRPr="00E86210">
        <w:rPr>
          <w:rFonts w:hint="eastAsia"/>
        </w:rPr>
        <w:t>(N)；</w:t>
      </w:r>
    </w:p>
    <w:p w:rsidR="00E62427" w:rsidRPr="00E86210" w:rsidRDefault="00C31947" w:rsidP="00C31947">
      <w:pPr>
        <w:pStyle w:val="aff5"/>
      </w:pPr>
      <w:r w:rsidRPr="00E86210">
        <w:rPr>
          <w:rFonts w:hint="eastAsia"/>
          <w:i/>
        </w:rPr>
        <w:t>f——</w:t>
      </w:r>
      <w:r w:rsidR="00E62427" w:rsidRPr="00E86210">
        <w:rPr>
          <w:rFonts w:hint="eastAsia"/>
        </w:rPr>
        <w:t>当力</w:t>
      </w:r>
      <w:r w:rsidR="002F5F8D" w:rsidRPr="00E86210">
        <w:t>(S,W,</w:t>
      </w:r>
      <w:r w:rsidR="00E62427" w:rsidRPr="00E86210">
        <w:t>D)</w:t>
      </w:r>
      <w:r w:rsidR="00E62427" w:rsidRPr="00E86210">
        <w:rPr>
          <w:rFonts w:hint="eastAsia"/>
        </w:rPr>
        <w:t>是阻止</w:t>
      </w:r>
      <w:r w:rsidR="00640EAF" w:rsidRPr="00E86210">
        <w:rPr>
          <w:rFonts w:hint="eastAsia"/>
        </w:rPr>
        <w:t>闭合元件</w:t>
      </w:r>
      <w:r w:rsidR="00E62427" w:rsidRPr="00E86210">
        <w:rPr>
          <w:rFonts w:hint="eastAsia"/>
        </w:rPr>
        <w:t>关闭</w:t>
      </w:r>
      <w:r w:rsidR="0049174B" w:rsidRPr="00E86210">
        <w:rPr>
          <w:rFonts w:hint="eastAsia"/>
        </w:rPr>
        <w:t>时</w:t>
      </w:r>
      <w:r w:rsidR="002F5F8D" w:rsidRPr="00E86210">
        <w:rPr>
          <w:i/>
        </w:rPr>
        <w:t>f</w:t>
      </w:r>
      <w:r w:rsidR="002F5F8D" w:rsidRPr="00E86210">
        <w:t xml:space="preserve"> </w:t>
      </w:r>
      <w:r w:rsidR="002F5F8D" w:rsidRPr="00E86210">
        <w:rPr>
          <w:rFonts w:hint="eastAsia"/>
        </w:rPr>
        <w:t>=</w:t>
      </w:r>
      <w:r w:rsidR="002F5F8D" w:rsidRPr="00E86210">
        <w:t xml:space="preserve"> 1</w:t>
      </w:r>
      <w:r w:rsidR="002F5F8D" w:rsidRPr="00E86210">
        <w:rPr>
          <w:rFonts w:hint="eastAsia"/>
        </w:rPr>
        <w:t>.</w:t>
      </w:r>
      <w:r w:rsidR="002F5F8D" w:rsidRPr="00E86210">
        <w:t>1</w:t>
      </w:r>
      <w:r w:rsidR="00E62427" w:rsidRPr="00E86210">
        <w:rPr>
          <w:rFonts w:hint="eastAsia"/>
        </w:rPr>
        <w:t>；当力</w:t>
      </w:r>
      <w:r w:rsidR="002F5F8D" w:rsidRPr="00E86210">
        <w:t>(S,</w:t>
      </w:r>
      <w:r w:rsidR="00E62427" w:rsidRPr="00E86210">
        <w:t>W)</w:t>
      </w:r>
      <w:r w:rsidR="00E62427" w:rsidRPr="00E86210">
        <w:rPr>
          <w:rFonts w:hint="eastAsia"/>
        </w:rPr>
        <w:t>有助于</w:t>
      </w:r>
      <w:r w:rsidR="00640EAF" w:rsidRPr="00E86210">
        <w:rPr>
          <w:rFonts w:hint="eastAsia"/>
        </w:rPr>
        <w:t>闭合元件</w:t>
      </w:r>
      <w:r w:rsidR="00E62427" w:rsidRPr="00E86210">
        <w:rPr>
          <w:rFonts w:hint="eastAsia"/>
        </w:rPr>
        <w:t>关闭</w:t>
      </w:r>
      <w:r w:rsidR="0049174B" w:rsidRPr="00E86210">
        <w:rPr>
          <w:rFonts w:hint="eastAsia"/>
        </w:rPr>
        <w:t>时</w:t>
      </w:r>
      <w:r w:rsidR="002F5F8D" w:rsidRPr="00E86210">
        <w:rPr>
          <w:i/>
        </w:rPr>
        <w:t>f</w:t>
      </w:r>
      <w:r w:rsidR="002F5F8D" w:rsidRPr="00E86210">
        <w:t xml:space="preserve"> = 0</w:t>
      </w:r>
      <w:r w:rsidR="002F5F8D" w:rsidRPr="00E86210">
        <w:rPr>
          <w:rFonts w:hint="eastAsia"/>
        </w:rPr>
        <w:t>.</w:t>
      </w:r>
      <w:r w:rsidR="002F5F8D" w:rsidRPr="00E86210">
        <w:t>9</w:t>
      </w:r>
      <w:r w:rsidR="002F5F8D" w:rsidRPr="00E86210">
        <w:rPr>
          <w:rFonts w:hint="eastAsia"/>
        </w:rPr>
        <w:t xml:space="preserve"> 。</w:t>
      </w:r>
    </w:p>
    <w:p w:rsidR="00E62427" w:rsidRPr="00E86210" w:rsidRDefault="00E62427" w:rsidP="00E62427">
      <w:pPr>
        <w:pStyle w:val="aff5"/>
      </w:pPr>
      <w:r w:rsidRPr="00E86210">
        <w:rPr>
          <w:rFonts w:hint="eastAsia"/>
        </w:rPr>
        <w:t>当力阻止</w:t>
      </w:r>
      <w:r w:rsidR="00640EAF" w:rsidRPr="00E86210">
        <w:rPr>
          <w:rFonts w:hint="eastAsia"/>
        </w:rPr>
        <w:t>闭合元件</w:t>
      </w:r>
      <w:r w:rsidRPr="00E86210">
        <w:rPr>
          <w:rFonts w:hint="eastAsia"/>
        </w:rPr>
        <w:t>关闭时用加号</w:t>
      </w:r>
      <w:r w:rsidRPr="00E86210">
        <w:t>(+)</w:t>
      </w:r>
      <w:r w:rsidRPr="00E86210">
        <w:rPr>
          <w:rFonts w:hint="eastAsia"/>
        </w:rPr>
        <w:t>，当力有助于关闭件关闭时用减号</w:t>
      </w:r>
      <w:r w:rsidRPr="00E86210">
        <w:t>(-)</w:t>
      </w:r>
      <w:r w:rsidRPr="00E86210">
        <w:rPr>
          <w:rFonts w:hint="eastAsia"/>
        </w:rPr>
        <w:t>。</w:t>
      </w:r>
    </w:p>
    <w:p w:rsidR="00E62427" w:rsidRPr="00E86210" w:rsidRDefault="00E62427" w:rsidP="00E62427">
      <w:pPr>
        <w:pStyle w:val="aff5"/>
      </w:pPr>
      <w:r w:rsidRPr="00E86210">
        <w:rPr>
          <w:rFonts w:hint="eastAsia"/>
        </w:rPr>
        <w:t>如果动态力</w:t>
      </w:r>
      <w:r w:rsidRPr="00E86210">
        <w:t>(D)</w:t>
      </w:r>
      <w:r w:rsidRPr="00E86210">
        <w:rPr>
          <w:rFonts w:hint="eastAsia"/>
        </w:rPr>
        <w:t xml:space="preserve"> 有助于</w:t>
      </w:r>
      <w:r w:rsidR="00640EAF" w:rsidRPr="00E86210">
        <w:rPr>
          <w:rFonts w:hint="eastAsia"/>
        </w:rPr>
        <w:t>闭合元件</w:t>
      </w:r>
      <w:r w:rsidRPr="00E86210">
        <w:rPr>
          <w:rFonts w:hint="eastAsia"/>
        </w:rPr>
        <w:t>的关闭，其值为零。</w:t>
      </w:r>
    </w:p>
    <w:p w:rsidR="00E62427" w:rsidRPr="00E86210" w:rsidRDefault="00E62427" w:rsidP="00E62427">
      <w:pPr>
        <w:pStyle w:val="aff5"/>
      </w:pPr>
      <w:r w:rsidRPr="00E86210">
        <w:rPr>
          <w:rFonts w:hint="eastAsia"/>
        </w:rPr>
        <w:t>如果运动部件受到来自流体介质的任何扭矩，计算</w:t>
      </w:r>
      <w:r w:rsidRPr="00E86210">
        <w:rPr>
          <w:rFonts w:hint="eastAsia"/>
          <w:i/>
        </w:rPr>
        <w:t>F</w:t>
      </w:r>
      <w:r w:rsidRPr="00E86210">
        <w:rPr>
          <w:rFonts w:hint="eastAsia"/>
          <w:vertAlign w:val="subscript"/>
        </w:rPr>
        <w:t>S</w:t>
      </w:r>
      <w:r w:rsidRPr="00E86210">
        <w:rPr>
          <w:rFonts w:hint="eastAsia"/>
        </w:rPr>
        <w:t>时应予以考虑。</w:t>
      </w:r>
    </w:p>
    <w:p w:rsidR="00E62427" w:rsidRPr="00E86210" w:rsidRDefault="00E62427" w:rsidP="00E62427">
      <w:pPr>
        <w:pStyle w:val="aff5"/>
      </w:pPr>
      <w:r w:rsidRPr="00E86210">
        <w:rPr>
          <w:rFonts w:hint="eastAsia"/>
        </w:rPr>
        <w:t>两个公式都应以最不利工作条件、最不利安装位置来计算。</w:t>
      </w:r>
    </w:p>
    <w:p w:rsidR="00E62427" w:rsidRPr="00E86210" w:rsidRDefault="00E62427" w:rsidP="00260873">
      <w:pPr>
        <w:pStyle w:val="a7"/>
        <w:spacing w:before="156" w:after="156"/>
      </w:pPr>
      <w:bookmarkStart w:id="683" w:name="_Toc532701241"/>
      <w:bookmarkStart w:id="684" w:name="_Toc4170077"/>
      <w:bookmarkStart w:id="685" w:name="_Toc4170209"/>
      <w:bookmarkStart w:id="686" w:name="_Toc4170340"/>
      <w:bookmarkStart w:id="687" w:name="_Toc14449067"/>
      <w:bookmarkStart w:id="688" w:name="_Toc14449164"/>
      <w:bookmarkStart w:id="689" w:name="_Toc14453633"/>
      <w:bookmarkStart w:id="690" w:name="_Toc15222684"/>
      <w:bookmarkStart w:id="691" w:name="_Toc15223149"/>
      <w:bookmarkStart w:id="692" w:name="_Toc15248078"/>
      <w:bookmarkStart w:id="693" w:name="_Toc47312917"/>
      <w:bookmarkStart w:id="694" w:name="_Toc47716690"/>
      <w:bookmarkStart w:id="695" w:name="_Toc47717740"/>
      <w:r w:rsidRPr="00E86210">
        <w:rPr>
          <w:rFonts w:hint="eastAsia"/>
        </w:rPr>
        <w:t>耐久性和加速老化</w:t>
      </w:r>
      <w:bookmarkEnd w:id="683"/>
      <w:bookmarkEnd w:id="684"/>
      <w:bookmarkEnd w:id="685"/>
      <w:bookmarkEnd w:id="686"/>
      <w:bookmarkEnd w:id="687"/>
      <w:bookmarkEnd w:id="688"/>
      <w:bookmarkEnd w:id="689"/>
      <w:bookmarkEnd w:id="690"/>
      <w:bookmarkEnd w:id="691"/>
      <w:bookmarkEnd w:id="692"/>
      <w:bookmarkEnd w:id="693"/>
      <w:bookmarkEnd w:id="694"/>
      <w:bookmarkEnd w:id="695"/>
    </w:p>
    <w:p w:rsidR="00E62427" w:rsidRPr="00E86210" w:rsidRDefault="00E62427" w:rsidP="00E62427">
      <w:pPr>
        <w:pStyle w:val="aff5"/>
      </w:pPr>
      <w:r w:rsidRPr="00E86210">
        <w:rPr>
          <w:rFonts w:hint="eastAsia"/>
        </w:rPr>
        <w:t>SSD按7.</w:t>
      </w:r>
      <w:r w:rsidR="00493301" w:rsidRPr="00E86210">
        <w:rPr>
          <w:rFonts w:hint="eastAsia"/>
        </w:rPr>
        <w:t>2.10</w:t>
      </w:r>
      <w:r w:rsidRPr="00E86210">
        <w:rPr>
          <w:rFonts w:hint="eastAsia"/>
        </w:rPr>
        <w:t>进行试验，应符合</w:t>
      </w:r>
      <w:r w:rsidR="00493301" w:rsidRPr="00E86210">
        <w:rPr>
          <w:rFonts w:hint="eastAsia"/>
        </w:rPr>
        <w:t>6.2.2</w:t>
      </w:r>
      <w:r w:rsidRPr="00E86210">
        <w:rPr>
          <w:rFonts w:hint="eastAsia"/>
        </w:rPr>
        <w:t>和</w:t>
      </w:r>
      <w:r w:rsidR="00493301" w:rsidRPr="00E86210">
        <w:rPr>
          <w:rFonts w:hint="eastAsia"/>
        </w:rPr>
        <w:t>6.2.3</w:t>
      </w:r>
      <w:r w:rsidR="0090201C" w:rsidRPr="00E86210">
        <w:rPr>
          <w:rFonts w:hint="eastAsia"/>
        </w:rPr>
        <w:t>规定的密封性要求，设定压力</w:t>
      </w:r>
      <w:r w:rsidRPr="00E86210">
        <w:rPr>
          <w:rFonts w:hint="eastAsia"/>
        </w:rPr>
        <w:t>偏差应在其AG的范围内。</w:t>
      </w:r>
    </w:p>
    <w:p w:rsidR="00E62427" w:rsidRPr="00E86210" w:rsidRDefault="00E62427" w:rsidP="00260873">
      <w:pPr>
        <w:pStyle w:val="a7"/>
        <w:spacing w:before="156" w:after="156"/>
      </w:pPr>
      <w:bookmarkStart w:id="696" w:name="_Toc532701242"/>
      <w:bookmarkStart w:id="697" w:name="_Toc4170078"/>
      <w:bookmarkStart w:id="698" w:name="_Toc4170210"/>
      <w:bookmarkStart w:id="699" w:name="_Toc4170341"/>
      <w:bookmarkStart w:id="700" w:name="_Toc14449068"/>
      <w:bookmarkStart w:id="701" w:name="_Toc14449165"/>
      <w:bookmarkStart w:id="702" w:name="_Toc14453634"/>
      <w:bookmarkStart w:id="703" w:name="_Toc15222685"/>
      <w:bookmarkStart w:id="704" w:name="_Toc15223150"/>
      <w:bookmarkStart w:id="705" w:name="_Toc15248079"/>
      <w:bookmarkStart w:id="706" w:name="_Toc47312918"/>
      <w:bookmarkStart w:id="707" w:name="_Toc47716691"/>
      <w:bookmarkStart w:id="708" w:name="_Toc47717741"/>
      <w:r w:rsidRPr="00E86210">
        <w:rPr>
          <w:rFonts w:hint="eastAsia"/>
        </w:rPr>
        <w:t>切断机构、阀座和</w:t>
      </w:r>
      <w:r w:rsidR="00640EAF" w:rsidRPr="00E86210">
        <w:rPr>
          <w:rFonts w:hint="eastAsia"/>
        </w:rPr>
        <w:t>闭合元件</w:t>
      </w:r>
      <w:r w:rsidRPr="00E86210">
        <w:rPr>
          <w:rFonts w:hint="eastAsia"/>
        </w:rPr>
        <w:t>抗气流动态冲击强度</w:t>
      </w:r>
      <w:bookmarkEnd w:id="696"/>
      <w:bookmarkEnd w:id="697"/>
      <w:bookmarkEnd w:id="698"/>
      <w:bookmarkEnd w:id="699"/>
      <w:bookmarkEnd w:id="700"/>
      <w:bookmarkEnd w:id="701"/>
      <w:bookmarkEnd w:id="702"/>
      <w:bookmarkEnd w:id="703"/>
      <w:bookmarkEnd w:id="704"/>
      <w:bookmarkEnd w:id="705"/>
      <w:bookmarkEnd w:id="706"/>
      <w:bookmarkEnd w:id="707"/>
      <w:bookmarkEnd w:id="708"/>
    </w:p>
    <w:p w:rsidR="00E62427" w:rsidRPr="00E86210" w:rsidRDefault="0008011A" w:rsidP="00787CED">
      <w:pPr>
        <w:pStyle w:val="afffff1"/>
        <w:numPr>
          <w:ilvl w:val="3"/>
          <w:numId w:val="15"/>
        </w:numPr>
      </w:pPr>
      <w:r w:rsidRPr="00E86210">
        <w:rPr>
          <w:rFonts w:hint="eastAsia"/>
        </w:rPr>
        <w:t>在切断阀开启</w:t>
      </w:r>
      <w:r w:rsidR="00E62427" w:rsidRPr="00E86210">
        <w:rPr>
          <w:rFonts w:hint="eastAsia"/>
        </w:rPr>
        <w:t>状态</w:t>
      </w:r>
      <w:r w:rsidR="00F642D3" w:rsidRPr="00E86210">
        <w:rPr>
          <w:rFonts w:hint="eastAsia"/>
        </w:rPr>
        <w:t>时如</w:t>
      </w:r>
      <w:r w:rsidR="00E62427" w:rsidRPr="00E86210">
        <w:rPr>
          <w:rFonts w:hint="eastAsia"/>
        </w:rPr>
        <w:t>存在气流对</w:t>
      </w:r>
      <w:r w:rsidR="00640EAF" w:rsidRPr="00E86210">
        <w:rPr>
          <w:rFonts w:hint="eastAsia"/>
        </w:rPr>
        <w:t>闭合元件</w:t>
      </w:r>
      <w:r w:rsidR="00E62427" w:rsidRPr="00E86210">
        <w:rPr>
          <w:rFonts w:hint="eastAsia"/>
        </w:rPr>
        <w:t>的动态冲击，应进行此项试验。</w:t>
      </w:r>
    </w:p>
    <w:p w:rsidR="00E62427" w:rsidRPr="00E86210" w:rsidRDefault="00E62427" w:rsidP="00787CED">
      <w:pPr>
        <w:pStyle w:val="afffff1"/>
        <w:numPr>
          <w:ilvl w:val="3"/>
          <w:numId w:val="15"/>
        </w:numPr>
      </w:pPr>
      <w:r w:rsidRPr="00E86210">
        <w:rPr>
          <w:rFonts w:hint="eastAsia"/>
        </w:rPr>
        <w:t>按7.</w:t>
      </w:r>
      <w:r w:rsidR="00B54287" w:rsidRPr="00E86210">
        <w:rPr>
          <w:rFonts w:hint="eastAsia"/>
        </w:rPr>
        <w:t>2.11</w:t>
      </w:r>
      <w:r w:rsidRPr="00E86210">
        <w:rPr>
          <w:rFonts w:hint="eastAsia"/>
        </w:rPr>
        <w:t>试验之后，SSD应符合</w:t>
      </w:r>
      <w:r w:rsidR="00B54287" w:rsidRPr="00E86210">
        <w:rPr>
          <w:rFonts w:hint="eastAsia"/>
        </w:rPr>
        <w:t>6.2.3的</w:t>
      </w:r>
      <w:r w:rsidR="00F642D3" w:rsidRPr="00E86210">
        <w:rPr>
          <w:rFonts w:hint="eastAsia"/>
        </w:rPr>
        <w:t>内密封</w:t>
      </w:r>
      <w:r w:rsidRPr="00E86210">
        <w:rPr>
          <w:rFonts w:hint="eastAsia"/>
        </w:rPr>
        <w:t>要求。</w:t>
      </w:r>
    </w:p>
    <w:p w:rsidR="00E62427" w:rsidRPr="00E86210" w:rsidRDefault="00E62427" w:rsidP="00260873">
      <w:pPr>
        <w:pStyle w:val="a7"/>
        <w:spacing w:before="156" w:after="156"/>
      </w:pPr>
      <w:bookmarkStart w:id="709" w:name="_Toc532701243"/>
      <w:bookmarkStart w:id="710" w:name="_Toc4170079"/>
      <w:bookmarkStart w:id="711" w:name="_Toc4170211"/>
      <w:bookmarkStart w:id="712" w:name="_Toc4170342"/>
      <w:bookmarkStart w:id="713" w:name="_Toc14449069"/>
      <w:bookmarkStart w:id="714" w:name="_Toc14449166"/>
      <w:bookmarkStart w:id="715" w:name="_Toc14453635"/>
      <w:bookmarkStart w:id="716" w:name="_Toc15222686"/>
      <w:bookmarkStart w:id="717" w:name="_Toc15223151"/>
      <w:bookmarkStart w:id="718" w:name="_Toc15248080"/>
      <w:bookmarkStart w:id="719" w:name="_Toc47312919"/>
      <w:bookmarkStart w:id="720" w:name="_Toc47716692"/>
      <w:bookmarkStart w:id="721" w:name="_Toc47717742"/>
      <w:r w:rsidRPr="00E86210">
        <w:rPr>
          <w:rFonts w:hint="eastAsia"/>
        </w:rPr>
        <w:t>防静电</w:t>
      </w:r>
      <w:bookmarkEnd w:id="709"/>
      <w:bookmarkEnd w:id="710"/>
      <w:bookmarkEnd w:id="711"/>
      <w:bookmarkEnd w:id="712"/>
      <w:bookmarkEnd w:id="713"/>
      <w:bookmarkEnd w:id="714"/>
      <w:bookmarkEnd w:id="715"/>
      <w:bookmarkEnd w:id="716"/>
      <w:bookmarkEnd w:id="717"/>
      <w:bookmarkEnd w:id="718"/>
      <w:bookmarkEnd w:id="719"/>
      <w:bookmarkEnd w:id="720"/>
      <w:bookmarkEnd w:id="721"/>
    </w:p>
    <w:p w:rsidR="00E62427" w:rsidRPr="00E86210" w:rsidRDefault="00E62427" w:rsidP="00E62427">
      <w:pPr>
        <w:pStyle w:val="aff5"/>
      </w:pPr>
      <w:r w:rsidRPr="00E86210">
        <w:rPr>
          <w:rFonts w:hint="eastAsia"/>
        </w:rPr>
        <w:t>任何外部</w:t>
      </w:r>
      <w:r w:rsidR="00DC66B8" w:rsidRPr="00E86210">
        <w:rPr>
          <w:rFonts w:hint="eastAsia"/>
        </w:rPr>
        <w:t>执行器</w:t>
      </w:r>
      <w:r w:rsidRPr="00E86210">
        <w:rPr>
          <w:rFonts w:hint="eastAsia"/>
        </w:rPr>
        <w:t>要与阀体进行电气性连接/结合</w:t>
      </w:r>
      <w:r w:rsidR="00DC66B8" w:rsidRPr="00E86210">
        <w:rPr>
          <w:rFonts w:hint="eastAsia"/>
        </w:rPr>
        <w:t>，</w:t>
      </w:r>
      <w:r w:rsidR="005B507D" w:rsidRPr="00E86210">
        <w:rPr>
          <w:rFonts w:hint="eastAsia"/>
        </w:rPr>
        <w:t>接触电阻</w:t>
      </w:r>
      <w:r w:rsidR="005B507D" w:rsidRPr="00E86210">
        <w:t>不应</w:t>
      </w:r>
      <w:r w:rsidR="00DC66B8" w:rsidRPr="00E86210">
        <w:rPr>
          <w:rFonts w:hint="eastAsia"/>
        </w:rPr>
        <w:t>大于</w:t>
      </w:r>
      <w:r w:rsidR="005B507D" w:rsidRPr="00E86210">
        <w:rPr>
          <w:rFonts w:hint="eastAsia"/>
        </w:rPr>
        <w:t>10</w:t>
      </w:r>
      <w:r w:rsidR="005B507D" w:rsidRPr="00E86210">
        <w:rPr>
          <w:rFonts w:hint="eastAsia"/>
        </w:rPr>
        <w:sym w:font="Symbol" w:char="F057"/>
      </w:r>
      <w:r w:rsidR="005B507D" w:rsidRPr="00E86210">
        <w:rPr>
          <w:rFonts w:hint="eastAsia"/>
        </w:rPr>
        <w:t>。</w:t>
      </w:r>
      <w:r w:rsidR="00D055C6" w:rsidRPr="00E86210">
        <w:rPr>
          <w:rFonts w:hint="eastAsia"/>
        </w:rPr>
        <w:t>防静电试验</w:t>
      </w:r>
      <w:r w:rsidR="00DC66B8" w:rsidRPr="00E86210">
        <w:rPr>
          <w:rFonts w:hint="eastAsia"/>
        </w:rPr>
        <w:t>按7.2.12的要求。</w:t>
      </w:r>
    </w:p>
    <w:p w:rsidR="00E62427" w:rsidRPr="00E86210" w:rsidRDefault="00E62427" w:rsidP="00260873">
      <w:pPr>
        <w:pStyle w:val="a7"/>
        <w:spacing w:before="156" w:after="156"/>
      </w:pPr>
      <w:bookmarkStart w:id="722" w:name="_Toc532701244"/>
      <w:bookmarkStart w:id="723" w:name="_Toc4170080"/>
      <w:bookmarkStart w:id="724" w:name="_Toc4170212"/>
      <w:bookmarkStart w:id="725" w:name="_Toc4170343"/>
      <w:bookmarkStart w:id="726" w:name="_Toc14449070"/>
      <w:bookmarkStart w:id="727" w:name="_Toc14449167"/>
      <w:bookmarkStart w:id="728" w:name="_Toc14453636"/>
      <w:bookmarkStart w:id="729" w:name="_Toc15222687"/>
      <w:bookmarkStart w:id="730" w:name="_Toc15223152"/>
      <w:bookmarkStart w:id="731" w:name="_Toc15248081"/>
      <w:bookmarkStart w:id="732" w:name="_Toc47312920"/>
      <w:bookmarkStart w:id="733" w:name="_Toc47716693"/>
      <w:bookmarkStart w:id="734" w:name="_Toc47717743"/>
      <w:r w:rsidRPr="00E86210">
        <w:rPr>
          <w:rFonts w:hint="eastAsia"/>
        </w:rPr>
        <w:t>流量系数</w:t>
      </w:r>
      <w:bookmarkEnd w:id="722"/>
      <w:bookmarkEnd w:id="723"/>
      <w:bookmarkEnd w:id="724"/>
      <w:bookmarkEnd w:id="725"/>
      <w:bookmarkEnd w:id="726"/>
      <w:bookmarkEnd w:id="727"/>
      <w:bookmarkEnd w:id="728"/>
      <w:bookmarkEnd w:id="729"/>
      <w:bookmarkEnd w:id="730"/>
      <w:bookmarkEnd w:id="731"/>
      <w:bookmarkEnd w:id="732"/>
      <w:bookmarkEnd w:id="733"/>
      <w:bookmarkEnd w:id="734"/>
    </w:p>
    <w:p w:rsidR="00E62427" w:rsidRPr="00E86210" w:rsidRDefault="00D03D05" w:rsidP="00787CED">
      <w:pPr>
        <w:pStyle w:val="afffff1"/>
        <w:numPr>
          <w:ilvl w:val="3"/>
          <w:numId w:val="15"/>
        </w:numPr>
      </w:pPr>
      <w:r w:rsidRPr="00E86210">
        <w:rPr>
          <w:rFonts w:hint="eastAsia"/>
        </w:rPr>
        <w:t>切断阀的流量系数不应低于制造单位声明</w:t>
      </w:r>
      <w:r w:rsidR="00E62427" w:rsidRPr="00E86210">
        <w:rPr>
          <w:rFonts w:hint="eastAsia"/>
        </w:rPr>
        <w:t>值的90%</w:t>
      </w:r>
      <w:r w:rsidRPr="00E86210">
        <w:rPr>
          <w:rFonts w:hint="eastAsia"/>
        </w:rPr>
        <w:t>，</w:t>
      </w:r>
      <w:r w:rsidRPr="00E86210">
        <w:rPr>
          <w:rFonts w:hAnsi="宋体" w:hint="eastAsia"/>
        </w:rPr>
        <w:t>允许与声明值有±10%的误差</w:t>
      </w:r>
      <w:r w:rsidR="00E62427" w:rsidRPr="00E86210">
        <w:rPr>
          <w:rFonts w:hint="eastAsia"/>
        </w:rPr>
        <w:t>。</w:t>
      </w:r>
    </w:p>
    <w:p w:rsidR="00E62427" w:rsidRPr="00E86210" w:rsidRDefault="00E62427" w:rsidP="00787CED">
      <w:pPr>
        <w:pStyle w:val="afffff1"/>
        <w:numPr>
          <w:ilvl w:val="3"/>
          <w:numId w:val="15"/>
        </w:numPr>
      </w:pPr>
      <w:r w:rsidRPr="00E86210">
        <w:rPr>
          <w:rFonts w:hint="eastAsia"/>
        </w:rPr>
        <w:t>当SSD与调压器一体时，应按</w:t>
      </w:r>
      <w:r w:rsidR="00C3609F" w:rsidRPr="00E86210">
        <w:rPr>
          <w:rFonts w:hint="eastAsia"/>
        </w:rPr>
        <w:t>GB 27790</w:t>
      </w:r>
      <w:r w:rsidR="0043242C" w:rsidRPr="00E86210">
        <w:rPr>
          <w:rFonts w:hint="eastAsia"/>
        </w:rPr>
        <w:t>-2011</w:t>
      </w:r>
      <w:r w:rsidR="00C31947" w:rsidRPr="00E86210">
        <w:rPr>
          <w:rFonts w:hint="eastAsia"/>
        </w:rPr>
        <w:t>中7.7</w:t>
      </w:r>
      <w:r w:rsidRPr="00E86210">
        <w:rPr>
          <w:rFonts w:hint="eastAsia"/>
        </w:rPr>
        <w:t>流量系数试验方法试验。</w:t>
      </w:r>
    </w:p>
    <w:p w:rsidR="00E62427" w:rsidRPr="00E86210" w:rsidRDefault="00E62427" w:rsidP="00787CED">
      <w:pPr>
        <w:pStyle w:val="afffff1"/>
        <w:numPr>
          <w:ilvl w:val="3"/>
          <w:numId w:val="15"/>
        </w:numPr>
      </w:pPr>
      <w:r w:rsidRPr="00E86210">
        <w:rPr>
          <w:rFonts w:hint="eastAsia"/>
        </w:rPr>
        <w:t>对于独立式SSD，应按7.</w:t>
      </w:r>
      <w:r w:rsidR="00B54287" w:rsidRPr="00E86210">
        <w:rPr>
          <w:rFonts w:hint="eastAsia"/>
        </w:rPr>
        <w:t>2.13</w:t>
      </w:r>
      <w:r w:rsidRPr="00E86210">
        <w:rPr>
          <w:rFonts w:hint="eastAsia"/>
        </w:rPr>
        <w:t>试验流量系数。</w:t>
      </w:r>
    </w:p>
    <w:p w:rsidR="00DE2BEC" w:rsidRPr="00E86210" w:rsidRDefault="00DE2BEC" w:rsidP="00787CED">
      <w:pPr>
        <w:pStyle w:val="afffff1"/>
        <w:numPr>
          <w:ilvl w:val="3"/>
          <w:numId w:val="15"/>
        </w:numPr>
        <w:rPr>
          <w:rFonts w:hAnsi="宋体"/>
        </w:rPr>
      </w:pPr>
      <w:r w:rsidRPr="00E86210">
        <w:rPr>
          <w:rFonts w:hint="eastAsia"/>
        </w:rPr>
        <w:t>DN300以上的切断阀以及全通径切断阀可不进行流量系数试验。</w:t>
      </w:r>
    </w:p>
    <w:p w:rsidR="00E62427" w:rsidRPr="00E86210" w:rsidRDefault="00E62427" w:rsidP="00260873">
      <w:pPr>
        <w:pStyle w:val="a7"/>
        <w:spacing w:before="156" w:after="156"/>
      </w:pPr>
      <w:bookmarkStart w:id="735" w:name="_Toc532701245"/>
      <w:bookmarkStart w:id="736" w:name="_Toc4170081"/>
      <w:bookmarkStart w:id="737" w:name="_Toc4170213"/>
      <w:bookmarkStart w:id="738" w:name="_Toc4170344"/>
      <w:bookmarkStart w:id="739" w:name="_Toc14449071"/>
      <w:bookmarkStart w:id="740" w:name="_Toc14449168"/>
      <w:bookmarkStart w:id="741" w:name="_Toc14453637"/>
      <w:bookmarkStart w:id="742" w:name="_Toc15222688"/>
      <w:bookmarkStart w:id="743" w:name="_Toc15223153"/>
      <w:bookmarkStart w:id="744" w:name="_Toc15248082"/>
      <w:bookmarkStart w:id="745" w:name="_Toc47312921"/>
      <w:bookmarkStart w:id="746" w:name="_Toc47716694"/>
      <w:bookmarkStart w:id="747" w:name="_Toc47717744"/>
      <w:r w:rsidRPr="00E86210">
        <w:rPr>
          <w:rFonts w:hint="eastAsia"/>
        </w:rPr>
        <w:t>最终外观</w:t>
      </w:r>
      <w:bookmarkEnd w:id="735"/>
      <w:bookmarkEnd w:id="736"/>
      <w:bookmarkEnd w:id="737"/>
      <w:bookmarkEnd w:id="738"/>
      <w:r w:rsidRPr="00E86210">
        <w:rPr>
          <w:rFonts w:hint="eastAsia"/>
        </w:rPr>
        <w:t>检验</w:t>
      </w:r>
      <w:bookmarkEnd w:id="739"/>
      <w:bookmarkEnd w:id="740"/>
      <w:bookmarkEnd w:id="741"/>
      <w:bookmarkEnd w:id="742"/>
      <w:bookmarkEnd w:id="743"/>
      <w:bookmarkEnd w:id="744"/>
      <w:bookmarkEnd w:id="745"/>
      <w:bookmarkEnd w:id="746"/>
      <w:bookmarkEnd w:id="747"/>
    </w:p>
    <w:p w:rsidR="00E62427" w:rsidRPr="00E86210" w:rsidRDefault="00E62427" w:rsidP="00745456">
      <w:pPr>
        <w:pStyle w:val="afffff1"/>
        <w:numPr>
          <w:ilvl w:val="3"/>
          <w:numId w:val="15"/>
        </w:numPr>
      </w:pPr>
      <w:r w:rsidRPr="00E86210">
        <w:rPr>
          <w:rFonts w:hint="eastAsia"/>
        </w:rPr>
        <w:t xml:space="preserve"> </w:t>
      </w:r>
      <w:bookmarkStart w:id="748" w:name="_Toc532701246"/>
      <w:bookmarkStart w:id="749" w:name="_Toc4170082"/>
      <w:bookmarkStart w:id="750" w:name="_Toc4170214"/>
      <w:bookmarkStart w:id="751" w:name="_Toc4170345"/>
      <w:bookmarkStart w:id="752" w:name="_Toc14449072"/>
      <w:r w:rsidR="00D055C6" w:rsidRPr="00E86210">
        <w:rPr>
          <w:rFonts w:ascii="黑体" w:eastAsia="黑体" w:hint="eastAsia"/>
        </w:rPr>
        <w:t>型式试验</w:t>
      </w:r>
      <w:r w:rsidRPr="00E86210">
        <w:rPr>
          <w:rFonts w:ascii="黑体" w:eastAsia="黑体" w:hint="eastAsia"/>
        </w:rPr>
        <w:t>后的最终外观检验要求</w:t>
      </w:r>
      <w:bookmarkEnd w:id="748"/>
      <w:bookmarkEnd w:id="749"/>
      <w:bookmarkEnd w:id="750"/>
      <w:bookmarkEnd w:id="751"/>
      <w:bookmarkEnd w:id="752"/>
    </w:p>
    <w:p w:rsidR="00E62427" w:rsidRPr="00E86210" w:rsidRDefault="0037352D" w:rsidP="00E62427">
      <w:pPr>
        <w:pStyle w:val="aff5"/>
      </w:pPr>
      <w:r w:rsidRPr="00E86210">
        <w:rPr>
          <w:rFonts w:hint="eastAsia"/>
        </w:rPr>
        <w:t>在完成</w:t>
      </w:r>
      <w:r w:rsidR="00E62427" w:rsidRPr="00E86210">
        <w:rPr>
          <w:rFonts w:hint="eastAsia"/>
        </w:rPr>
        <w:t>7.</w:t>
      </w:r>
      <w:r w:rsidR="00B54287" w:rsidRPr="00E86210">
        <w:rPr>
          <w:rFonts w:hint="eastAsia"/>
        </w:rPr>
        <w:t>2.3</w:t>
      </w:r>
      <w:r w:rsidR="00B54287" w:rsidRPr="00E86210">
        <w:rPr>
          <w:rFonts w:hAnsi="宋体" w:hint="eastAsia"/>
        </w:rPr>
        <w:t>～</w:t>
      </w:r>
      <w:r w:rsidR="00B54287" w:rsidRPr="00E86210">
        <w:rPr>
          <w:rFonts w:hint="eastAsia"/>
        </w:rPr>
        <w:t>7.2.13</w:t>
      </w:r>
      <w:r w:rsidR="00E62427" w:rsidRPr="00E86210">
        <w:rPr>
          <w:rFonts w:hint="eastAsia"/>
        </w:rPr>
        <w:t>以及附录A</w:t>
      </w:r>
      <w:r w:rsidR="00D055C6" w:rsidRPr="00E86210">
        <w:rPr>
          <w:rFonts w:hint="eastAsia"/>
        </w:rPr>
        <w:t>中规定的型式</w:t>
      </w:r>
      <w:r w:rsidR="00E62427" w:rsidRPr="00E86210">
        <w:rPr>
          <w:rFonts w:hint="eastAsia"/>
        </w:rPr>
        <w:t>试验后，SSD不应出现不正常的磨损、变形、侵蚀、损伤或其它将影响其长期性能的缺陷。</w:t>
      </w:r>
    </w:p>
    <w:p w:rsidR="00E62427" w:rsidRPr="00E86210" w:rsidRDefault="00E62427" w:rsidP="00745456">
      <w:pPr>
        <w:pStyle w:val="afffff1"/>
        <w:numPr>
          <w:ilvl w:val="3"/>
          <w:numId w:val="15"/>
        </w:numPr>
      </w:pPr>
      <w:r w:rsidRPr="00E86210">
        <w:rPr>
          <w:rFonts w:hint="eastAsia"/>
        </w:rPr>
        <w:t xml:space="preserve"> </w:t>
      </w:r>
      <w:bookmarkStart w:id="753" w:name="_Toc532701247"/>
      <w:bookmarkStart w:id="754" w:name="_Toc4170083"/>
      <w:bookmarkStart w:id="755" w:name="_Toc4170215"/>
      <w:bookmarkStart w:id="756" w:name="_Toc4170346"/>
      <w:bookmarkStart w:id="757" w:name="_Toc14449073"/>
      <w:r w:rsidRPr="00E86210">
        <w:rPr>
          <w:rFonts w:ascii="黑体" w:eastAsia="黑体" w:hint="eastAsia"/>
        </w:rPr>
        <w:t>常规试验和生产监测后的最终外观检测要求</w:t>
      </w:r>
      <w:bookmarkEnd w:id="753"/>
      <w:bookmarkEnd w:id="754"/>
      <w:bookmarkEnd w:id="755"/>
      <w:bookmarkEnd w:id="756"/>
      <w:bookmarkEnd w:id="757"/>
    </w:p>
    <w:p w:rsidR="00E62427" w:rsidRPr="00E86210" w:rsidRDefault="00E62427" w:rsidP="00E62427">
      <w:pPr>
        <w:pStyle w:val="aff5"/>
      </w:pPr>
      <w:r w:rsidRPr="00E86210">
        <w:rPr>
          <w:rFonts w:hint="eastAsia"/>
        </w:rPr>
        <w:t>常规试验和生产监测</w:t>
      </w:r>
      <w:r w:rsidR="00D055C6" w:rsidRPr="00E86210">
        <w:rPr>
          <w:rFonts w:hint="eastAsia"/>
        </w:rPr>
        <w:t>试验</w:t>
      </w:r>
      <w:r w:rsidRPr="00E86210">
        <w:rPr>
          <w:rFonts w:hint="eastAsia"/>
        </w:rPr>
        <w:t>后，</w:t>
      </w:r>
      <w:r w:rsidR="0037352D" w:rsidRPr="00E86210">
        <w:rPr>
          <w:rFonts w:hint="eastAsia"/>
        </w:rPr>
        <w:t>切断阀</w:t>
      </w:r>
      <w:r w:rsidRPr="00E86210">
        <w:rPr>
          <w:rFonts w:hint="eastAsia"/>
        </w:rPr>
        <w:t>应无明显的残损证明和标记。</w:t>
      </w:r>
    </w:p>
    <w:p w:rsidR="00E62427" w:rsidRPr="00E86210" w:rsidRDefault="00E62427" w:rsidP="00260873">
      <w:pPr>
        <w:pStyle w:val="a7"/>
        <w:spacing w:before="156" w:after="156"/>
      </w:pPr>
      <w:bookmarkStart w:id="758" w:name="_Toc436060414"/>
      <w:bookmarkStart w:id="759" w:name="_Toc436060526"/>
      <w:bookmarkStart w:id="760" w:name="_Toc436060663"/>
      <w:bookmarkStart w:id="761" w:name="_Toc436060825"/>
      <w:bookmarkStart w:id="762" w:name="_Toc446318691"/>
      <w:bookmarkStart w:id="763" w:name="_Toc455754056"/>
      <w:bookmarkStart w:id="764" w:name="_Toc457331523"/>
      <w:bookmarkStart w:id="765" w:name="_Toc465826667"/>
      <w:bookmarkStart w:id="766" w:name="_Toc466456035"/>
      <w:bookmarkStart w:id="767" w:name="_Toc470776592"/>
      <w:bookmarkStart w:id="768" w:name="_Toc470776714"/>
      <w:bookmarkStart w:id="769" w:name="_Toc470793079"/>
      <w:bookmarkStart w:id="770" w:name="_Toc470793435"/>
      <w:bookmarkStart w:id="771" w:name="_Toc470793722"/>
      <w:bookmarkStart w:id="772" w:name="_Toc470793847"/>
      <w:bookmarkStart w:id="773" w:name="_Toc472279824"/>
      <w:bookmarkStart w:id="774" w:name="_Toc472303134"/>
      <w:bookmarkStart w:id="775" w:name="_Toc472325549"/>
      <w:bookmarkStart w:id="776" w:name="_Toc472325677"/>
      <w:bookmarkStart w:id="777" w:name="_Toc472348086"/>
      <w:bookmarkStart w:id="778" w:name="_Toc472352330"/>
      <w:bookmarkStart w:id="779" w:name="_Toc472433615"/>
      <w:bookmarkStart w:id="780" w:name="_Toc486025585"/>
      <w:bookmarkStart w:id="781" w:name="_Toc486025694"/>
      <w:bookmarkStart w:id="782" w:name="_Toc498636294"/>
      <w:bookmarkStart w:id="783" w:name="_Toc498636401"/>
      <w:bookmarkStart w:id="784" w:name="_Toc498705987"/>
      <w:bookmarkStart w:id="785" w:name="_Toc500170762"/>
      <w:bookmarkStart w:id="786" w:name="_Toc14449074"/>
      <w:bookmarkStart w:id="787" w:name="_Toc14449169"/>
      <w:bookmarkStart w:id="788" w:name="_Toc14453638"/>
      <w:bookmarkStart w:id="789" w:name="_Toc15222689"/>
      <w:bookmarkStart w:id="790" w:name="_Toc15223154"/>
      <w:bookmarkStart w:id="791" w:name="_Toc15248083"/>
      <w:bookmarkStart w:id="792" w:name="_Toc47312922"/>
      <w:bookmarkStart w:id="793" w:name="_Toc47716695"/>
      <w:bookmarkStart w:id="794" w:name="_Toc47717745"/>
      <w:r w:rsidRPr="00E86210">
        <w:rPr>
          <w:rFonts w:hint="eastAsia"/>
        </w:rPr>
        <w:t>重要功能零部件</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r w:rsidR="00D13033" w:rsidRPr="00E86210">
        <w:rPr>
          <w:rFonts w:hint="eastAsia"/>
        </w:rPr>
        <w:t xml:space="preserve"> </w:t>
      </w:r>
    </w:p>
    <w:p w:rsidR="00E62427" w:rsidRPr="00E86210" w:rsidRDefault="00E62427" w:rsidP="00EE62E6">
      <w:pPr>
        <w:pStyle w:val="aff9"/>
        <w:numPr>
          <w:ilvl w:val="3"/>
          <w:numId w:val="15"/>
        </w:numPr>
        <w:spacing w:before="156" w:after="156"/>
      </w:pPr>
      <w:bookmarkStart w:id="795" w:name="_Toc436060418"/>
      <w:bookmarkStart w:id="796" w:name="_Toc466456039"/>
      <w:bookmarkStart w:id="797" w:name="_Toc470776596"/>
      <w:bookmarkStart w:id="798" w:name="_Toc470793081"/>
      <w:bookmarkStart w:id="799" w:name="_Toc486025587"/>
      <w:bookmarkStart w:id="800" w:name="_Toc498636296"/>
      <w:bookmarkStart w:id="801" w:name="_Toc500170764"/>
      <w:bookmarkStart w:id="802" w:name="_Toc14449076"/>
      <w:r w:rsidRPr="00E86210">
        <w:rPr>
          <w:rFonts w:hint="eastAsia"/>
        </w:rPr>
        <w:t>弹性密封件</w:t>
      </w:r>
      <w:bookmarkEnd w:id="795"/>
      <w:bookmarkEnd w:id="796"/>
      <w:bookmarkEnd w:id="797"/>
      <w:bookmarkEnd w:id="798"/>
      <w:bookmarkEnd w:id="799"/>
      <w:bookmarkEnd w:id="800"/>
      <w:bookmarkEnd w:id="801"/>
      <w:bookmarkEnd w:id="802"/>
    </w:p>
    <w:p w:rsidR="00E62427" w:rsidRPr="00E86210" w:rsidRDefault="00E62427" w:rsidP="00260873">
      <w:pPr>
        <w:pStyle w:val="afffff4"/>
        <w:rPr>
          <w:rFonts w:ascii="黑体" w:eastAsia="黑体" w:hAnsi="黑体"/>
        </w:rPr>
      </w:pPr>
      <w:bookmarkStart w:id="803" w:name="_Toc466456040"/>
      <w:bookmarkStart w:id="804" w:name="_Toc470776597"/>
      <w:r w:rsidRPr="00E86210">
        <w:rPr>
          <w:rFonts w:ascii="黑体" w:eastAsia="黑体" w:hAnsi="黑体" w:hint="eastAsia"/>
        </w:rPr>
        <w:t>耐燃气性能</w:t>
      </w:r>
      <w:bookmarkEnd w:id="803"/>
      <w:bookmarkEnd w:id="804"/>
    </w:p>
    <w:p w:rsidR="00A47825" w:rsidRPr="00E86210" w:rsidRDefault="00A37BD7" w:rsidP="00A37BD7">
      <w:pPr>
        <w:pStyle w:val="aff5"/>
        <w:rPr>
          <w:rFonts w:ascii="Arial,Bold" w:hAnsi="Arial,Bold" w:cs="Arial,Bold"/>
          <w:sz w:val="20"/>
        </w:rPr>
      </w:pPr>
      <w:r w:rsidRPr="00E86210">
        <w:rPr>
          <w:rFonts w:hint="eastAsia"/>
        </w:rPr>
        <w:t>接触燃气的弹性密封材料按7.2.15.2.1进</w:t>
      </w:r>
      <w:r w:rsidRPr="00E86210">
        <w:rPr>
          <w:rFonts w:asciiTheme="minorEastAsia" w:eastAsiaTheme="minorEastAsia" w:hAnsiTheme="minorEastAsia" w:hint="eastAsia"/>
          <w:szCs w:val="21"/>
        </w:rPr>
        <w:t>行试验，</w:t>
      </w:r>
      <w:r w:rsidR="00A47825" w:rsidRPr="00E86210">
        <w:rPr>
          <w:rFonts w:asciiTheme="minorEastAsia" w:eastAsiaTheme="minorEastAsia" w:hAnsiTheme="minorEastAsia" w:cs="Arial,Bold" w:hint="eastAsia"/>
          <w:szCs w:val="21"/>
        </w:rPr>
        <w:t>在（23±2）℃的温度下在试验液体B中浸泡7天±2小时后</w:t>
      </w:r>
      <w:r w:rsidR="00CB67E0" w:rsidRPr="00E86210">
        <w:rPr>
          <w:rFonts w:asciiTheme="minorEastAsia" w:eastAsiaTheme="minorEastAsia" w:hAnsiTheme="minorEastAsia"/>
          <w:szCs w:val="21"/>
        </w:rPr>
        <w:t>质量变化率不超过± 5 %</w:t>
      </w:r>
      <w:r w:rsidRPr="00E86210">
        <w:rPr>
          <w:rFonts w:asciiTheme="minorEastAsia" w:eastAsiaTheme="minorEastAsia" w:hAnsiTheme="minorEastAsia" w:cs="Arial,Bold" w:hint="eastAsia"/>
          <w:szCs w:val="21"/>
        </w:rPr>
        <w:t>，</w:t>
      </w:r>
      <w:r w:rsidR="00CB67E0" w:rsidRPr="00E86210">
        <w:rPr>
          <w:rFonts w:asciiTheme="minorEastAsia" w:eastAsiaTheme="minorEastAsia" w:hAnsiTheme="minorEastAsia" w:cs="Arial,Bold" w:hint="eastAsia"/>
          <w:szCs w:val="21"/>
        </w:rPr>
        <w:t>取出在</w:t>
      </w:r>
      <w:r w:rsidR="00CB67E0" w:rsidRPr="00E86210">
        <w:rPr>
          <w:rFonts w:asciiTheme="minorEastAsia" w:eastAsiaTheme="minorEastAsia" w:hAnsiTheme="minorEastAsia" w:cs="Arial"/>
          <w:szCs w:val="21"/>
        </w:rPr>
        <w:t xml:space="preserve">70 </w:t>
      </w:r>
      <w:r w:rsidR="00CB67E0" w:rsidRPr="00E86210">
        <w:rPr>
          <w:rFonts w:ascii="黑体" w:eastAsia="黑体" w:hAnsi="黑体" w:cs="Arial" w:hint="eastAsia"/>
          <w:szCs w:val="21"/>
        </w:rPr>
        <w:t>℃</w:t>
      </w:r>
      <w:r w:rsidR="00CB67E0" w:rsidRPr="00E86210">
        <w:rPr>
          <w:rFonts w:asciiTheme="minorEastAsia" w:eastAsiaTheme="minorEastAsia" w:hAnsiTheme="minorEastAsia" w:cs="Arial"/>
          <w:szCs w:val="21"/>
        </w:rPr>
        <w:t xml:space="preserve"> ± 2 </w:t>
      </w:r>
      <w:r w:rsidR="00CB67E0" w:rsidRPr="00E86210">
        <w:rPr>
          <w:rFonts w:ascii="黑体" w:eastAsia="黑体" w:hAnsi="黑体" w:cs="Arial" w:hint="eastAsia"/>
          <w:szCs w:val="21"/>
        </w:rPr>
        <w:t>℃</w:t>
      </w:r>
      <w:r w:rsidR="00CB67E0" w:rsidRPr="00E86210">
        <w:rPr>
          <w:rFonts w:asciiTheme="minorEastAsia" w:eastAsiaTheme="minorEastAsia" w:hAnsiTheme="minorEastAsia" w:cs="Arial"/>
          <w:szCs w:val="21"/>
        </w:rPr>
        <w:t>烤箱</w:t>
      </w:r>
      <w:r w:rsidR="00CB67E0" w:rsidRPr="00E86210">
        <w:rPr>
          <w:rFonts w:asciiTheme="minorEastAsia" w:eastAsiaTheme="minorEastAsia" w:hAnsiTheme="minorEastAsia"/>
          <w:szCs w:val="21"/>
        </w:rPr>
        <w:t>中</w:t>
      </w:r>
      <w:r w:rsidR="00A47825" w:rsidRPr="00E86210">
        <w:rPr>
          <w:rFonts w:asciiTheme="minorEastAsia" w:eastAsiaTheme="minorEastAsia" w:hAnsiTheme="minorEastAsia" w:cs="Arial,Bold" w:hint="eastAsia"/>
          <w:szCs w:val="21"/>
        </w:rPr>
        <w:t>干燥后的质量变化</w:t>
      </w:r>
      <w:r w:rsidR="00CB67E0" w:rsidRPr="00E86210">
        <w:rPr>
          <w:rFonts w:asciiTheme="minorEastAsia" w:eastAsiaTheme="minorEastAsia" w:hAnsiTheme="minorEastAsia" w:cs="Arial,Bold" w:hint="eastAsia"/>
          <w:szCs w:val="21"/>
        </w:rPr>
        <w:t>率不超过</w:t>
      </w:r>
      <w:r w:rsidR="00CB67E0" w:rsidRPr="00E86210">
        <w:rPr>
          <w:rFonts w:asciiTheme="minorEastAsia" w:eastAsiaTheme="minorEastAsia" w:hAnsiTheme="minorEastAsia"/>
          <w:szCs w:val="21"/>
        </w:rPr>
        <w:t>-2%</w:t>
      </w:r>
      <w:r w:rsidR="00CB67E0" w:rsidRPr="00E86210">
        <w:rPr>
          <w:rFonts w:asciiTheme="minorEastAsia" w:eastAsiaTheme="minorEastAsia" w:hAnsiTheme="minorEastAsia" w:hint="eastAsia"/>
          <w:szCs w:val="21"/>
        </w:rPr>
        <w:t>～</w:t>
      </w:r>
      <w:r w:rsidR="00CB67E0" w:rsidRPr="00E86210">
        <w:rPr>
          <w:rFonts w:asciiTheme="minorEastAsia" w:eastAsiaTheme="minorEastAsia" w:hAnsiTheme="minorEastAsia"/>
          <w:szCs w:val="21"/>
        </w:rPr>
        <w:t>+5 %</w:t>
      </w:r>
      <w:r w:rsidR="00A47825" w:rsidRPr="00E86210">
        <w:rPr>
          <w:rFonts w:asciiTheme="minorEastAsia" w:eastAsiaTheme="minorEastAsia" w:hAnsiTheme="minorEastAsia" w:cs="Arial,Bold" w:hint="eastAsia"/>
          <w:szCs w:val="21"/>
        </w:rPr>
        <w:t>。</w:t>
      </w:r>
    </w:p>
    <w:p w:rsidR="00E62427" w:rsidRPr="00E86210" w:rsidRDefault="00E62427" w:rsidP="00260873">
      <w:pPr>
        <w:pStyle w:val="afffff4"/>
        <w:rPr>
          <w:rFonts w:ascii="黑体" w:eastAsia="黑体" w:hAnsi="黑体"/>
        </w:rPr>
      </w:pPr>
      <w:bookmarkStart w:id="805" w:name="_Toc466456041"/>
      <w:bookmarkStart w:id="806" w:name="_Toc470776598"/>
      <w:r w:rsidRPr="00E86210">
        <w:rPr>
          <w:rFonts w:ascii="黑体" w:eastAsia="黑体" w:hAnsi="黑体" w:hint="eastAsia"/>
        </w:rPr>
        <w:lastRenderedPageBreak/>
        <w:t>耐温性</w:t>
      </w:r>
      <w:bookmarkEnd w:id="805"/>
      <w:bookmarkEnd w:id="806"/>
    </w:p>
    <w:p w:rsidR="00E62427" w:rsidRPr="00E86210" w:rsidRDefault="00E62427" w:rsidP="00E62427">
      <w:pPr>
        <w:pStyle w:val="aff5"/>
      </w:pPr>
      <w:r w:rsidRPr="00E86210">
        <w:rPr>
          <w:rFonts w:hint="eastAsia"/>
        </w:rPr>
        <w:t>使用如聚乙烯类热塑性材料的切断阀密封件应按</w:t>
      </w:r>
      <w:r w:rsidR="008863E3" w:rsidRPr="00E86210">
        <w:rPr>
          <w:rFonts w:hint="eastAsia"/>
        </w:rPr>
        <w:t>7.2.15.2</w:t>
      </w:r>
      <w:r w:rsidR="00E07C9B" w:rsidRPr="00E86210">
        <w:rPr>
          <w:rFonts w:hint="eastAsia"/>
        </w:rPr>
        <w:t>.</w:t>
      </w:r>
      <w:r w:rsidRPr="00E86210">
        <w:rPr>
          <w:rFonts w:hint="eastAsia"/>
        </w:rPr>
        <w:t>2进行密封件耐温性试验，应无裂纹、无脆化及其他损坏。</w:t>
      </w:r>
    </w:p>
    <w:p w:rsidR="00162C30" w:rsidRPr="00E86210" w:rsidRDefault="00162C30" w:rsidP="000F2885">
      <w:pPr>
        <w:pStyle w:val="aff9"/>
        <w:numPr>
          <w:ilvl w:val="3"/>
          <w:numId w:val="15"/>
        </w:numPr>
        <w:spacing w:before="156" w:after="156"/>
      </w:pPr>
      <w:r w:rsidRPr="00E86210">
        <w:rPr>
          <w:rFonts w:hint="eastAsia"/>
        </w:rPr>
        <w:t>膜片</w:t>
      </w:r>
      <w:r w:rsidR="0070373E" w:rsidRPr="00E86210">
        <w:rPr>
          <w:rFonts w:hint="eastAsia"/>
        </w:rPr>
        <w:t xml:space="preserve">  </w:t>
      </w:r>
    </w:p>
    <w:p w:rsidR="00162C30" w:rsidRPr="00E86210" w:rsidRDefault="00162C30" w:rsidP="000F2885">
      <w:pPr>
        <w:pStyle w:val="afffff4"/>
        <w:rPr>
          <w:rFonts w:ascii="黑体" w:eastAsia="黑体" w:hAnsi="黑体"/>
        </w:rPr>
      </w:pPr>
      <w:r w:rsidRPr="00E86210">
        <w:rPr>
          <w:rFonts w:ascii="黑体" w:eastAsia="黑体" w:hAnsi="黑体" w:hint="eastAsia"/>
        </w:rPr>
        <w:t>耐燃气性能</w:t>
      </w:r>
    </w:p>
    <w:p w:rsidR="00162C30" w:rsidRPr="00E86210" w:rsidRDefault="00162C30" w:rsidP="000F2885">
      <w:pPr>
        <w:pStyle w:val="aff5"/>
      </w:pPr>
      <w:r w:rsidRPr="00E86210">
        <w:rPr>
          <w:rFonts w:hint="eastAsia"/>
        </w:rPr>
        <w:t>膜片耐城镇燃气性能应符合附录H的规定。</w:t>
      </w:r>
    </w:p>
    <w:p w:rsidR="00162C30" w:rsidRPr="00E86210" w:rsidRDefault="00162C30" w:rsidP="000F2885">
      <w:pPr>
        <w:pStyle w:val="afffff4"/>
        <w:rPr>
          <w:rFonts w:ascii="黑体" w:eastAsia="黑体" w:hAnsi="黑体"/>
        </w:rPr>
      </w:pPr>
      <w:r w:rsidRPr="00E86210">
        <w:rPr>
          <w:rFonts w:ascii="黑体" w:eastAsia="黑体" w:hAnsi="黑体" w:hint="eastAsia"/>
        </w:rPr>
        <w:t>耐温性</w:t>
      </w:r>
    </w:p>
    <w:p w:rsidR="00162C30" w:rsidRPr="00E86210" w:rsidRDefault="00162C30" w:rsidP="000F2885">
      <w:pPr>
        <w:pStyle w:val="aff5"/>
      </w:pPr>
      <w:r w:rsidRPr="00E86210">
        <w:rPr>
          <w:rFonts w:hAnsi="宋体" w:hint="eastAsia"/>
        </w:rPr>
        <w:t>膜片的</w:t>
      </w:r>
      <w:r w:rsidRPr="00E86210">
        <w:rPr>
          <w:rFonts w:hint="eastAsia"/>
        </w:rPr>
        <w:t>成品</w:t>
      </w:r>
      <w:r w:rsidRPr="00E86210">
        <w:rPr>
          <w:rFonts w:hAnsi="宋体" w:hint="eastAsia"/>
        </w:rPr>
        <w:t>在</w:t>
      </w:r>
      <w:smartTag w:uri="urn:schemas-microsoft-com:office:smarttags" w:element="chmetcnv">
        <w:smartTagPr>
          <w:attr w:name="TCSC" w:val="0"/>
          <w:attr w:name="NumberType" w:val="1"/>
          <w:attr w:name="Negative" w:val="True"/>
          <w:attr w:name="HasSpace" w:val="False"/>
          <w:attr w:name="SourceValue" w:val="20"/>
          <w:attr w:name="UnitName" w:val="℃"/>
        </w:smartTagPr>
        <w:r w:rsidRPr="00E86210">
          <w:rPr>
            <w:rFonts w:hAnsi="宋体" w:hint="eastAsia"/>
          </w:rPr>
          <w:t>-20℃</w:t>
        </w:r>
      </w:smartTag>
      <w:r w:rsidRPr="00E86210">
        <w:rPr>
          <w:rFonts w:hAnsi="宋体" w:hint="eastAsia"/>
        </w:rPr>
        <w:t>下保温1h后，其柔性不应降低。</w:t>
      </w:r>
    </w:p>
    <w:p w:rsidR="00E62427" w:rsidRPr="00E86210" w:rsidRDefault="00E62427" w:rsidP="00D256E9">
      <w:pPr>
        <w:pStyle w:val="a6"/>
        <w:spacing w:before="156" w:after="156"/>
      </w:pPr>
      <w:bookmarkStart w:id="807" w:name="_Toc15490526"/>
      <w:bookmarkStart w:id="808" w:name="_Toc15490763"/>
      <w:bookmarkStart w:id="809" w:name="_Toc15491000"/>
      <w:bookmarkStart w:id="810" w:name="_Toc15570038"/>
      <w:bookmarkStart w:id="811" w:name="_Toc16195239"/>
      <w:bookmarkStart w:id="812" w:name="_Toc16197395"/>
      <w:bookmarkStart w:id="813" w:name="_Toc16198574"/>
      <w:bookmarkStart w:id="814" w:name="_Toc27957448"/>
      <w:bookmarkStart w:id="815" w:name="_Toc47312923"/>
      <w:bookmarkStart w:id="816" w:name="_Toc47716696"/>
      <w:bookmarkStart w:id="817" w:name="_Toc47717746"/>
      <w:r w:rsidRPr="00E86210">
        <w:rPr>
          <w:rFonts w:hint="eastAsia"/>
        </w:rPr>
        <w:t>ASD要求</w:t>
      </w:r>
      <w:bookmarkEnd w:id="807"/>
      <w:bookmarkEnd w:id="808"/>
      <w:bookmarkEnd w:id="809"/>
      <w:bookmarkEnd w:id="810"/>
      <w:bookmarkEnd w:id="811"/>
      <w:bookmarkEnd w:id="812"/>
      <w:bookmarkEnd w:id="813"/>
      <w:bookmarkEnd w:id="814"/>
      <w:bookmarkEnd w:id="815"/>
      <w:bookmarkEnd w:id="816"/>
      <w:bookmarkEnd w:id="817"/>
    </w:p>
    <w:p w:rsidR="00921FC7" w:rsidRPr="00E86210" w:rsidRDefault="00921FC7" w:rsidP="00684C9F">
      <w:pPr>
        <w:pStyle w:val="a7"/>
        <w:spacing w:before="156" w:after="156"/>
      </w:pPr>
      <w:bookmarkStart w:id="818" w:name="_Toc15056813"/>
      <w:bookmarkStart w:id="819" w:name="_Toc15057002"/>
      <w:bookmarkStart w:id="820" w:name="_Toc15063505"/>
      <w:bookmarkStart w:id="821" w:name="_Toc15063617"/>
      <w:bookmarkStart w:id="822" w:name="_Toc15310035"/>
      <w:bookmarkStart w:id="823" w:name="_Toc15310114"/>
      <w:bookmarkStart w:id="824" w:name="_Toc47312924"/>
      <w:bookmarkStart w:id="825" w:name="_Toc47716697"/>
      <w:bookmarkStart w:id="826" w:name="_Toc47717747"/>
      <w:r w:rsidRPr="00E86210">
        <w:rPr>
          <w:rFonts w:hint="eastAsia"/>
        </w:rPr>
        <w:t>强度</w:t>
      </w:r>
      <w:bookmarkEnd w:id="818"/>
      <w:bookmarkEnd w:id="819"/>
      <w:bookmarkEnd w:id="820"/>
      <w:bookmarkEnd w:id="821"/>
      <w:bookmarkEnd w:id="822"/>
      <w:bookmarkEnd w:id="823"/>
      <w:bookmarkEnd w:id="824"/>
      <w:bookmarkEnd w:id="825"/>
      <w:bookmarkEnd w:id="826"/>
    </w:p>
    <w:p w:rsidR="00921FC7" w:rsidRPr="00E86210" w:rsidRDefault="00921FC7" w:rsidP="00745456">
      <w:pPr>
        <w:pStyle w:val="aff9"/>
        <w:numPr>
          <w:ilvl w:val="3"/>
          <w:numId w:val="15"/>
        </w:numPr>
        <w:spacing w:before="156" w:after="156"/>
        <w:rPr>
          <w:rFonts w:ascii="宋体" w:eastAsia="宋体" w:hAnsi="宋体"/>
        </w:rPr>
      </w:pPr>
      <w:bookmarkStart w:id="827" w:name="_Toc15056814"/>
      <w:bookmarkStart w:id="828" w:name="_Toc15057003"/>
      <w:bookmarkStart w:id="829" w:name="_Toc15063506"/>
      <w:r w:rsidRPr="00E86210">
        <w:rPr>
          <w:rFonts w:ascii="宋体" w:eastAsia="宋体" w:hAnsi="宋体" w:hint="eastAsia"/>
        </w:rPr>
        <w:t>承压部件</w:t>
      </w:r>
      <w:r w:rsidR="004475BE" w:rsidRPr="00E86210">
        <w:rPr>
          <w:rFonts w:ascii="宋体" w:eastAsia="宋体" w:hAnsi="宋体" w:hint="eastAsia"/>
        </w:rPr>
        <w:t>和在隔膜或压差密封失效时成为承压件的部件以及</w:t>
      </w:r>
      <w:r w:rsidRPr="00E86210">
        <w:rPr>
          <w:rFonts w:ascii="宋体" w:eastAsia="宋体" w:hAnsi="宋体" w:hint="eastAsia"/>
        </w:rPr>
        <w:t>内部金属隔墙应进行压力试验。</w:t>
      </w:r>
      <w:bookmarkEnd w:id="827"/>
      <w:bookmarkEnd w:id="828"/>
      <w:bookmarkEnd w:id="829"/>
    </w:p>
    <w:p w:rsidR="00D73568" w:rsidRPr="00E86210" w:rsidRDefault="00D73568" w:rsidP="00210839">
      <w:pPr>
        <w:pStyle w:val="aff9"/>
        <w:numPr>
          <w:ilvl w:val="3"/>
          <w:numId w:val="15"/>
        </w:numPr>
        <w:spacing w:before="156" w:after="156"/>
        <w:rPr>
          <w:rFonts w:ascii="宋体" w:eastAsia="宋体" w:hAnsi="宋体"/>
        </w:rPr>
      </w:pPr>
      <w:r w:rsidRPr="00E86210">
        <w:rPr>
          <w:rFonts w:ascii="宋体" w:eastAsia="宋体" w:hAnsi="宋体" w:hint="eastAsia"/>
        </w:rPr>
        <w:t>承压件强度</w:t>
      </w:r>
      <w:r w:rsidR="00A41AEB" w:rsidRPr="00E86210">
        <w:rPr>
          <w:rFonts w:ascii="宋体" w:eastAsia="宋体" w:hAnsi="宋体" w:hint="eastAsia"/>
        </w:rPr>
        <w:t>压力试验</w:t>
      </w:r>
      <w:r w:rsidRPr="00E86210">
        <w:rPr>
          <w:rFonts w:ascii="宋体" w:eastAsia="宋体" w:hAnsi="宋体" w:hint="eastAsia"/>
        </w:rPr>
        <w:t>应符合</w:t>
      </w:r>
      <w:r w:rsidR="00055A22" w:rsidRPr="00E86210">
        <w:rPr>
          <w:rFonts w:ascii="宋体" w:eastAsia="宋体" w:hAnsi="宋体" w:hint="eastAsia"/>
        </w:rPr>
        <w:t>6.2.1的</w:t>
      </w:r>
      <w:r w:rsidRPr="00E86210">
        <w:rPr>
          <w:rFonts w:ascii="宋体" w:eastAsia="宋体" w:hAnsi="宋体" w:hint="eastAsia"/>
        </w:rPr>
        <w:t>要求。</w:t>
      </w:r>
    </w:p>
    <w:p w:rsidR="00921FC7" w:rsidRPr="00E86210" w:rsidRDefault="00921FC7" w:rsidP="00684C9F">
      <w:pPr>
        <w:pStyle w:val="a7"/>
        <w:spacing w:before="156" w:after="156"/>
      </w:pPr>
      <w:bookmarkStart w:id="830" w:name="_Toc532768030"/>
      <w:bookmarkStart w:id="831" w:name="_Toc532768149"/>
      <w:bookmarkStart w:id="832" w:name="_Toc4116441"/>
      <w:bookmarkStart w:id="833" w:name="_Toc15056816"/>
      <w:bookmarkStart w:id="834" w:name="_Toc15057005"/>
      <w:bookmarkStart w:id="835" w:name="_Toc15063508"/>
      <w:bookmarkStart w:id="836" w:name="_Toc15063618"/>
      <w:bookmarkStart w:id="837" w:name="_Toc15310036"/>
      <w:bookmarkStart w:id="838" w:name="_Toc15310115"/>
      <w:bookmarkStart w:id="839" w:name="_Toc47312925"/>
      <w:bookmarkStart w:id="840" w:name="_Toc47716698"/>
      <w:bookmarkStart w:id="841" w:name="_Toc47717748"/>
      <w:r w:rsidRPr="00E86210">
        <w:rPr>
          <w:rFonts w:hint="eastAsia"/>
        </w:rPr>
        <w:t>气密性</w:t>
      </w:r>
      <w:bookmarkEnd w:id="830"/>
      <w:bookmarkEnd w:id="831"/>
      <w:bookmarkEnd w:id="832"/>
      <w:bookmarkEnd w:id="833"/>
      <w:bookmarkEnd w:id="834"/>
      <w:bookmarkEnd w:id="835"/>
      <w:bookmarkEnd w:id="836"/>
      <w:bookmarkEnd w:id="837"/>
      <w:bookmarkEnd w:id="838"/>
      <w:bookmarkEnd w:id="839"/>
      <w:bookmarkEnd w:id="840"/>
      <w:bookmarkEnd w:id="841"/>
      <w:r w:rsidR="00520509" w:rsidRPr="00E86210">
        <w:rPr>
          <w:rFonts w:hint="eastAsia"/>
        </w:rPr>
        <w:t xml:space="preserve">  </w:t>
      </w:r>
    </w:p>
    <w:p w:rsidR="00921FC7" w:rsidRPr="00E86210" w:rsidRDefault="00921FC7" w:rsidP="00745456">
      <w:pPr>
        <w:pStyle w:val="aff9"/>
        <w:numPr>
          <w:ilvl w:val="3"/>
          <w:numId w:val="15"/>
        </w:numPr>
        <w:spacing w:before="156" w:after="156"/>
        <w:rPr>
          <w:rFonts w:ascii="宋体" w:eastAsia="宋体" w:hAnsi="宋体"/>
        </w:rPr>
      </w:pPr>
      <w:r w:rsidRPr="00E86210">
        <w:rPr>
          <w:rFonts w:ascii="宋体" w:eastAsia="宋体" w:hAnsi="宋体" w:hint="eastAsia"/>
        </w:rPr>
        <w:t>按7.3</w:t>
      </w:r>
      <w:r w:rsidR="00E07C9B" w:rsidRPr="00E86210">
        <w:rPr>
          <w:rFonts w:ascii="宋体" w:eastAsia="宋体" w:hAnsi="宋体" w:hint="eastAsia"/>
        </w:rPr>
        <w:t>.2</w:t>
      </w:r>
      <w:r w:rsidRPr="00E86210">
        <w:rPr>
          <w:rFonts w:ascii="宋体" w:eastAsia="宋体" w:hAnsi="宋体" w:hint="eastAsia"/>
        </w:rPr>
        <w:t>规定的试验方法进行试验，切断阀</w:t>
      </w:r>
      <w:r w:rsidRPr="00E86210">
        <w:rPr>
          <w:rFonts w:ascii="宋体" w:eastAsia="宋体" w:hAnsi="宋体"/>
        </w:rPr>
        <w:t>的</w:t>
      </w:r>
      <w:r w:rsidRPr="00E86210">
        <w:rPr>
          <w:rFonts w:ascii="宋体" w:eastAsia="宋体" w:hAnsi="宋体" w:hint="eastAsia"/>
        </w:rPr>
        <w:t>空气泄漏量</w:t>
      </w:r>
      <w:r w:rsidRPr="00E86210">
        <w:rPr>
          <w:rFonts w:ascii="宋体" w:eastAsia="宋体" w:hAnsi="宋体"/>
        </w:rPr>
        <w:t>不</w:t>
      </w:r>
      <w:r w:rsidRPr="00E86210">
        <w:rPr>
          <w:rFonts w:ascii="宋体" w:eastAsia="宋体" w:hAnsi="宋体" w:hint="eastAsia"/>
        </w:rPr>
        <w:t>应</w:t>
      </w:r>
      <w:r w:rsidRPr="00E86210">
        <w:rPr>
          <w:rFonts w:ascii="宋体" w:eastAsia="宋体" w:hAnsi="宋体"/>
        </w:rPr>
        <w:t>超过表</w:t>
      </w:r>
      <w:r w:rsidR="008C38D6" w:rsidRPr="00E86210">
        <w:rPr>
          <w:rFonts w:ascii="宋体" w:eastAsia="宋体" w:hAnsi="宋体" w:hint="eastAsia"/>
        </w:rPr>
        <w:t>1</w:t>
      </w:r>
      <w:r w:rsidR="00E15F13">
        <w:rPr>
          <w:rFonts w:ascii="宋体" w:eastAsia="宋体" w:hAnsi="宋体" w:hint="eastAsia"/>
        </w:rPr>
        <w:t>8</w:t>
      </w:r>
      <w:r w:rsidRPr="00E86210">
        <w:rPr>
          <w:rFonts w:ascii="宋体" w:eastAsia="宋体" w:hAnsi="宋体"/>
        </w:rPr>
        <w:t>和表</w:t>
      </w:r>
      <w:r w:rsidR="00506BB9" w:rsidRPr="00E86210">
        <w:rPr>
          <w:rFonts w:ascii="宋体" w:eastAsia="宋体" w:hAnsi="宋体" w:hint="eastAsia"/>
        </w:rPr>
        <w:t>1</w:t>
      </w:r>
      <w:r w:rsidR="00E15F13">
        <w:rPr>
          <w:rFonts w:ascii="宋体" w:eastAsia="宋体" w:hAnsi="宋体" w:hint="eastAsia"/>
        </w:rPr>
        <w:t>9</w:t>
      </w:r>
      <w:r w:rsidRPr="00E86210">
        <w:rPr>
          <w:rFonts w:ascii="宋体" w:eastAsia="宋体" w:hAnsi="宋体" w:hint="eastAsia"/>
        </w:rPr>
        <w:t>的规定</w:t>
      </w:r>
      <w:r w:rsidRPr="00E86210">
        <w:rPr>
          <w:rFonts w:ascii="宋体" w:eastAsia="宋体" w:hAnsi="宋体"/>
        </w:rPr>
        <w:t>值。</w:t>
      </w:r>
    </w:p>
    <w:p w:rsidR="00921FC7" w:rsidRPr="00E86210" w:rsidRDefault="00921FC7" w:rsidP="00745456">
      <w:pPr>
        <w:pStyle w:val="aff9"/>
        <w:numPr>
          <w:ilvl w:val="3"/>
          <w:numId w:val="15"/>
        </w:numPr>
        <w:spacing w:before="156" w:after="156"/>
        <w:rPr>
          <w:rFonts w:ascii="宋体" w:eastAsia="宋体" w:hAnsi="宋体"/>
        </w:rPr>
      </w:pPr>
      <w:r w:rsidRPr="00E86210">
        <w:rPr>
          <w:rFonts w:ascii="宋体" w:eastAsia="宋体" w:hAnsi="宋体" w:hint="eastAsia"/>
        </w:rPr>
        <w:t>在最大额定</w:t>
      </w:r>
      <w:r w:rsidR="003D3FEE">
        <w:rPr>
          <w:rFonts w:ascii="宋体" w:eastAsia="宋体" w:hAnsi="宋体" w:hint="eastAsia"/>
        </w:rPr>
        <w:t>进口</w:t>
      </w:r>
      <w:r w:rsidRPr="00E86210">
        <w:rPr>
          <w:rFonts w:ascii="宋体" w:eastAsia="宋体" w:hAnsi="宋体" w:hint="eastAsia"/>
        </w:rPr>
        <w:t>压力的0至150％范围内，上游压力突然变化时，阀门应保持关闭状态。</w:t>
      </w:r>
    </w:p>
    <w:p w:rsidR="00921FC7" w:rsidRPr="00E86210" w:rsidRDefault="00921FC7" w:rsidP="00D256E9">
      <w:pPr>
        <w:pStyle w:val="af6"/>
        <w:tabs>
          <w:tab w:val="left" w:pos="360"/>
        </w:tabs>
        <w:spacing w:before="156" w:after="156"/>
        <w:rPr>
          <w:rFonts w:ascii="Times New Roman"/>
          <w:szCs w:val="24"/>
        </w:rPr>
      </w:pPr>
      <w:r w:rsidRPr="00E86210">
        <w:t>最大泄漏</w:t>
      </w:r>
      <w:r w:rsidRPr="00E86210">
        <w:rPr>
          <w:rFonts w:hint="eastAsia"/>
        </w:rPr>
        <w:t>量</w:t>
      </w:r>
      <w:r w:rsidRPr="00E86210">
        <w:rPr>
          <w:rFonts w:ascii="Times New Roman"/>
          <w:szCs w:val="24"/>
        </w:rPr>
        <w:t>（</w:t>
      </w:r>
      <w:r w:rsidR="00B05C4A" w:rsidRPr="00E86210">
        <w:rPr>
          <w:rFonts w:hint="eastAsia"/>
        </w:rPr>
        <w:t>外</w:t>
      </w:r>
      <w:r w:rsidRPr="00E86210">
        <w:rPr>
          <w:rFonts w:hint="eastAsia"/>
        </w:rPr>
        <w:t>密性</w:t>
      </w:r>
      <w:r w:rsidRPr="00E86210">
        <w:rPr>
          <w:rFonts w:ascii="Times New Roman"/>
          <w:szCs w:val="24"/>
        </w:rPr>
        <w:t>）</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701"/>
        <w:gridCol w:w="1936"/>
        <w:gridCol w:w="2126"/>
        <w:gridCol w:w="2359"/>
      </w:tblGrid>
      <w:tr w:rsidR="00921FC7" w:rsidRPr="00813B9E" w:rsidTr="00E37E3E">
        <w:trPr>
          <w:jc w:val="center"/>
        </w:trPr>
        <w:tc>
          <w:tcPr>
            <w:tcW w:w="1701" w:type="dxa"/>
            <w:tcBorders>
              <w:top w:val="single" w:sz="12" w:space="0" w:color="000000"/>
              <w:bottom w:val="single" w:sz="12" w:space="0" w:color="000000"/>
            </w:tcBorders>
            <w:vAlign w:val="center"/>
          </w:tcPr>
          <w:p w:rsidR="00C801F2" w:rsidRPr="00813B9E" w:rsidRDefault="00921FC7" w:rsidP="007C730B">
            <w:pPr>
              <w:jc w:val="center"/>
              <w:rPr>
                <w:rFonts w:asciiTheme="minorEastAsia" w:eastAsiaTheme="minorEastAsia" w:hAnsiTheme="minorEastAsia"/>
                <w:sz w:val="18"/>
                <w:szCs w:val="18"/>
              </w:rPr>
            </w:pPr>
            <w:r w:rsidRPr="00813B9E">
              <w:rPr>
                <w:rFonts w:asciiTheme="minorEastAsia" w:eastAsiaTheme="minorEastAsia" w:hAnsiTheme="minorEastAsia"/>
                <w:sz w:val="18"/>
                <w:szCs w:val="18"/>
              </w:rPr>
              <w:t>进口公称尺寸</w:t>
            </w:r>
          </w:p>
          <w:p w:rsidR="00921FC7" w:rsidRPr="00813B9E" w:rsidRDefault="00C801F2" w:rsidP="007C730B">
            <w:pPr>
              <w:jc w:val="center"/>
              <w:rPr>
                <w:rFonts w:asciiTheme="minorEastAsia" w:eastAsiaTheme="minorEastAsia" w:hAnsiTheme="minorEastAsia"/>
                <w:sz w:val="18"/>
                <w:szCs w:val="18"/>
              </w:rPr>
            </w:pPr>
            <w:r w:rsidRPr="00813B9E">
              <w:rPr>
                <w:rFonts w:asciiTheme="minorEastAsia" w:eastAsiaTheme="minorEastAsia" w:hAnsiTheme="minorEastAsia" w:hint="eastAsia"/>
                <w:sz w:val="18"/>
                <w:szCs w:val="18"/>
              </w:rPr>
              <w:t>DN</w:t>
            </w:r>
          </w:p>
        </w:tc>
        <w:tc>
          <w:tcPr>
            <w:tcW w:w="1936" w:type="dxa"/>
            <w:tcBorders>
              <w:top w:val="single" w:sz="12" w:space="0" w:color="000000"/>
              <w:bottom w:val="single" w:sz="12" w:space="0" w:color="000000"/>
            </w:tcBorders>
            <w:vAlign w:val="center"/>
          </w:tcPr>
          <w:p w:rsidR="00921FC7" w:rsidRPr="00813B9E" w:rsidRDefault="00921FC7" w:rsidP="007C730B">
            <w:pPr>
              <w:jc w:val="center"/>
              <w:rPr>
                <w:rFonts w:asciiTheme="minorEastAsia" w:eastAsiaTheme="minorEastAsia" w:hAnsiTheme="minorEastAsia"/>
                <w:sz w:val="18"/>
                <w:szCs w:val="18"/>
              </w:rPr>
            </w:pPr>
            <w:r w:rsidRPr="00813B9E">
              <w:rPr>
                <w:rFonts w:asciiTheme="minorEastAsia" w:eastAsiaTheme="minorEastAsia" w:hAnsiTheme="minorEastAsia" w:hint="eastAsia"/>
                <w:sz w:val="18"/>
                <w:szCs w:val="18"/>
              </w:rPr>
              <w:t>最大泄漏量/（</w:t>
            </w:r>
            <w:r w:rsidR="009D0462" w:rsidRPr="00813B9E">
              <w:rPr>
                <w:rFonts w:asciiTheme="minorEastAsia" w:eastAsiaTheme="minorEastAsia" w:hAnsiTheme="minorEastAsia"/>
                <w:bCs/>
                <w:sz w:val="18"/>
                <w:szCs w:val="18"/>
              </w:rPr>
              <w:t>mL</w:t>
            </w:r>
            <w:r w:rsidRPr="00813B9E">
              <w:rPr>
                <w:rFonts w:asciiTheme="minorEastAsia" w:eastAsiaTheme="minorEastAsia" w:hAnsiTheme="minorEastAsia"/>
                <w:sz w:val="18"/>
                <w:szCs w:val="18"/>
              </w:rPr>
              <w:t>/h</w:t>
            </w:r>
            <w:r w:rsidRPr="00813B9E">
              <w:rPr>
                <w:rFonts w:asciiTheme="minorEastAsia" w:eastAsiaTheme="minorEastAsia" w:hAnsiTheme="minorEastAsia" w:hint="eastAsia"/>
                <w:sz w:val="18"/>
                <w:szCs w:val="18"/>
              </w:rPr>
              <w:t>）</w:t>
            </w:r>
          </w:p>
        </w:tc>
        <w:tc>
          <w:tcPr>
            <w:tcW w:w="2126" w:type="dxa"/>
            <w:tcBorders>
              <w:top w:val="single" w:sz="12" w:space="0" w:color="000000"/>
              <w:bottom w:val="single" w:sz="12" w:space="0" w:color="000000"/>
            </w:tcBorders>
            <w:vAlign w:val="center"/>
          </w:tcPr>
          <w:p w:rsidR="00921FC7" w:rsidRPr="00813B9E" w:rsidRDefault="00921FC7" w:rsidP="007C730B">
            <w:pPr>
              <w:jc w:val="center"/>
              <w:rPr>
                <w:rFonts w:asciiTheme="minorEastAsia" w:eastAsiaTheme="minorEastAsia" w:hAnsiTheme="minorEastAsia"/>
                <w:sz w:val="18"/>
                <w:szCs w:val="18"/>
              </w:rPr>
            </w:pPr>
            <w:r w:rsidRPr="00813B9E">
              <w:rPr>
                <w:rFonts w:asciiTheme="minorEastAsia" w:eastAsiaTheme="minorEastAsia" w:hAnsiTheme="minorEastAsia" w:hint="eastAsia"/>
                <w:sz w:val="18"/>
                <w:szCs w:val="18"/>
              </w:rPr>
              <w:t>试验</w:t>
            </w:r>
            <w:r w:rsidRPr="00813B9E">
              <w:rPr>
                <w:rFonts w:asciiTheme="minorEastAsia" w:eastAsiaTheme="minorEastAsia" w:hAnsiTheme="minorEastAsia"/>
                <w:sz w:val="18"/>
                <w:szCs w:val="18"/>
              </w:rPr>
              <w:t>温度</w:t>
            </w:r>
          </w:p>
        </w:tc>
        <w:tc>
          <w:tcPr>
            <w:tcW w:w="2359" w:type="dxa"/>
            <w:tcBorders>
              <w:top w:val="single" w:sz="12" w:space="0" w:color="000000"/>
              <w:bottom w:val="single" w:sz="12" w:space="0" w:color="000000"/>
            </w:tcBorders>
            <w:vAlign w:val="center"/>
          </w:tcPr>
          <w:p w:rsidR="00921FC7" w:rsidRPr="00813B9E" w:rsidRDefault="00921FC7" w:rsidP="007C730B">
            <w:pPr>
              <w:jc w:val="center"/>
              <w:rPr>
                <w:rFonts w:asciiTheme="minorEastAsia" w:eastAsiaTheme="minorEastAsia" w:hAnsiTheme="minorEastAsia"/>
                <w:sz w:val="18"/>
                <w:szCs w:val="18"/>
              </w:rPr>
            </w:pPr>
            <w:r w:rsidRPr="00813B9E">
              <w:rPr>
                <w:rFonts w:asciiTheme="minorEastAsia" w:eastAsiaTheme="minorEastAsia" w:hAnsiTheme="minorEastAsia" w:hint="eastAsia"/>
                <w:sz w:val="18"/>
                <w:szCs w:val="18"/>
              </w:rPr>
              <w:t>试验</w:t>
            </w:r>
            <w:r w:rsidRPr="00813B9E">
              <w:rPr>
                <w:rFonts w:asciiTheme="minorEastAsia" w:eastAsiaTheme="minorEastAsia" w:hAnsiTheme="minorEastAsia"/>
                <w:sz w:val="18"/>
                <w:szCs w:val="18"/>
              </w:rPr>
              <w:t>压力</w:t>
            </w:r>
          </w:p>
        </w:tc>
      </w:tr>
      <w:tr w:rsidR="00CF27B8" w:rsidRPr="00813B9E" w:rsidTr="00E37E3E">
        <w:trPr>
          <w:jc w:val="center"/>
        </w:trPr>
        <w:tc>
          <w:tcPr>
            <w:tcW w:w="1701" w:type="dxa"/>
            <w:tcBorders>
              <w:top w:val="single" w:sz="12" w:space="0" w:color="000000"/>
            </w:tcBorders>
            <w:vAlign w:val="center"/>
          </w:tcPr>
          <w:p w:rsidR="00CF27B8" w:rsidRPr="00813B9E" w:rsidRDefault="00CF27B8" w:rsidP="007C730B">
            <w:pPr>
              <w:jc w:val="center"/>
              <w:rPr>
                <w:rFonts w:asciiTheme="minorEastAsia" w:eastAsiaTheme="minorEastAsia" w:hAnsiTheme="minorEastAsia"/>
                <w:sz w:val="18"/>
                <w:szCs w:val="18"/>
              </w:rPr>
            </w:pPr>
            <w:r w:rsidRPr="00813B9E">
              <w:rPr>
                <w:rFonts w:asciiTheme="minorEastAsia" w:eastAsiaTheme="minorEastAsia" w:hAnsiTheme="minorEastAsia"/>
                <w:sz w:val="18"/>
                <w:szCs w:val="18"/>
              </w:rPr>
              <w:t>1</w:t>
            </w:r>
            <w:r w:rsidRPr="00813B9E">
              <w:rPr>
                <w:rFonts w:asciiTheme="minorEastAsia" w:eastAsiaTheme="minorEastAsia" w:hAnsiTheme="minorEastAsia" w:hint="eastAsia"/>
                <w:sz w:val="18"/>
                <w:szCs w:val="18"/>
              </w:rPr>
              <w:t>5</w:t>
            </w:r>
            <w:r w:rsidRPr="00813B9E">
              <w:rPr>
                <w:rFonts w:asciiTheme="minorEastAsia" w:eastAsiaTheme="minorEastAsia" w:hAnsiTheme="minorEastAsia"/>
                <w:sz w:val="18"/>
                <w:szCs w:val="18"/>
              </w:rPr>
              <w:t>≤DN≤25</w:t>
            </w:r>
          </w:p>
        </w:tc>
        <w:tc>
          <w:tcPr>
            <w:tcW w:w="1936" w:type="dxa"/>
            <w:tcBorders>
              <w:top w:val="single" w:sz="12" w:space="0" w:color="000000"/>
            </w:tcBorders>
            <w:vAlign w:val="center"/>
          </w:tcPr>
          <w:p w:rsidR="00CF27B8" w:rsidRPr="00813B9E" w:rsidRDefault="00CF27B8" w:rsidP="007C730B">
            <w:pPr>
              <w:jc w:val="center"/>
              <w:rPr>
                <w:rFonts w:asciiTheme="minorEastAsia" w:eastAsiaTheme="minorEastAsia" w:hAnsiTheme="minorEastAsia"/>
                <w:sz w:val="18"/>
                <w:szCs w:val="18"/>
              </w:rPr>
            </w:pPr>
            <w:r w:rsidRPr="00813B9E">
              <w:rPr>
                <w:rFonts w:asciiTheme="minorEastAsia" w:eastAsiaTheme="minorEastAsia" w:hAnsiTheme="minorEastAsia"/>
                <w:sz w:val="18"/>
                <w:szCs w:val="18"/>
              </w:rPr>
              <w:t>40</w:t>
            </w:r>
          </w:p>
        </w:tc>
        <w:tc>
          <w:tcPr>
            <w:tcW w:w="2126" w:type="dxa"/>
            <w:vMerge w:val="restart"/>
            <w:tcBorders>
              <w:top w:val="single" w:sz="12" w:space="0" w:color="000000"/>
            </w:tcBorders>
            <w:vAlign w:val="center"/>
          </w:tcPr>
          <w:p w:rsidR="00CF27B8" w:rsidRPr="00813B9E" w:rsidRDefault="00CF27B8" w:rsidP="00E07D39">
            <w:pPr>
              <w:jc w:val="center"/>
              <w:rPr>
                <w:rFonts w:asciiTheme="minorEastAsia" w:eastAsiaTheme="minorEastAsia" w:hAnsiTheme="minorEastAsia"/>
                <w:sz w:val="18"/>
                <w:szCs w:val="18"/>
              </w:rPr>
            </w:pPr>
            <w:r w:rsidRPr="00813B9E">
              <w:rPr>
                <w:rFonts w:asciiTheme="minorEastAsia" w:eastAsiaTheme="minorEastAsia" w:hAnsiTheme="minorEastAsia"/>
                <w:sz w:val="18"/>
                <w:szCs w:val="18"/>
              </w:rPr>
              <w:t>室内温度0</w:t>
            </w:r>
            <w:r w:rsidRPr="00813B9E">
              <w:rPr>
                <w:rFonts w:asciiTheme="minorEastAsia" w:eastAsiaTheme="minorEastAsia" w:hAnsiTheme="minorEastAsia" w:cs="宋体" w:hint="eastAsia"/>
                <w:sz w:val="18"/>
                <w:szCs w:val="18"/>
              </w:rPr>
              <w:t>℃</w:t>
            </w:r>
            <w:r w:rsidRPr="00813B9E">
              <w:rPr>
                <w:rFonts w:asciiTheme="minorEastAsia" w:eastAsiaTheme="minorEastAsia" w:hAnsiTheme="minorEastAsia" w:hint="eastAsia"/>
                <w:sz w:val="18"/>
                <w:szCs w:val="18"/>
              </w:rPr>
              <w:t>～55</w:t>
            </w:r>
            <w:r w:rsidRPr="00813B9E">
              <w:rPr>
                <w:rFonts w:asciiTheme="minorEastAsia" w:eastAsiaTheme="minorEastAsia" w:hAnsiTheme="minorEastAsia" w:cs="宋体" w:hint="eastAsia"/>
                <w:sz w:val="18"/>
                <w:szCs w:val="18"/>
              </w:rPr>
              <w:t>℃</w:t>
            </w:r>
            <w:r w:rsidRPr="00813B9E">
              <w:rPr>
                <w:rFonts w:asciiTheme="minorEastAsia" w:eastAsiaTheme="minorEastAsia" w:hAnsiTheme="minorEastAsia"/>
                <w:sz w:val="18"/>
                <w:szCs w:val="18"/>
              </w:rPr>
              <w:t>或</w:t>
            </w:r>
          </w:p>
          <w:p w:rsidR="00CF27B8" w:rsidRPr="00813B9E" w:rsidRDefault="00CF27B8" w:rsidP="00E07D39">
            <w:pPr>
              <w:jc w:val="center"/>
              <w:rPr>
                <w:rFonts w:asciiTheme="minorEastAsia" w:eastAsiaTheme="minorEastAsia" w:hAnsiTheme="minorEastAsia"/>
                <w:sz w:val="18"/>
                <w:szCs w:val="18"/>
              </w:rPr>
            </w:pPr>
            <w:r w:rsidRPr="00813B9E">
              <w:rPr>
                <w:rFonts w:asciiTheme="minorEastAsia" w:eastAsiaTheme="minorEastAsia" w:hAnsiTheme="minorEastAsia"/>
                <w:sz w:val="18"/>
                <w:szCs w:val="18"/>
              </w:rPr>
              <w:t>最</w:t>
            </w:r>
            <w:r w:rsidRPr="00813B9E">
              <w:rPr>
                <w:rFonts w:asciiTheme="minorEastAsia" w:eastAsiaTheme="minorEastAsia" w:hAnsiTheme="minorEastAsia" w:hint="eastAsia"/>
                <w:sz w:val="18"/>
                <w:szCs w:val="18"/>
              </w:rPr>
              <w:t>低、最高环境温度</w:t>
            </w:r>
          </w:p>
        </w:tc>
        <w:tc>
          <w:tcPr>
            <w:tcW w:w="2359" w:type="dxa"/>
            <w:vMerge w:val="restart"/>
            <w:tcBorders>
              <w:top w:val="single" w:sz="12" w:space="0" w:color="000000"/>
            </w:tcBorders>
            <w:vAlign w:val="center"/>
          </w:tcPr>
          <w:p w:rsidR="00CF27B8" w:rsidRPr="00813B9E" w:rsidRDefault="00CF27B8" w:rsidP="00E07D39">
            <w:pPr>
              <w:jc w:val="center"/>
              <w:rPr>
                <w:rFonts w:asciiTheme="minorEastAsia" w:eastAsiaTheme="minorEastAsia" w:hAnsiTheme="minorEastAsia"/>
                <w:sz w:val="18"/>
                <w:szCs w:val="18"/>
              </w:rPr>
            </w:pPr>
            <w:r w:rsidRPr="00813B9E">
              <w:rPr>
                <w:rFonts w:asciiTheme="minorEastAsia" w:eastAsiaTheme="minorEastAsia" w:hAnsiTheme="minorEastAsia" w:hint="eastAsia"/>
                <w:sz w:val="18"/>
                <w:szCs w:val="18"/>
              </w:rPr>
              <w:t>不小于</w:t>
            </w:r>
            <w:r w:rsidRPr="00813B9E">
              <w:rPr>
                <w:rFonts w:asciiTheme="minorEastAsia" w:eastAsiaTheme="minorEastAsia" w:hAnsiTheme="minorEastAsia"/>
                <w:sz w:val="18"/>
                <w:szCs w:val="18"/>
              </w:rPr>
              <w:t>15k</w:t>
            </w:r>
            <w:r w:rsidRPr="00813B9E">
              <w:rPr>
                <w:rFonts w:asciiTheme="minorEastAsia" w:eastAsiaTheme="minorEastAsia" w:hAnsiTheme="minorEastAsia" w:hint="eastAsia"/>
                <w:sz w:val="18"/>
                <w:szCs w:val="18"/>
              </w:rPr>
              <w:t>P</w:t>
            </w:r>
            <w:r w:rsidRPr="00813B9E">
              <w:rPr>
                <w:rFonts w:asciiTheme="minorEastAsia" w:eastAsiaTheme="minorEastAsia" w:hAnsiTheme="minorEastAsia"/>
                <w:sz w:val="18"/>
                <w:szCs w:val="18"/>
              </w:rPr>
              <w:t>a或最大</w:t>
            </w:r>
            <w:r w:rsidRPr="00813B9E">
              <w:rPr>
                <w:rFonts w:asciiTheme="minorEastAsia" w:eastAsiaTheme="minorEastAsia" w:hAnsiTheme="minorEastAsia" w:hint="eastAsia"/>
                <w:sz w:val="18"/>
                <w:szCs w:val="18"/>
              </w:rPr>
              <w:t>工作</w:t>
            </w:r>
            <w:r w:rsidRPr="00813B9E">
              <w:rPr>
                <w:rFonts w:asciiTheme="minorEastAsia" w:eastAsiaTheme="minorEastAsia" w:hAnsiTheme="minorEastAsia"/>
                <w:sz w:val="18"/>
                <w:szCs w:val="18"/>
              </w:rPr>
              <w:t>压力的150%</w:t>
            </w:r>
          </w:p>
        </w:tc>
      </w:tr>
      <w:tr w:rsidR="00CF27B8" w:rsidRPr="00813B9E" w:rsidTr="00E37E3E">
        <w:trPr>
          <w:jc w:val="center"/>
        </w:trPr>
        <w:tc>
          <w:tcPr>
            <w:tcW w:w="1701" w:type="dxa"/>
            <w:vAlign w:val="center"/>
          </w:tcPr>
          <w:p w:rsidR="00CF27B8" w:rsidRPr="00813B9E" w:rsidRDefault="00CF27B8" w:rsidP="007C730B">
            <w:pPr>
              <w:jc w:val="center"/>
              <w:rPr>
                <w:rFonts w:asciiTheme="minorEastAsia" w:eastAsiaTheme="minorEastAsia" w:hAnsiTheme="minorEastAsia"/>
                <w:sz w:val="18"/>
                <w:szCs w:val="18"/>
              </w:rPr>
            </w:pPr>
            <w:r w:rsidRPr="00813B9E">
              <w:rPr>
                <w:rFonts w:asciiTheme="minorEastAsia" w:eastAsiaTheme="minorEastAsia" w:hAnsiTheme="minorEastAsia"/>
                <w:sz w:val="18"/>
                <w:szCs w:val="18"/>
              </w:rPr>
              <w:t>25＜DN≤250</w:t>
            </w:r>
          </w:p>
        </w:tc>
        <w:tc>
          <w:tcPr>
            <w:tcW w:w="1936" w:type="dxa"/>
            <w:vAlign w:val="center"/>
          </w:tcPr>
          <w:p w:rsidR="00CF27B8" w:rsidRPr="00813B9E" w:rsidRDefault="00CF27B8" w:rsidP="007C730B">
            <w:pPr>
              <w:jc w:val="center"/>
              <w:rPr>
                <w:rFonts w:asciiTheme="minorEastAsia" w:eastAsiaTheme="minorEastAsia" w:hAnsiTheme="minorEastAsia"/>
                <w:sz w:val="18"/>
                <w:szCs w:val="18"/>
              </w:rPr>
            </w:pPr>
            <w:r w:rsidRPr="00813B9E">
              <w:rPr>
                <w:rFonts w:asciiTheme="minorEastAsia" w:eastAsiaTheme="minorEastAsia" w:hAnsiTheme="minorEastAsia"/>
                <w:sz w:val="18"/>
                <w:szCs w:val="18"/>
              </w:rPr>
              <w:t>60</w:t>
            </w:r>
          </w:p>
        </w:tc>
        <w:tc>
          <w:tcPr>
            <w:tcW w:w="2126" w:type="dxa"/>
            <w:vMerge/>
            <w:vAlign w:val="center"/>
          </w:tcPr>
          <w:p w:rsidR="00CF27B8" w:rsidRPr="00813B9E" w:rsidRDefault="00CF27B8" w:rsidP="007C730B">
            <w:pPr>
              <w:jc w:val="center"/>
              <w:rPr>
                <w:rFonts w:asciiTheme="minorEastAsia" w:eastAsiaTheme="minorEastAsia" w:hAnsiTheme="minorEastAsia"/>
                <w:sz w:val="18"/>
                <w:szCs w:val="18"/>
              </w:rPr>
            </w:pPr>
          </w:p>
        </w:tc>
        <w:tc>
          <w:tcPr>
            <w:tcW w:w="2359" w:type="dxa"/>
            <w:vMerge/>
            <w:vAlign w:val="center"/>
          </w:tcPr>
          <w:p w:rsidR="00CF27B8" w:rsidRPr="00813B9E" w:rsidRDefault="00CF27B8" w:rsidP="007C730B">
            <w:pPr>
              <w:jc w:val="center"/>
              <w:rPr>
                <w:rFonts w:asciiTheme="minorEastAsia" w:eastAsiaTheme="minorEastAsia" w:hAnsiTheme="minorEastAsia"/>
                <w:sz w:val="18"/>
                <w:szCs w:val="18"/>
              </w:rPr>
            </w:pPr>
          </w:p>
        </w:tc>
      </w:tr>
      <w:tr w:rsidR="00CF27B8" w:rsidRPr="00813B9E" w:rsidTr="00E37E3E">
        <w:trPr>
          <w:jc w:val="center"/>
        </w:trPr>
        <w:tc>
          <w:tcPr>
            <w:tcW w:w="1701" w:type="dxa"/>
            <w:vAlign w:val="center"/>
          </w:tcPr>
          <w:p w:rsidR="00CF27B8" w:rsidRPr="00813B9E" w:rsidRDefault="00777BBA" w:rsidP="00BF3115">
            <w:pPr>
              <w:jc w:val="center"/>
              <w:rPr>
                <w:rFonts w:asciiTheme="minorEastAsia" w:eastAsiaTheme="minorEastAsia" w:hAnsiTheme="minorEastAsia"/>
                <w:sz w:val="18"/>
                <w:szCs w:val="18"/>
              </w:rPr>
            </w:pPr>
            <w:r w:rsidRPr="00813B9E">
              <w:rPr>
                <w:rFonts w:asciiTheme="minorEastAsia" w:eastAsiaTheme="minorEastAsia" w:hAnsiTheme="minorEastAsia" w:hint="eastAsia"/>
                <w:sz w:val="18"/>
                <w:szCs w:val="18"/>
              </w:rPr>
              <w:t>250</w:t>
            </w:r>
            <w:r w:rsidR="00CF27B8" w:rsidRPr="00813B9E">
              <w:rPr>
                <w:rFonts w:asciiTheme="minorEastAsia" w:eastAsiaTheme="minorEastAsia" w:hAnsiTheme="minorEastAsia"/>
                <w:sz w:val="18"/>
                <w:szCs w:val="18"/>
              </w:rPr>
              <w:t>＜DN≤</w:t>
            </w:r>
            <w:r w:rsidR="00CF27B8" w:rsidRPr="00813B9E">
              <w:rPr>
                <w:rFonts w:asciiTheme="minorEastAsia" w:eastAsiaTheme="minorEastAsia" w:hAnsiTheme="minorEastAsia" w:hint="eastAsia"/>
                <w:sz w:val="18"/>
                <w:szCs w:val="18"/>
              </w:rPr>
              <w:t>350</w:t>
            </w:r>
          </w:p>
        </w:tc>
        <w:tc>
          <w:tcPr>
            <w:tcW w:w="1936" w:type="dxa"/>
            <w:vAlign w:val="center"/>
          </w:tcPr>
          <w:p w:rsidR="00CF27B8" w:rsidRPr="00813B9E" w:rsidRDefault="00CF27B8" w:rsidP="00BF3115">
            <w:pPr>
              <w:jc w:val="center"/>
              <w:rPr>
                <w:rFonts w:asciiTheme="minorEastAsia" w:eastAsiaTheme="minorEastAsia" w:hAnsiTheme="minorEastAsia" w:cs="宋体"/>
                <w:sz w:val="18"/>
                <w:szCs w:val="18"/>
              </w:rPr>
            </w:pPr>
            <w:r w:rsidRPr="00813B9E">
              <w:rPr>
                <w:rFonts w:asciiTheme="minorEastAsia" w:eastAsiaTheme="minorEastAsia" w:hAnsiTheme="minorEastAsia" w:cs="宋体" w:hint="eastAsia"/>
                <w:sz w:val="18"/>
                <w:szCs w:val="18"/>
              </w:rPr>
              <w:t>100</w:t>
            </w:r>
          </w:p>
        </w:tc>
        <w:tc>
          <w:tcPr>
            <w:tcW w:w="2126" w:type="dxa"/>
            <w:vMerge/>
            <w:vAlign w:val="center"/>
          </w:tcPr>
          <w:p w:rsidR="00CF27B8" w:rsidRPr="00813B9E" w:rsidRDefault="00CF27B8" w:rsidP="007C730B">
            <w:pPr>
              <w:jc w:val="center"/>
              <w:rPr>
                <w:rFonts w:asciiTheme="minorEastAsia" w:eastAsiaTheme="minorEastAsia" w:hAnsiTheme="minorEastAsia"/>
                <w:sz w:val="18"/>
                <w:szCs w:val="18"/>
              </w:rPr>
            </w:pPr>
          </w:p>
        </w:tc>
        <w:tc>
          <w:tcPr>
            <w:tcW w:w="2359" w:type="dxa"/>
            <w:vMerge/>
            <w:vAlign w:val="center"/>
          </w:tcPr>
          <w:p w:rsidR="00CF27B8" w:rsidRPr="00813B9E" w:rsidRDefault="00CF27B8" w:rsidP="007C730B">
            <w:pPr>
              <w:jc w:val="center"/>
              <w:rPr>
                <w:rFonts w:asciiTheme="minorEastAsia" w:eastAsiaTheme="minorEastAsia" w:hAnsiTheme="minorEastAsia"/>
                <w:sz w:val="18"/>
                <w:szCs w:val="18"/>
              </w:rPr>
            </w:pPr>
          </w:p>
        </w:tc>
      </w:tr>
      <w:tr w:rsidR="00CF27B8" w:rsidRPr="00813B9E" w:rsidTr="00E37E3E">
        <w:trPr>
          <w:jc w:val="center"/>
        </w:trPr>
        <w:tc>
          <w:tcPr>
            <w:tcW w:w="1701" w:type="dxa"/>
            <w:vAlign w:val="center"/>
          </w:tcPr>
          <w:p w:rsidR="00CF27B8" w:rsidRPr="00813B9E" w:rsidRDefault="00777BBA" w:rsidP="00BF3115">
            <w:pPr>
              <w:jc w:val="center"/>
              <w:rPr>
                <w:rFonts w:asciiTheme="minorEastAsia" w:eastAsiaTheme="minorEastAsia" w:hAnsiTheme="minorEastAsia"/>
                <w:sz w:val="18"/>
                <w:szCs w:val="18"/>
              </w:rPr>
            </w:pPr>
            <w:r w:rsidRPr="00813B9E">
              <w:rPr>
                <w:rFonts w:asciiTheme="minorEastAsia" w:eastAsiaTheme="minorEastAsia" w:hAnsiTheme="minorEastAsia" w:hint="eastAsia"/>
                <w:sz w:val="18"/>
                <w:szCs w:val="18"/>
              </w:rPr>
              <w:t>350</w:t>
            </w:r>
            <w:r w:rsidRPr="00813B9E">
              <w:rPr>
                <w:rFonts w:asciiTheme="minorEastAsia" w:eastAsiaTheme="minorEastAsia" w:hAnsiTheme="minorEastAsia"/>
                <w:sz w:val="18"/>
                <w:szCs w:val="18"/>
              </w:rPr>
              <w:t>＜DN≤</w:t>
            </w:r>
            <w:r w:rsidR="00CF27B8" w:rsidRPr="00813B9E">
              <w:rPr>
                <w:rFonts w:asciiTheme="minorEastAsia" w:eastAsiaTheme="minorEastAsia" w:hAnsiTheme="minorEastAsia" w:hint="eastAsia"/>
                <w:sz w:val="18"/>
                <w:szCs w:val="18"/>
              </w:rPr>
              <w:t>400</w:t>
            </w:r>
          </w:p>
        </w:tc>
        <w:tc>
          <w:tcPr>
            <w:tcW w:w="1936" w:type="dxa"/>
            <w:vAlign w:val="center"/>
          </w:tcPr>
          <w:p w:rsidR="00CF27B8" w:rsidRPr="00813B9E" w:rsidRDefault="00CF27B8" w:rsidP="00BF3115">
            <w:pPr>
              <w:jc w:val="center"/>
              <w:rPr>
                <w:rFonts w:asciiTheme="minorEastAsia" w:eastAsiaTheme="minorEastAsia" w:hAnsiTheme="minorEastAsia" w:cs="宋体"/>
                <w:sz w:val="18"/>
                <w:szCs w:val="18"/>
              </w:rPr>
            </w:pPr>
            <w:r w:rsidRPr="00813B9E">
              <w:rPr>
                <w:rFonts w:asciiTheme="minorEastAsia" w:eastAsiaTheme="minorEastAsia" w:hAnsiTheme="minorEastAsia" w:cs="宋体" w:hint="eastAsia"/>
                <w:sz w:val="18"/>
                <w:szCs w:val="18"/>
              </w:rPr>
              <w:t>200</w:t>
            </w:r>
          </w:p>
        </w:tc>
        <w:tc>
          <w:tcPr>
            <w:tcW w:w="2126" w:type="dxa"/>
            <w:vMerge/>
            <w:vAlign w:val="center"/>
          </w:tcPr>
          <w:p w:rsidR="00CF27B8" w:rsidRPr="00813B9E" w:rsidRDefault="00CF27B8" w:rsidP="007C730B">
            <w:pPr>
              <w:jc w:val="center"/>
              <w:rPr>
                <w:rFonts w:asciiTheme="minorEastAsia" w:eastAsiaTheme="minorEastAsia" w:hAnsiTheme="minorEastAsia"/>
                <w:sz w:val="18"/>
                <w:szCs w:val="18"/>
              </w:rPr>
            </w:pPr>
          </w:p>
        </w:tc>
        <w:tc>
          <w:tcPr>
            <w:tcW w:w="2359" w:type="dxa"/>
            <w:vMerge/>
            <w:vAlign w:val="center"/>
          </w:tcPr>
          <w:p w:rsidR="00CF27B8" w:rsidRPr="00813B9E" w:rsidRDefault="00CF27B8" w:rsidP="007C730B">
            <w:pPr>
              <w:jc w:val="center"/>
              <w:rPr>
                <w:rFonts w:asciiTheme="minorEastAsia" w:eastAsiaTheme="minorEastAsia" w:hAnsiTheme="minorEastAsia"/>
                <w:sz w:val="18"/>
                <w:szCs w:val="18"/>
              </w:rPr>
            </w:pPr>
          </w:p>
        </w:tc>
      </w:tr>
    </w:tbl>
    <w:p w:rsidR="00921FC7" w:rsidRPr="00E86210" w:rsidRDefault="00921FC7" w:rsidP="00D256E9">
      <w:pPr>
        <w:pStyle w:val="af6"/>
        <w:tabs>
          <w:tab w:val="left" w:pos="360"/>
        </w:tabs>
        <w:spacing w:before="156" w:after="156"/>
        <w:rPr>
          <w:rFonts w:ascii="Times New Roman"/>
          <w:szCs w:val="21"/>
        </w:rPr>
      </w:pPr>
      <w:r w:rsidRPr="00E86210">
        <w:rPr>
          <w:szCs w:val="21"/>
        </w:rPr>
        <w:t>最大泄漏</w:t>
      </w:r>
      <w:r w:rsidRPr="00E86210">
        <w:rPr>
          <w:rFonts w:hint="eastAsia"/>
          <w:szCs w:val="21"/>
        </w:rPr>
        <w:t>量</w:t>
      </w:r>
      <w:r w:rsidR="00B05C4A" w:rsidRPr="00E86210">
        <w:rPr>
          <w:rFonts w:ascii="Times New Roman"/>
          <w:szCs w:val="21"/>
        </w:rPr>
        <w:t>（内</w:t>
      </w:r>
      <w:r w:rsidRPr="00E86210">
        <w:rPr>
          <w:rFonts w:ascii="Times New Roman"/>
          <w:szCs w:val="21"/>
        </w:rPr>
        <w:t>密性）</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729"/>
        <w:gridCol w:w="1901"/>
        <w:gridCol w:w="2126"/>
        <w:gridCol w:w="2352"/>
      </w:tblGrid>
      <w:tr w:rsidR="00921FC7" w:rsidRPr="00813B9E" w:rsidTr="00E37E3E">
        <w:trPr>
          <w:jc w:val="center"/>
        </w:trPr>
        <w:tc>
          <w:tcPr>
            <w:tcW w:w="1729" w:type="dxa"/>
            <w:tcBorders>
              <w:top w:val="single" w:sz="12" w:space="0" w:color="000000"/>
              <w:bottom w:val="single" w:sz="12" w:space="0" w:color="000000"/>
            </w:tcBorders>
            <w:vAlign w:val="center"/>
          </w:tcPr>
          <w:p w:rsidR="00C801F2" w:rsidRPr="00813B9E" w:rsidRDefault="00921FC7" w:rsidP="007C730B">
            <w:pPr>
              <w:jc w:val="center"/>
              <w:rPr>
                <w:rFonts w:asciiTheme="minorEastAsia" w:eastAsiaTheme="minorEastAsia" w:hAnsiTheme="minorEastAsia"/>
                <w:sz w:val="18"/>
                <w:szCs w:val="18"/>
              </w:rPr>
            </w:pPr>
            <w:r w:rsidRPr="00813B9E">
              <w:rPr>
                <w:rFonts w:asciiTheme="minorEastAsia" w:eastAsiaTheme="minorEastAsia" w:hAnsiTheme="minorEastAsia"/>
                <w:sz w:val="18"/>
                <w:szCs w:val="18"/>
              </w:rPr>
              <w:t>进口公称尺寸</w:t>
            </w:r>
          </w:p>
          <w:p w:rsidR="00921FC7" w:rsidRPr="00813B9E" w:rsidRDefault="00921FC7" w:rsidP="007C730B">
            <w:pPr>
              <w:jc w:val="center"/>
              <w:rPr>
                <w:rFonts w:asciiTheme="minorEastAsia" w:eastAsiaTheme="minorEastAsia" w:hAnsiTheme="minorEastAsia"/>
                <w:sz w:val="18"/>
                <w:szCs w:val="18"/>
              </w:rPr>
            </w:pPr>
            <w:r w:rsidRPr="00813B9E">
              <w:rPr>
                <w:rFonts w:asciiTheme="minorEastAsia" w:eastAsiaTheme="minorEastAsia" w:hAnsiTheme="minorEastAsia" w:hint="eastAsia"/>
                <w:sz w:val="18"/>
                <w:szCs w:val="18"/>
              </w:rPr>
              <w:t>DN</w:t>
            </w:r>
          </w:p>
        </w:tc>
        <w:tc>
          <w:tcPr>
            <w:tcW w:w="1901" w:type="dxa"/>
            <w:tcBorders>
              <w:top w:val="single" w:sz="12" w:space="0" w:color="000000"/>
              <w:bottom w:val="single" w:sz="12" w:space="0" w:color="000000"/>
            </w:tcBorders>
            <w:vAlign w:val="center"/>
          </w:tcPr>
          <w:p w:rsidR="00921FC7" w:rsidRPr="00813B9E" w:rsidRDefault="00921FC7" w:rsidP="007C730B">
            <w:pPr>
              <w:jc w:val="center"/>
              <w:rPr>
                <w:rFonts w:asciiTheme="minorEastAsia" w:eastAsiaTheme="minorEastAsia" w:hAnsiTheme="minorEastAsia"/>
                <w:sz w:val="18"/>
                <w:szCs w:val="18"/>
              </w:rPr>
            </w:pPr>
            <w:r w:rsidRPr="00813B9E">
              <w:rPr>
                <w:rFonts w:asciiTheme="minorEastAsia" w:eastAsiaTheme="minorEastAsia" w:hAnsiTheme="minorEastAsia" w:hint="eastAsia"/>
                <w:sz w:val="18"/>
                <w:szCs w:val="18"/>
              </w:rPr>
              <w:t>最大泄漏量/（</w:t>
            </w:r>
            <w:r w:rsidR="009D0462" w:rsidRPr="00813B9E">
              <w:rPr>
                <w:rFonts w:asciiTheme="minorEastAsia" w:eastAsiaTheme="minorEastAsia" w:hAnsiTheme="minorEastAsia"/>
                <w:bCs/>
                <w:sz w:val="18"/>
                <w:szCs w:val="18"/>
              </w:rPr>
              <w:t>mL</w:t>
            </w:r>
            <w:r w:rsidR="009D0462" w:rsidRPr="00813B9E">
              <w:rPr>
                <w:rFonts w:asciiTheme="minorEastAsia" w:eastAsiaTheme="minorEastAsia" w:hAnsiTheme="minorEastAsia"/>
                <w:sz w:val="18"/>
                <w:szCs w:val="18"/>
              </w:rPr>
              <w:t>/h</w:t>
            </w:r>
            <w:r w:rsidRPr="00813B9E">
              <w:rPr>
                <w:rFonts w:asciiTheme="minorEastAsia" w:eastAsiaTheme="minorEastAsia" w:hAnsiTheme="minorEastAsia" w:hint="eastAsia"/>
                <w:sz w:val="18"/>
                <w:szCs w:val="18"/>
              </w:rPr>
              <w:t>）</w:t>
            </w:r>
          </w:p>
        </w:tc>
        <w:tc>
          <w:tcPr>
            <w:tcW w:w="2126" w:type="dxa"/>
            <w:tcBorders>
              <w:top w:val="single" w:sz="12" w:space="0" w:color="000000"/>
              <w:bottom w:val="single" w:sz="12" w:space="0" w:color="000000"/>
            </w:tcBorders>
            <w:vAlign w:val="center"/>
          </w:tcPr>
          <w:p w:rsidR="00921FC7" w:rsidRPr="00813B9E" w:rsidRDefault="00921FC7" w:rsidP="007C730B">
            <w:pPr>
              <w:jc w:val="center"/>
              <w:rPr>
                <w:rFonts w:asciiTheme="minorEastAsia" w:eastAsiaTheme="minorEastAsia" w:hAnsiTheme="minorEastAsia"/>
                <w:sz w:val="18"/>
                <w:szCs w:val="18"/>
              </w:rPr>
            </w:pPr>
            <w:r w:rsidRPr="00813B9E">
              <w:rPr>
                <w:rFonts w:asciiTheme="minorEastAsia" w:eastAsiaTheme="minorEastAsia" w:hAnsiTheme="minorEastAsia" w:hint="eastAsia"/>
                <w:sz w:val="18"/>
                <w:szCs w:val="18"/>
              </w:rPr>
              <w:t>试验</w:t>
            </w:r>
            <w:r w:rsidRPr="00813B9E">
              <w:rPr>
                <w:rFonts w:asciiTheme="minorEastAsia" w:eastAsiaTheme="minorEastAsia" w:hAnsiTheme="minorEastAsia"/>
                <w:sz w:val="18"/>
                <w:szCs w:val="18"/>
              </w:rPr>
              <w:t>温度</w:t>
            </w:r>
          </w:p>
        </w:tc>
        <w:tc>
          <w:tcPr>
            <w:tcW w:w="2352" w:type="dxa"/>
            <w:tcBorders>
              <w:top w:val="single" w:sz="12" w:space="0" w:color="000000"/>
              <w:bottom w:val="single" w:sz="12" w:space="0" w:color="000000"/>
            </w:tcBorders>
            <w:vAlign w:val="center"/>
          </w:tcPr>
          <w:p w:rsidR="00921FC7" w:rsidRPr="00813B9E" w:rsidRDefault="00921FC7" w:rsidP="007C730B">
            <w:pPr>
              <w:jc w:val="center"/>
              <w:rPr>
                <w:rFonts w:asciiTheme="minorEastAsia" w:eastAsiaTheme="minorEastAsia" w:hAnsiTheme="minorEastAsia"/>
                <w:sz w:val="18"/>
                <w:szCs w:val="18"/>
              </w:rPr>
            </w:pPr>
            <w:r w:rsidRPr="00813B9E">
              <w:rPr>
                <w:rFonts w:asciiTheme="minorEastAsia" w:eastAsiaTheme="minorEastAsia" w:hAnsiTheme="minorEastAsia" w:hint="eastAsia"/>
                <w:sz w:val="18"/>
                <w:szCs w:val="18"/>
              </w:rPr>
              <w:t>试验</w:t>
            </w:r>
            <w:r w:rsidRPr="00813B9E">
              <w:rPr>
                <w:rFonts w:asciiTheme="minorEastAsia" w:eastAsiaTheme="minorEastAsia" w:hAnsiTheme="minorEastAsia"/>
                <w:sz w:val="18"/>
                <w:szCs w:val="18"/>
              </w:rPr>
              <w:t>压力</w:t>
            </w:r>
          </w:p>
        </w:tc>
      </w:tr>
      <w:tr w:rsidR="00A17F1C" w:rsidRPr="00813B9E" w:rsidTr="00E37E3E">
        <w:trPr>
          <w:jc w:val="center"/>
        </w:trPr>
        <w:tc>
          <w:tcPr>
            <w:tcW w:w="1729" w:type="dxa"/>
            <w:tcBorders>
              <w:top w:val="single" w:sz="12" w:space="0" w:color="000000"/>
            </w:tcBorders>
            <w:vAlign w:val="center"/>
          </w:tcPr>
          <w:p w:rsidR="00A17F1C" w:rsidRPr="00813B9E" w:rsidRDefault="00A17F1C" w:rsidP="007C730B">
            <w:pPr>
              <w:jc w:val="center"/>
              <w:rPr>
                <w:rFonts w:asciiTheme="minorEastAsia" w:eastAsiaTheme="minorEastAsia" w:hAnsiTheme="minorEastAsia"/>
                <w:sz w:val="18"/>
                <w:szCs w:val="18"/>
              </w:rPr>
            </w:pPr>
            <w:r w:rsidRPr="00813B9E">
              <w:rPr>
                <w:rFonts w:asciiTheme="minorEastAsia" w:eastAsiaTheme="minorEastAsia" w:hAnsiTheme="minorEastAsia" w:hint="eastAsia"/>
                <w:sz w:val="18"/>
                <w:szCs w:val="18"/>
              </w:rPr>
              <w:t>15</w:t>
            </w:r>
            <w:r w:rsidRPr="00813B9E">
              <w:rPr>
                <w:rFonts w:asciiTheme="minorEastAsia" w:eastAsiaTheme="minorEastAsia" w:hAnsiTheme="minorEastAsia"/>
                <w:sz w:val="18"/>
                <w:szCs w:val="18"/>
              </w:rPr>
              <w:t>≤DN≤25</w:t>
            </w:r>
          </w:p>
        </w:tc>
        <w:tc>
          <w:tcPr>
            <w:tcW w:w="1901" w:type="dxa"/>
            <w:tcBorders>
              <w:top w:val="single" w:sz="12" w:space="0" w:color="000000"/>
            </w:tcBorders>
            <w:vAlign w:val="center"/>
          </w:tcPr>
          <w:p w:rsidR="00A17F1C" w:rsidRPr="00813B9E" w:rsidRDefault="00A17F1C" w:rsidP="007C730B">
            <w:pPr>
              <w:jc w:val="center"/>
              <w:rPr>
                <w:rFonts w:asciiTheme="minorEastAsia" w:eastAsiaTheme="minorEastAsia" w:hAnsiTheme="minorEastAsia"/>
                <w:sz w:val="18"/>
                <w:szCs w:val="18"/>
              </w:rPr>
            </w:pPr>
            <w:r w:rsidRPr="00813B9E">
              <w:rPr>
                <w:rFonts w:asciiTheme="minorEastAsia" w:eastAsiaTheme="minorEastAsia" w:hAnsiTheme="minorEastAsia"/>
                <w:sz w:val="18"/>
                <w:szCs w:val="18"/>
              </w:rPr>
              <w:t>40</w:t>
            </w:r>
          </w:p>
        </w:tc>
        <w:tc>
          <w:tcPr>
            <w:tcW w:w="2126" w:type="dxa"/>
            <w:vMerge w:val="restart"/>
            <w:tcBorders>
              <w:top w:val="single" w:sz="12" w:space="0" w:color="000000"/>
            </w:tcBorders>
            <w:vAlign w:val="center"/>
          </w:tcPr>
          <w:p w:rsidR="00A17F1C" w:rsidRPr="00813B9E" w:rsidRDefault="00A17F1C" w:rsidP="00E07D39">
            <w:pPr>
              <w:jc w:val="center"/>
              <w:rPr>
                <w:rFonts w:asciiTheme="minorEastAsia" w:eastAsiaTheme="minorEastAsia" w:hAnsiTheme="minorEastAsia"/>
                <w:sz w:val="18"/>
                <w:szCs w:val="18"/>
              </w:rPr>
            </w:pPr>
            <w:r w:rsidRPr="00813B9E">
              <w:rPr>
                <w:rFonts w:asciiTheme="minorEastAsia" w:eastAsiaTheme="minorEastAsia" w:hAnsiTheme="minorEastAsia"/>
                <w:sz w:val="18"/>
                <w:szCs w:val="18"/>
              </w:rPr>
              <w:t>室内温度0</w:t>
            </w:r>
            <w:r w:rsidRPr="00813B9E">
              <w:rPr>
                <w:rFonts w:asciiTheme="minorEastAsia" w:eastAsiaTheme="minorEastAsia" w:hAnsiTheme="minorEastAsia" w:cs="宋体" w:hint="eastAsia"/>
                <w:sz w:val="18"/>
                <w:szCs w:val="18"/>
              </w:rPr>
              <w:t>℃</w:t>
            </w:r>
            <w:r w:rsidRPr="00813B9E">
              <w:rPr>
                <w:rFonts w:asciiTheme="minorEastAsia" w:eastAsiaTheme="minorEastAsia" w:hAnsiTheme="minorEastAsia" w:hint="eastAsia"/>
                <w:sz w:val="18"/>
                <w:szCs w:val="18"/>
              </w:rPr>
              <w:t>～55</w:t>
            </w:r>
            <w:r w:rsidRPr="00813B9E">
              <w:rPr>
                <w:rFonts w:asciiTheme="minorEastAsia" w:eastAsiaTheme="minorEastAsia" w:hAnsiTheme="minorEastAsia" w:cs="宋体" w:hint="eastAsia"/>
                <w:sz w:val="18"/>
                <w:szCs w:val="18"/>
              </w:rPr>
              <w:t>℃</w:t>
            </w:r>
            <w:r w:rsidRPr="00813B9E">
              <w:rPr>
                <w:rFonts w:asciiTheme="minorEastAsia" w:eastAsiaTheme="minorEastAsia" w:hAnsiTheme="minorEastAsia"/>
                <w:sz w:val="18"/>
                <w:szCs w:val="18"/>
              </w:rPr>
              <w:t>或</w:t>
            </w:r>
          </w:p>
          <w:p w:rsidR="00A17F1C" w:rsidRPr="00813B9E" w:rsidRDefault="00A17F1C" w:rsidP="00E07D39">
            <w:pPr>
              <w:jc w:val="center"/>
              <w:rPr>
                <w:rFonts w:asciiTheme="minorEastAsia" w:eastAsiaTheme="minorEastAsia" w:hAnsiTheme="minorEastAsia"/>
                <w:sz w:val="18"/>
                <w:szCs w:val="18"/>
              </w:rPr>
            </w:pPr>
            <w:r w:rsidRPr="00813B9E">
              <w:rPr>
                <w:rFonts w:asciiTheme="minorEastAsia" w:eastAsiaTheme="minorEastAsia" w:hAnsiTheme="minorEastAsia"/>
                <w:sz w:val="18"/>
                <w:szCs w:val="18"/>
              </w:rPr>
              <w:t>最</w:t>
            </w:r>
            <w:r w:rsidRPr="00813B9E">
              <w:rPr>
                <w:rFonts w:asciiTheme="minorEastAsia" w:eastAsiaTheme="minorEastAsia" w:hAnsiTheme="minorEastAsia" w:hint="eastAsia"/>
                <w:sz w:val="18"/>
                <w:szCs w:val="18"/>
              </w:rPr>
              <w:t>低、最高环境温度</w:t>
            </w:r>
          </w:p>
        </w:tc>
        <w:tc>
          <w:tcPr>
            <w:tcW w:w="2352" w:type="dxa"/>
            <w:vMerge w:val="restart"/>
            <w:tcBorders>
              <w:top w:val="single" w:sz="12" w:space="0" w:color="000000"/>
            </w:tcBorders>
            <w:vAlign w:val="center"/>
          </w:tcPr>
          <w:p w:rsidR="00A17F1C" w:rsidRPr="00813B9E" w:rsidRDefault="00A17F1C" w:rsidP="00E07D39">
            <w:pPr>
              <w:jc w:val="center"/>
              <w:rPr>
                <w:rFonts w:asciiTheme="minorEastAsia" w:eastAsiaTheme="minorEastAsia" w:hAnsiTheme="minorEastAsia"/>
                <w:sz w:val="18"/>
                <w:szCs w:val="18"/>
              </w:rPr>
            </w:pPr>
            <w:r w:rsidRPr="00813B9E">
              <w:rPr>
                <w:rFonts w:asciiTheme="minorEastAsia" w:eastAsiaTheme="minorEastAsia" w:hAnsiTheme="minorEastAsia"/>
                <w:sz w:val="18"/>
                <w:szCs w:val="18"/>
              </w:rPr>
              <w:t>0.</w:t>
            </w:r>
            <w:r w:rsidRPr="00813B9E">
              <w:rPr>
                <w:rFonts w:asciiTheme="minorEastAsia" w:eastAsiaTheme="minorEastAsia" w:hAnsiTheme="minorEastAsia" w:hint="eastAsia"/>
                <w:sz w:val="18"/>
                <w:szCs w:val="18"/>
              </w:rPr>
              <w:t>6</w:t>
            </w:r>
            <w:r w:rsidRPr="00813B9E">
              <w:rPr>
                <w:rFonts w:asciiTheme="minorEastAsia" w:eastAsiaTheme="minorEastAsia" w:hAnsiTheme="minorEastAsia"/>
                <w:sz w:val="18"/>
                <w:szCs w:val="18"/>
              </w:rPr>
              <w:t>k</w:t>
            </w:r>
            <w:r w:rsidRPr="00813B9E">
              <w:rPr>
                <w:rFonts w:asciiTheme="minorEastAsia" w:eastAsiaTheme="minorEastAsia" w:hAnsiTheme="minorEastAsia" w:hint="eastAsia"/>
                <w:sz w:val="18"/>
                <w:szCs w:val="18"/>
              </w:rPr>
              <w:t>P</w:t>
            </w:r>
            <w:r w:rsidRPr="00813B9E">
              <w:rPr>
                <w:rFonts w:asciiTheme="minorEastAsia" w:eastAsiaTheme="minorEastAsia" w:hAnsiTheme="minorEastAsia"/>
                <w:sz w:val="18"/>
                <w:szCs w:val="18"/>
              </w:rPr>
              <w:t>a</w:t>
            </w:r>
            <w:r w:rsidRPr="00813B9E">
              <w:rPr>
                <w:rFonts w:asciiTheme="minorEastAsia" w:eastAsiaTheme="minorEastAsia" w:hAnsiTheme="minorEastAsia" w:hint="eastAsia"/>
                <w:sz w:val="18"/>
                <w:szCs w:val="18"/>
              </w:rPr>
              <w:t>，</w:t>
            </w:r>
          </w:p>
          <w:p w:rsidR="00A17F1C" w:rsidRPr="00813B9E" w:rsidRDefault="00A17F1C" w:rsidP="00E07D39">
            <w:pPr>
              <w:jc w:val="center"/>
              <w:rPr>
                <w:rFonts w:asciiTheme="minorEastAsia" w:eastAsiaTheme="minorEastAsia" w:hAnsiTheme="minorEastAsia"/>
                <w:strike/>
                <w:sz w:val="18"/>
                <w:szCs w:val="18"/>
              </w:rPr>
            </w:pPr>
            <w:r w:rsidRPr="00813B9E">
              <w:rPr>
                <w:rFonts w:asciiTheme="minorEastAsia" w:eastAsiaTheme="minorEastAsia" w:hAnsiTheme="minorEastAsia" w:hint="eastAsia"/>
                <w:sz w:val="18"/>
                <w:szCs w:val="18"/>
              </w:rPr>
              <w:t>750</w:t>
            </w:r>
            <w:r w:rsidRPr="00813B9E">
              <w:rPr>
                <w:rFonts w:asciiTheme="minorEastAsia" w:eastAsiaTheme="minorEastAsia" w:hAnsiTheme="minorEastAsia"/>
                <w:sz w:val="18"/>
                <w:szCs w:val="18"/>
              </w:rPr>
              <w:t>k</w:t>
            </w:r>
            <w:r w:rsidRPr="00813B9E">
              <w:rPr>
                <w:rFonts w:asciiTheme="minorEastAsia" w:eastAsiaTheme="minorEastAsia" w:hAnsiTheme="minorEastAsia" w:hint="eastAsia"/>
                <w:sz w:val="18"/>
                <w:szCs w:val="18"/>
              </w:rPr>
              <w:t>P</w:t>
            </w:r>
            <w:r w:rsidRPr="00813B9E">
              <w:rPr>
                <w:rFonts w:asciiTheme="minorEastAsia" w:eastAsiaTheme="minorEastAsia" w:hAnsiTheme="minorEastAsia"/>
                <w:sz w:val="18"/>
                <w:szCs w:val="18"/>
              </w:rPr>
              <w:t>a</w:t>
            </w:r>
            <w:r w:rsidRPr="00813B9E">
              <w:rPr>
                <w:rFonts w:asciiTheme="minorEastAsia" w:eastAsiaTheme="minorEastAsia" w:hAnsiTheme="minorEastAsia" w:hint="eastAsia"/>
                <w:sz w:val="18"/>
                <w:szCs w:val="18"/>
              </w:rPr>
              <w:t>或</w:t>
            </w:r>
            <w:r w:rsidRPr="00813B9E">
              <w:rPr>
                <w:rFonts w:asciiTheme="minorEastAsia" w:eastAsiaTheme="minorEastAsia" w:hAnsiTheme="minorEastAsia"/>
                <w:sz w:val="18"/>
                <w:szCs w:val="18"/>
              </w:rPr>
              <w:t>最大操作压力的150%</w:t>
            </w:r>
            <w:r w:rsidRPr="00813B9E">
              <w:rPr>
                <w:rFonts w:asciiTheme="minorEastAsia" w:eastAsiaTheme="minorEastAsia" w:hAnsiTheme="minorEastAsia" w:hint="eastAsia"/>
                <w:sz w:val="18"/>
                <w:szCs w:val="18"/>
              </w:rPr>
              <w:t>（二者最大值）</w:t>
            </w:r>
          </w:p>
        </w:tc>
      </w:tr>
      <w:tr w:rsidR="00A17F1C" w:rsidRPr="00813B9E" w:rsidTr="00E37E3E">
        <w:trPr>
          <w:jc w:val="center"/>
        </w:trPr>
        <w:tc>
          <w:tcPr>
            <w:tcW w:w="1729" w:type="dxa"/>
            <w:vAlign w:val="center"/>
          </w:tcPr>
          <w:p w:rsidR="00A17F1C" w:rsidRPr="00813B9E" w:rsidRDefault="00A17F1C" w:rsidP="007C730B">
            <w:pPr>
              <w:jc w:val="center"/>
              <w:rPr>
                <w:rFonts w:asciiTheme="minorEastAsia" w:eastAsiaTheme="minorEastAsia" w:hAnsiTheme="minorEastAsia"/>
                <w:sz w:val="18"/>
                <w:szCs w:val="18"/>
              </w:rPr>
            </w:pPr>
            <w:r w:rsidRPr="00813B9E">
              <w:rPr>
                <w:rFonts w:asciiTheme="minorEastAsia" w:eastAsiaTheme="minorEastAsia" w:hAnsiTheme="minorEastAsia"/>
                <w:sz w:val="18"/>
                <w:szCs w:val="18"/>
              </w:rPr>
              <w:t>25＜DN≤80</w:t>
            </w:r>
          </w:p>
        </w:tc>
        <w:tc>
          <w:tcPr>
            <w:tcW w:w="1901" w:type="dxa"/>
            <w:vAlign w:val="center"/>
          </w:tcPr>
          <w:p w:rsidR="00A17F1C" w:rsidRPr="00813B9E" w:rsidRDefault="00A17F1C" w:rsidP="007C730B">
            <w:pPr>
              <w:jc w:val="center"/>
              <w:rPr>
                <w:rFonts w:asciiTheme="minorEastAsia" w:eastAsiaTheme="minorEastAsia" w:hAnsiTheme="minorEastAsia"/>
                <w:sz w:val="18"/>
                <w:szCs w:val="18"/>
              </w:rPr>
            </w:pPr>
            <w:r w:rsidRPr="00813B9E">
              <w:rPr>
                <w:rFonts w:asciiTheme="minorEastAsia" w:eastAsiaTheme="minorEastAsia" w:hAnsiTheme="minorEastAsia"/>
                <w:sz w:val="18"/>
                <w:szCs w:val="18"/>
              </w:rPr>
              <w:t>60</w:t>
            </w:r>
          </w:p>
        </w:tc>
        <w:tc>
          <w:tcPr>
            <w:tcW w:w="2126" w:type="dxa"/>
            <w:vMerge/>
            <w:vAlign w:val="center"/>
          </w:tcPr>
          <w:p w:rsidR="00A17F1C" w:rsidRPr="00813B9E" w:rsidRDefault="00A17F1C" w:rsidP="007C730B">
            <w:pPr>
              <w:jc w:val="center"/>
              <w:rPr>
                <w:rFonts w:asciiTheme="minorEastAsia" w:eastAsiaTheme="minorEastAsia" w:hAnsiTheme="minorEastAsia"/>
                <w:sz w:val="18"/>
                <w:szCs w:val="18"/>
              </w:rPr>
            </w:pPr>
          </w:p>
        </w:tc>
        <w:tc>
          <w:tcPr>
            <w:tcW w:w="2352" w:type="dxa"/>
            <w:vMerge/>
            <w:vAlign w:val="center"/>
          </w:tcPr>
          <w:p w:rsidR="00A17F1C" w:rsidRPr="00813B9E" w:rsidRDefault="00A17F1C" w:rsidP="007C730B">
            <w:pPr>
              <w:jc w:val="center"/>
              <w:rPr>
                <w:rFonts w:asciiTheme="minorEastAsia" w:eastAsiaTheme="minorEastAsia" w:hAnsiTheme="minorEastAsia"/>
                <w:sz w:val="18"/>
                <w:szCs w:val="18"/>
              </w:rPr>
            </w:pPr>
          </w:p>
        </w:tc>
      </w:tr>
      <w:tr w:rsidR="00A17F1C" w:rsidRPr="00813B9E" w:rsidTr="00E37E3E">
        <w:trPr>
          <w:jc w:val="center"/>
        </w:trPr>
        <w:tc>
          <w:tcPr>
            <w:tcW w:w="1729" w:type="dxa"/>
            <w:vAlign w:val="center"/>
          </w:tcPr>
          <w:p w:rsidR="00A17F1C" w:rsidRPr="00813B9E" w:rsidRDefault="00A17F1C" w:rsidP="007C730B">
            <w:pPr>
              <w:jc w:val="center"/>
              <w:rPr>
                <w:rFonts w:asciiTheme="minorEastAsia" w:eastAsiaTheme="minorEastAsia" w:hAnsiTheme="minorEastAsia"/>
                <w:sz w:val="18"/>
                <w:szCs w:val="18"/>
              </w:rPr>
            </w:pPr>
            <w:r w:rsidRPr="00813B9E">
              <w:rPr>
                <w:rFonts w:asciiTheme="minorEastAsia" w:eastAsiaTheme="minorEastAsia" w:hAnsiTheme="minorEastAsia"/>
                <w:sz w:val="18"/>
                <w:szCs w:val="18"/>
              </w:rPr>
              <w:t>80＜DN≤150</w:t>
            </w:r>
          </w:p>
        </w:tc>
        <w:tc>
          <w:tcPr>
            <w:tcW w:w="1901" w:type="dxa"/>
            <w:vAlign w:val="center"/>
          </w:tcPr>
          <w:p w:rsidR="00A17F1C" w:rsidRPr="00813B9E" w:rsidRDefault="00A17F1C" w:rsidP="007C730B">
            <w:pPr>
              <w:jc w:val="center"/>
              <w:rPr>
                <w:rFonts w:asciiTheme="minorEastAsia" w:eastAsiaTheme="minorEastAsia" w:hAnsiTheme="minorEastAsia"/>
                <w:sz w:val="18"/>
                <w:szCs w:val="18"/>
              </w:rPr>
            </w:pPr>
            <w:r w:rsidRPr="00813B9E">
              <w:rPr>
                <w:rFonts w:asciiTheme="minorEastAsia" w:eastAsiaTheme="minorEastAsia" w:hAnsiTheme="minorEastAsia"/>
                <w:sz w:val="18"/>
                <w:szCs w:val="18"/>
              </w:rPr>
              <w:t>100</w:t>
            </w:r>
          </w:p>
        </w:tc>
        <w:tc>
          <w:tcPr>
            <w:tcW w:w="2126" w:type="dxa"/>
            <w:vMerge/>
            <w:vAlign w:val="center"/>
          </w:tcPr>
          <w:p w:rsidR="00A17F1C" w:rsidRPr="00813B9E" w:rsidRDefault="00A17F1C" w:rsidP="007C730B">
            <w:pPr>
              <w:jc w:val="center"/>
              <w:rPr>
                <w:rFonts w:asciiTheme="minorEastAsia" w:eastAsiaTheme="minorEastAsia" w:hAnsiTheme="minorEastAsia"/>
                <w:sz w:val="18"/>
                <w:szCs w:val="18"/>
              </w:rPr>
            </w:pPr>
          </w:p>
        </w:tc>
        <w:tc>
          <w:tcPr>
            <w:tcW w:w="2352" w:type="dxa"/>
            <w:vMerge/>
            <w:vAlign w:val="center"/>
          </w:tcPr>
          <w:p w:rsidR="00A17F1C" w:rsidRPr="00813B9E" w:rsidRDefault="00A17F1C" w:rsidP="007C730B">
            <w:pPr>
              <w:jc w:val="center"/>
              <w:rPr>
                <w:rFonts w:asciiTheme="minorEastAsia" w:eastAsiaTheme="minorEastAsia" w:hAnsiTheme="minorEastAsia"/>
                <w:sz w:val="18"/>
                <w:szCs w:val="18"/>
              </w:rPr>
            </w:pPr>
          </w:p>
        </w:tc>
      </w:tr>
      <w:tr w:rsidR="00A17F1C" w:rsidRPr="00813B9E" w:rsidTr="00E37E3E">
        <w:trPr>
          <w:jc w:val="center"/>
        </w:trPr>
        <w:tc>
          <w:tcPr>
            <w:tcW w:w="1729" w:type="dxa"/>
            <w:vAlign w:val="center"/>
          </w:tcPr>
          <w:p w:rsidR="00A17F1C" w:rsidRPr="00813B9E" w:rsidRDefault="00A17F1C" w:rsidP="007C730B">
            <w:pPr>
              <w:jc w:val="center"/>
              <w:rPr>
                <w:rFonts w:asciiTheme="minorEastAsia" w:eastAsiaTheme="minorEastAsia" w:hAnsiTheme="minorEastAsia"/>
                <w:sz w:val="18"/>
                <w:szCs w:val="18"/>
              </w:rPr>
            </w:pPr>
            <w:r w:rsidRPr="00813B9E">
              <w:rPr>
                <w:rFonts w:asciiTheme="minorEastAsia" w:eastAsiaTheme="minorEastAsia" w:hAnsiTheme="minorEastAsia"/>
                <w:sz w:val="18"/>
                <w:szCs w:val="18"/>
              </w:rPr>
              <w:t>150＜DN≤250</w:t>
            </w:r>
          </w:p>
        </w:tc>
        <w:tc>
          <w:tcPr>
            <w:tcW w:w="1901" w:type="dxa"/>
            <w:vAlign w:val="center"/>
          </w:tcPr>
          <w:p w:rsidR="00A17F1C" w:rsidRPr="00813B9E" w:rsidRDefault="00A17F1C" w:rsidP="007C730B">
            <w:pPr>
              <w:jc w:val="center"/>
              <w:rPr>
                <w:rFonts w:asciiTheme="minorEastAsia" w:eastAsiaTheme="minorEastAsia" w:hAnsiTheme="minorEastAsia"/>
                <w:sz w:val="18"/>
                <w:szCs w:val="18"/>
              </w:rPr>
            </w:pPr>
            <w:r w:rsidRPr="00813B9E">
              <w:rPr>
                <w:rFonts w:asciiTheme="minorEastAsia" w:eastAsiaTheme="minorEastAsia" w:hAnsiTheme="minorEastAsia"/>
                <w:sz w:val="18"/>
                <w:szCs w:val="18"/>
              </w:rPr>
              <w:t>150</w:t>
            </w:r>
          </w:p>
        </w:tc>
        <w:tc>
          <w:tcPr>
            <w:tcW w:w="2126" w:type="dxa"/>
            <w:vMerge/>
            <w:vAlign w:val="center"/>
          </w:tcPr>
          <w:p w:rsidR="00A17F1C" w:rsidRPr="00813B9E" w:rsidRDefault="00A17F1C" w:rsidP="007C730B">
            <w:pPr>
              <w:jc w:val="center"/>
              <w:rPr>
                <w:rFonts w:asciiTheme="minorEastAsia" w:eastAsiaTheme="minorEastAsia" w:hAnsiTheme="minorEastAsia"/>
                <w:sz w:val="18"/>
                <w:szCs w:val="18"/>
              </w:rPr>
            </w:pPr>
          </w:p>
        </w:tc>
        <w:tc>
          <w:tcPr>
            <w:tcW w:w="2352" w:type="dxa"/>
            <w:vMerge/>
            <w:vAlign w:val="center"/>
          </w:tcPr>
          <w:p w:rsidR="00A17F1C" w:rsidRPr="00813B9E" w:rsidRDefault="00A17F1C" w:rsidP="007C730B">
            <w:pPr>
              <w:jc w:val="center"/>
              <w:rPr>
                <w:rFonts w:asciiTheme="minorEastAsia" w:eastAsiaTheme="minorEastAsia" w:hAnsiTheme="minorEastAsia"/>
                <w:sz w:val="18"/>
                <w:szCs w:val="18"/>
              </w:rPr>
            </w:pPr>
          </w:p>
        </w:tc>
      </w:tr>
      <w:tr w:rsidR="00A17F1C" w:rsidRPr="00813B9E" w:rsidTr="00E37E3E">
        <w:trPr>
          <w:jc w:val="center"/>
        </w:trPr>
        <w:tc>
          <w:tcPr>
            <w:tcW w:w="1729" w:type="dxa"/>
            <w:vAlign w:val="center"/>
          </w:tcPr>
          <w:p w:rsidR="00A17F1C" w:rsidRPr="00813B9E" w:rsidRDefault="00A17F1C" w:rsidP="00BF3115">
            <w:pPr>
              <w:jc w:val="center"/>
              <w:rPr>
                <w:rFonts w:asciiTheme="minorEastAsia" w:eastAsiaTheme="minorEastAsia" w:hAnsiTheme="minorEastAsia"/>
                <w:sz w:val="18"/>
                <w:szCs w:val="18"/>
              </w:rPr>
            </w:pPr>
            <w:r w:rsidRPr="00813B9E">
              <w:rPr>
                <w:rFonts w:asciiTheme="minorEastAsia" w:eastAsiaTheme="minorEastAsia" w:hAnsiTheme="minorEastAsia" w:hint="eastAsia"/>
                <w:sz w:val="18"/>
                <w:szCs w:val="18"/>
              </w:rPr>
              <w:t>250</w:t>
            </w:r>
            <w:r w:rsidRPr="00813B9E">
              <w:rPr>
                <w:rFonts w:asciiTheme="minorEastAsia" w:eastAsiaTheme="minorEastAsia" w:hAnsiTheme="minorEastAsia"/>
                <w:sz w:val="18"/>
                <w:szCs w:val="18"/>
              </w:rPr>
              <w:t>＜DN≤</w:t>
            </w:r>
            <w:r w:rsidRPr="00813B9E">
              <w:rPr>
                <w:rFonts w:asciiTheme="minorEastAsia" w:eastAsiaTheme="minorEastAsia" w:hAnsiTheme="minorEastAsia" w:hint="eastAsia"/>
                <w:sz w:val="18"/>
                <w:szCs w:val="18"/>
              </w:rPr>
              <w:t>350</w:t>
            </w:r>
          </w:p>
        </w:tc>
        <w:tc>
          <w:tcPr>
            <w:tcW w:w="1901" w:type="dxa"/>
            <w:vAlign w:val="center"/>
          </w:tcPr>
          <w:p w:rsidR="00A17F1C" w:rsidRPr="00813B9E" w:rsidRDefault="00A17F1C" w:rsidP="007C730B">
            <w:pPr>
              <w:jc w:val="center"/>
              <w:rPr>
                <w:rFonts w:asciiTheme="minorEastAsia" w:eastAsiaTheme="minorEastAsia" w:hAnsiTheme="minorEastAsia"/>
                <w:sz w:val="18"/>
                <w:szCs w:val="18"/>
              </w:rPr>
            </w:pPr>
            <w:r w:rsidRPr="00813B9E">
              <w:rPr>
                <w:rFonts w:asciiTheme="minorEastAsia" w:eastAsiaTheme="minorEastAsia" w:hAnsiTheme="minorEastAsia" w:hint="eastAsia"/>
                <w:sz w:val="18"/>
                <w:szCs w:val="18"/>
              </w:rPr>
              <w:t>200</w:t>
            </w:r>
          </w:p>
        </w:tc>
        <w:tc>
          <w:tcPr>
            <w:tcW w:w="2126" w:type="dxa"/>
            <w:vMerge/>
            <w:vAlign w:val="center"/>
          </w:tcPr>
          <w:p w:rsidR="00A17F1C" w:rsidRPr="00813B9E" w:rsidRDefault="00A17F1C" w:rsidP="007C730B">
            <w:pPr>
              <w:jc w:val="center"/>
              <w:rPr>
                <w:rFonts w:asciiTheme="minorEastAsia" w:eastAsiaTheme="minorEastAsia" w:hAnsiTheme="minorEastAsia"/>
                <w:sz w:val="18"/>
                <w:szCs w:val="18"/>
              </w:rPr>
            </w:pPr>
          </w:p>
        </w:tc>
        <w:tc>
          <w:tcPr>
            <w:tcW w:w="2352" w:type="dxa"/>
            <w:vMerge/>
            <w:vAlign w:val="center"/>
          </w:tcPr>
          <w:p w:rsidR="00A17F1C" w:rsidRPr="00813B9E" w:rsidRDefault="00A17F1C" w:rsidP="007C730B">
            <w:pPr>
              <w:jc w:val="center"/>
              <w:rPr>
                <w:rFonts w:asciiTheme="minorEastAsia" w:eastAsiaTheme="minorEastAsia" w:hAnsiTheme="minorEastAsia"/>
                <w:sz w:val="18"/>
                <w:szCs w:val="18"/>
              </w:rPr>
            </w:pPr>
          </w:p>
        </w:tc>
      </w:tr>
      <w:tr w:rsidR="00A17F1C" w:rsidRPr="00813B9E" w:rsidTr="00E37E3E">
        <w:trPr>
          <w:jc w:val="center"/>
        </w:trPr>
        <w:tc>
          <w:tcPr>
            <w:tcW w:w="1729" w:type="dxa"/>
            <w:vAlign w:val="center"/>
          </w:tcPr>
          <w:p w:rsidR="00A17F1C" w:rsidRPr="00813B9E" w:rsidRDefault="00A17F1C" w:rsidP="00BF3115">
            <w:pPr>
              <w:jc w:val="center"/>
              <w:rPr>
                <w:rFonts w:asciiTheme="minorEastAsia" w:eastAsiaTheme="minorEastAsia" w:hAnsiTheme="minorEastAsia"/>
                <w:sz w:val="18"/>
                <w:szCs w:val="18"/>
              </w:rPr>
            </w:pPr>
            <w:r w:rsidRPr="00813B9E">
              <w:rPr>
                <w:rFonts w:asciiTheme="minorEastAsia" w:eastAsiaTheme="minorEastAsia" w:hAnsiTheme="minorEastAsia" w:hint="eastAsia"/>
                <w:sz w:val="18"/>
                <w:szCs w:val="18"/>
              </w:rPr>
              <w:t>350</w:t>
            </w:r>
            <w:r w:rsidRPr="00813B9E">
              <w:rPr>
                <w:rFonts w:asciiTheme="minorEastAsia" w:eastAsiaTheme="minorEastAsia" w:hAnsiTheme="minorEastAsia"/>
                <w:sz w:val="18"/>
                <w:szCs w:val="18"/>
              </w:rPr>
              <w:t>＜DN≤</w:t>
            </w:r>
            <w:r w:rsidRPr="00813B9E">
              <w:rPr>
                <w:rFonts w:asciiTheme="minorEastAsia" w:eastAsiaTheme="minorEastAsia" w:hAnsiTheme="minorEastAsia" w:hint="eastAsia"/>
                <w:sz w:val="18"/>
                <w:szCs w:val="18"/>
              </w:rPr>
              <w:t>400</w:t>
            </w:r>
          </w:p>
        </w:tc>
        <w:tc>
          <w:tcPr>
            <w:tcW w:w="1901" w:type="dxa"/>
            <w:vAlign w:val="center"/>
          </w:tcPr>
          <w:p w:rsidR="00A17F1C" w:rsidRPr="00813B9E" w:rsidRDefault="006C1C0F" w:rsidP="007C730B">
            <w:pPr>
              <w:jc w:val="center"/>
              <w:rPr>
                <w:rFonts w:asciiTheme="minorEastAsia" w:eastAsiaTheme="minorEastAsia" w:hAnsiTheme="minorEastAsia"/>
                <w:sz w:val="18"/>
                <w:szCs w:val="18"/>
              </w:rPr>
            </w:pPr>
            <w:r w:rsidRPr="00813B9E">
              <w:rPr>
                <w:rFonts w:asciiTheme="minorEastAsia" w:eastAsiaTheme="minorEastAsia" w:hAnsiTheme="minorEastAsia" w:hint="eastAsia"/>
                <w:sz w:val="18"/>
                <w:szCs w:val="18"/>
              </w:rPr>
              <w:t>4</w:t>
            </w:r>
            <w:r w:rsidR="00A17F1C" w:rsidRPr="00813B9E">
              <w:rPr>
                <w:rFonts w:asciiTheme="minorEastAsia" w:eastAsiaTheme="minorEastAsia" w:hAnsiTheme="minorEastAsia" w:hint="eastAsia"/>
                <w:sz w:val="18"/>
                <w:szCs w:val="18"/>
              </w:rPr>
              <w:t>00</w:t>
            </w:r>
          </w:p>
        </w:tc>
        <w:tc>
          <w:tcPr>
            <w:tcW w:w="2126" w:type="dxa"/>
            <w:vMerge/>
            <w:vAlign w:val="center"/>
          </w:tcPr>
          <w:p w:rsidR="00A17F1C" w:rsidRPr="00813B9E" w:rsidRDefault="00A17F1C" w:rsidP="007C730B">
            <w:pPr>
              <w:jc w:val="center"/>
              <w:rPr>
                <w:rFonts w:asciiTheme="minorEastAsia" w:eastAsiaTheme="minorEastAsia" w:hAnsiTheme="minorEastAsia"/>
                <w:sz w:val="18"/>
                <w:szCs w:val="18"/>
              </w:rPr>
            </w:pPr>
          </w:p>
        </w:tc>
        <w:tc>
          <w:tcPr>
            <w:tcW w:w="2352" w:type="dxa"/>
            <w:vMerge/>
            <w:vAlign w:val="center"/>
          </w:tcPr>
          <w:p w:rsidR="00A17F1C" w:rsidRPr="00813B9E" w:rsidRDefault="00A17F1C" w:rsidP="007C730B">
            <w:pPr>
              <w:jc w:val="center"/>
              <w:rPr>
                <w:rFonts w:asciiTheme="minorEastAsia" w:eastAsiaTheme="minorEastAsia" w:hAnsiTheme="minorEastAsia"/>
                <w:sz w:val="18"/>
                <w:szCs w:val="18"/>
              </w:rPr>
            </w:pPr>
          </w:p>
        </w:tc>
      </w:tr>
    </w:tbl>
    <w:p w:rsidR="00921FC7" w:rsidRPr="00E86210" w:rsidRDefault="00921FC7" w:rsidP="00921FC7">
      <w:pPr>
        <w:pStyle w:val="aff5"/>
      </w:pPr>
    </w:p>
    <w:p w:rsidR="00921FC7" w:rsidRPr="00E86210" w:rsidRDefault="00921FC7" w:rsidP="00506BB9">
      <w:pPr>
        <w:pStyle w:val="a7"/>
        <w:spacing w:before="156" w:after="156"/>
      </w:pPr>
      <w:bookmarkStart w:id="842" w:name="_Toc15310037"/>
      <w:bookmarkStart w:id="843" w:name="_Toc15310116"/>
      <w:bookmarkStart w:id="844" w:name="_Toc47312926"/>
      <w:bookmarkStart w:id="845" w:name="_Toc47716699"/>
      <w:bookmarkStart w:id="846" w:name="_Toc47717749"/>
      <w:r w:rsidRPr="00E86210">
        <w:rPr>
          <w:rFonts w:hint="eastAsia"/>
        </w:rPr>
        <w:t>扭矩和弯曲力矩</w:t>
      </w:r>
      <w:bookmarkEnd w:id="842"/>
      <w:bookmarkEnd w:id="843"/>
      <w:bookmarkEnd w:id="844"/>
      <w:bookmarkEnd w:id="845"/>
      <w:bookmarkEnd w:id="846"/>
    </w:p>
    <w:p w:rsidR="00921FC7" w:rsidRPr="00E86210" w:rsidRDefault="00921FC7" w:rsidP="00745456">
      <w:pPr>
        <w:pStyle w:val="aff9"/>
        <w:numPr>
          <w:ilvl w:val="3"/>
          <w:numId w:val="15"/>
        </w:numPr>
        <w:spacing w:before="156" w:after="156"/>
      </w:pPr>
      <w:bookmarkStart w:id="847" w:name="_Toc15056818"/>
      <w:bookmarkStart w:id="848" w:name="_Toc15057007"/>
      <w:bookmarkStart w:id="849" w:name="_Toc15063510"/>
      <w:r w:rsidRPr="00E86210">
        <w:rPr>
          <w:rFonts w:hint="eastAsia"/>
        </w:rPr>
        <w:t>一般要求</w:t>
      </w:r>
      <w:bookmarkEnd w:id="847"/>
      <w:bookmarkEnd w:id="848"/>
      <w:bookmarkEnd w:id="849"/>
    </w:p>
    <w:p w:rsidR="00921FC7" w:rsidRPr="00E86210" w:rsidRDefault="00921FC7" w:rsidP="00506BB9">
      <w:pPr>
        <w:pStyle w:val="afffff4"/>
        <w:rPr>
          <w:rFonts w:hAnsi="宋体"/>
        </w:rPr>
      </w:pPr>
      <w:bookmarkStart w:id="850" w:name="_Toc15056819"/>
      <w:r w:rsidRPr="00E86210">
        <w:rPr>
          <w:rFonts w:hAnsi="宋体" w:hint="eastAsia"/>
        </w:rPr>
        <w:lastRenderedPageBreak/>
        <w:t>切断阀的结构应保证有足够的强度，应能承受</w:t>
      </w:r>
      <w:r w:rsidR="000550B4" w:rsidRPr="00E86210">
        <w:rPr>
          <w:rFonts w:hAnsi="宋体" w:hint="eastAsia"/>
        </w:rPr>
        <w:t>切断阀</w:t>
      </w:r>
      <w:r w:rsidRPr="00E86210">
        <w:rPr>
          <w:rFonts w:hAnsi="宋体" w:hint="eastAsia"/>
        </w:rPr>
        <w:t>在安装和维修期间可能受到的机械应力。</w:t>
      </w:r>
      <w:bookmarkEnd w:id="850"/>
    </w:p>
    <w:p w:rsidR="00921FC7" w:rsidRPr="00E86210" w:rsidRDefault="00921FC7" w:rsidP="00506BB9">
      <w:pPr>
        <w:pStyle w:val="afffff4"/>
        <w:rPr>
          <w:rFonts w:hAnsi="宋体"/>
        </w:rPr>
      </w:pPr>
      <w:bookmarkStart w:id="851" w:name="_Toc15056820"/>
      <w:r w:rsidRPr="00E86210">
        <w:rPr>
          <w:rFonts w:hAnsi="宋体" w:hint="eastAsia"/>
        </w:rPr>
        <w:t>按7.</w:t>
      </w:r>
      <w:r w:rsidR="00757E7B" w:rsidRPr="00E86210">
        <w:rPr>
          <w:rFonts w:hAnsi="宋体" w:hint="eastAsia"/>
        </w:rPr>
        <w:t>3.3</w:t>
      </w:r>
      <w:r w:rsidRPr="00E86210">
        <w:rPr>
          <w:rFonts w:hAnsi="宋体" w:hint="eastAsia"/>
        </w:rPr>
        <w:t>规定的试验方法进行试验后，应无永久变形，且空气泄漏量不应超过表</w:t>
      </w:r>
      <w:r w:rsidR="005601B3" w:rsidRPr="00E86210">
        <w:rPr>
          <w:rFonts w:hAnsi="宋体" w:hint="eastAsia"/>
        </w:rPr>
        <w:t>1</w:t>
      </w:r>
      <w:r w:rsidR="00E15F13">
        <w:rPr>
          <w:rFonts w:hAnsi="宋体" w:hint="eastAsia"/>
        </w:rPr>
        <w:t>8</w:t>
      </w:r>
      <w:r w:rsidRPr="00E86210">
        <w:rPr>
          <w:rFonts w:hAnsi="宋体" w:hint="eastAsia"/>
        </w:rPr>
        <w:t>和表</w:t>
      </w:r>
      <w:r w:rsidR="00506BB9" w:rsidRPr="00E86210">
        <w:rPr>
          <w:rFonts w:hAnsi="宋体" w:hint="eastAsia"/>
        </w:rPr>
        <w:t>1</w:t>
      </w:r>
      <w:r w:rsidR="00E15F13">
        <w:rPr>
          <w:rFonts w:hAnsi="宋体" w:hint="eastAsia"/>
        </w:rPr>
        <w:t>9</w:t>
      </w:r>
      <w:r w:rsidRPr="00E86210">
        <w:rPr>
          <w:rFonts w:hAnsi="宋体" w:hint="eastAsia"/>
        </w:rPr>
        <w:t>的规定值。</w:t>
      </w:r>
      <w:bookmarkEnd w:id="851"/>
    </w:p>
    <w:p w:rsidR="00921FC7" w:rsidRPr="00E86210" w:rsidRDefault="00921FC7" w:rsidP="00506BB9">
      <w:pPr>
        <w:pStyle w:val="afffff4"/>
        <w:rPr>
          <w:rFonts w:hAnsi="宋体"/>
        </w:rPr>
      </w:pPr>
      <w:bookmarkStart w:id="852" w:name="_Toc15056822"/>
      <w:r w:rsidRPr="00E86210">
        <w:rPr>
          <w:rFonts w:hAnsi="宋体" w:hint="eastAsia"/>
        </w:rPr>
        <w:t>应</w:t>
      </w:r>
      <w:r w:rsidRPr="00E86210">
        <w:rPr>
          <w:rFonts w:hAnsi="宋体"/>
        </w:rPr>
        <w:t>在进行扭力弯曲测试之前，按7.</w:t>
      </w:r>
      <w:r w:rsidRPr="00E86210">
        <w:rPr>
          <w:rFonts w:hAnsi="宋体" w:hint="eastAsia"/>
        </w:rPr>
        <w:t>3.</w:t>
      </w:r>
      <w:r w:rsidR="00757E7B" w:rsidRPr="00E86210">
        <w:rPr>
          <w:rFonts w:hAnsi="宋体" w:hint="eastAsia"/>
        </w:rPr>
        <w:t>2.</w:t>
      </w:r>
      <w:r w:rsidRPr="00E86210">
        <w:rPr>
          <w:rFonts w:hAnsi="宋体" w:hint="eastAsia"/>
        </w:rPr>
        <w:t>2</w:t>
      </w:r>
      <w:r w:rsidRPr="00E86210">
        <w:rPr>
          <w:rFonts w:hAnsi="宋体"/>
        </w:rPr>
        <w:t>测试</w:t>
      </w:r>
      <w:r w:rsidRPr="00E86210">
        <w:rPr>
          <w:rFonts w:hAnsi="宋体" w:hint="eastAsia"/>
        </w:rPr>
        <w:t>切断阀</w:t>
      </w:r>
      <w:r w:rsidRPr="00E86210">
        <w:rPr>
          <w:rFonts w:hAnsi="宋体"/>
        </w:rPr>
        <w:t>的外部气密性，按7.</w:t>
      </w:r>
      <w:r w:rsidRPr="00E86210">
        <w:rPr>
          <w:rFonts w:hAnsi="宋体" w:hint="eastAsia"/>
        </w:rPr>
        <w:t>3.</w:t>
      </w:r>
      <w:r w:rsidR="00757E7B" w:rsidRPr="00E86210">
        <w:rPr>
          <w:rFonts w:hAnsi="宋体" w:hint="eastAsia"/>
        </w:rPr>
        <w:t>2.</w:t>
      </w:r>
      <w:r w:rsidRPr="00E86210">
        <w:rPr>
          <w:rFonts w:hAnsi="宋体" w:hint="eastAsia"/>
        </w:rPr>
        <w:t>3</w:t>
      </w:r>
      <w:r w:rsidRPr="00E86210">
        <w:rPr>
          <w:rFonts w:hAnsi="宋体"/>
        </w:rPr>
        <w:t>测试</w:t>
      </w:r>
      <w:r w:rsidRPr="00E86210">
        <w:rPr>
          <w:rFonts w:hAnsi="宋体" w:hint="eastAsia"/>
        </w:rPr>
        <w:t>切断阀</w:t>
      </w:r>
      <w:r w:rsidRPr="00E86210">
        <w:rPr>
          <w:rFonts w:hAnsi="宋体"/>
        </w:rPr>
        <w:t>的内部气密性。</w:t>
      </w:r>
      <w:bookmarkEnd w:id="852"/>
    </w:p>
    <w:p w:rsidR="00921FC7" w:rsidRPr="00E86210" w:rsidRDefault="00921FC7" w:rsidP="00506BB9">
      <w:pPr>
        <w:pStyle w:val="afffff4"/>
        <w:rPr>
          <w:rFonts w:hAnsi="宋体"/>
          <w:strike/>
        </w:rPr>
      </w:pPr>
      <w:r w:rsidRPr="00E86210">
        <w:rPr>
          <w:rFonts w:hAnsi="宋体" w:hint="eastAsia"/>
        </w:rPr>
        <w:t>法兰连接和DN100以上的切断阀可不做弯曲强度和扭矩强度试验。</w:t>
      </w:r>
    </w:p>
    <w:p w:rsidR="00921FC7" w:rsidRPr="00E86210" w:rsidRDefault="00921FC7" w:rsidP="00745456">
      <w:pPr>
        <w:pStyle w:val="aff9"/>
        <w:numPr>
          <w:ilvl w:val="3"/>
          <w:numId w:val="15"/>
        </w:numPr>
        <w:spacing w:before="156" w:after="156"/>
      </w:pPr>
      <w:bookmarkStart w:id="853" w:name="_Toc15056825"/>
      <w:bookmarkStart w:id="854" w:name="_Toc15057008"/>
      <w:bookmarkStart w:id="855" w:name="_Toc15063511"/>
      <w:r w:rsidRPr="00E86210">
        <w:rPr>
          <w:rFonts w:hint="eastAsia"/>
        </w:rPr>
        <w:t>扭矩</w:t>
      </w:r>
      <w:bookmarkEnd w:id="853"/>
      <w:bookmarkEnd w:id="854"/>
      <w:bookmarkEnd w:id="855"/>
    </w:p>
    <w:p w:rsidR="00921FC7" w:rsidRPr="00E86210" w:rsidRDefault="00921FC7" w:rsidP="00921FC7">
      <w:pPr>
        <w:pStyle w:val="aff5"/>
      </w:pPr>
      <w:r w:rsidRPr="00E86210">
        <w:rPr>
          <w:rFonts w:hint="eastAsia"/>
        </w:rPr>
        <w:t>切断阀按</w:t>
      </w:r>
      <w:r w:rsidRPr="00E86210">
        <w:t>7.</w:t>
      </w:r>
      <w:r w:rsidR="00757E7B" w:rsidRPr="00E86210">
        <w:rPr>
          <w:rFonts w:hint="eastAsia"/>
        </w:rPr>
        <w:t>3.3</w:t>
      </w:r>
      <w:r w:rsidRPr="00E86210">
        <w:rPr>
          <w:rFonts w:hint="eastAsia"/>
        </w:rPr>
        <w:t>规定的试验方法进行试验</w:t>
      </w:r>
      <w:r w:rsidRPr="00E86210">
        <w:t>，应能承受表</w:t>
      </w:r>
      <w:r w:rsidR="00E15F13">
        <w:rPr>
          <w:rFonts w:hint="eastAsia"/>
        </w:rPr>
        <w:t>20</w:t>
      </w:r>
      <w:r w:rsidRPr="00E86210">
        <w:rPr>
          <w:rFonts w:hint="eastAsia"/>
        </w:rPr>
        <w:t>规定</w:t>
      </w:r>
      <w:r w:rsidRPr="00E86210">
        <w:t>的扭矩</w:t>
      </w:r>
      <w:r w:rsidRPr="00E86210">
        <w:rPr>
          <w:rFonts w:hint="eastAsia"/>
        </w:rPr>
        <w:t>。</w:t>
      </w:r>
    </w:p>
    <w:p w:rsidR="00921FC7" w:rsidRPr="00E86210" w:rsidRDefault="00921FC7" w:rsidP="00D256E9">
      <w:pPr>
        <w:pStyle w:val="af6"/>
        <w:spacing w:before="156" w:afterLines="0"/>
        <w:rPr>
          <w:rFonts w:hAnsi="黑体"/>
        </w:rPr>
      </w:pPr>
      <w:r w:rsidRPr="00E86210">
        <w:rPr>
          <w:rFonts w:hAnsi="黑体" w:hint="eastAsia"/>
        </w:rPr>
        <w:t>施加的扭矩和弯曲力矩值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908"/>
        <w:gridCol w:w="2121"/>
        <w:gridCol w:w="2545"/>
        <w:gridCol w:w="2545"/>
      </w:tblGrid>
      <w:tr w:rsidR="008C38D6" w:rsidRPr="00E86210" w:rsidTr="00E37E3E">
        <w:trPr>
          <w:trHeight w:val="362"/>
          <w:jc w:val="center"/>
        </w:trPr>
        <w:tc>
          <w:tcPr>
            <w:tcW w:w="1908" w:type="dxa"/>
            <w:vMerge w:val="restart"/>
            <w:tcBorders>
              <w:top w:val="single" w:sz="12" w:space="0" w:color="auto"/>
              <w:bottom w:val="single" w:sz="6" w:space="0" w:color="auto"/>
            </w:tcBorders>
            <w:vAlign w:val="center"/>
          </w:tcPr>
          <w:p w:rsidR="008C38D6" w:rsidRPr="00E86210" w:rsidRDefault="008C38D6" w:rsidP="00C801F2">
            <w:pPr>
              <w:jc w:val="center"/>
              <w:rPr>
                <w:rFonts w:ascii="宋体" w:hAnsi="宋体"/>
                <w:sz w:val="18"/>
                <w:szCs w:val="18"/>
              </w:rPr>
            </w:pPr>
            <w:r w:rsidRPr="00E86210">
              <w:rPr>
                <w:rFonts w:ascii="宋体" w:hAnsi="宋体" w:hint="eastAsia"/>
                <w:sz w:val="18"/>
                <w:szCs w:val="18"/>
              </w:rPr>
              <w:t>公称尺寸</w:t>
            </w:r>
            <w:r w:rsidRPr="00E86210">
              <w:rPr>
                <w:rFonts w:ascii="宋体" w:hAnsi="宋体"/>
                <w:sz w:val="18"/>
                <w:szCs w:val="18"/>
              </w:rPr>
              <w:t>DN</w:t>
            </w:r>
            <w:r w:rsidRPr="00E86210">
              <w:rPr>
                <w:rFonts w:ascii="宋体" w:hAnsi="宋体" w:hint="eastAsia"/>
                <w:sz w:val="18"/>
                <w:szCs w:val="18"/>
              </w:rPr>
              <w:t xml:space="preserve"> </w:t>
            </w:r>
            <w:r w:rsidRPr="00E86210">
              <w:rPr>
                <w:rFonts w:ascii="宋体" w:hAnsi="宋体" w:hint="eastAsia"/>
                <w:sz w:val="18"/>
                <w:szCs w:val="18"/>
                <w:vertAlign w:val="superscript"/>
              </w:rPr>
              <w:t>a</w:t>
            </w:r>
          </w:p>
        </w:tc>
        <w:tc>
          <w:tcPr>
            <w:tcW w:w="2121" w:type="dxa"/>
            <w:tcBorders>
              <w:top w:val="single" w:sz="12" w:space="0" w:color="auto"/>
              <w:bottom w:val="single" w:sz="6" w:space="0" w:color="auto"/>
            </w:tcBorders>
            <w:vAlign w:val="center"/>
          </w:tcPr>
          <w:p w:rsidR="008C38D6" w:rsidRPr="00E86210" w:rsidRDefault="008C38D6" w:rsidP="007C730B">
            <w:pPr>
              <w:jc w:val="center"/>
              <w:rPr>
                <w:rFonts w:ascii="宋体" w:hAnsi="宋体"/>
                <w:sz w:val="18"/>
                <w:szCs w:val="18"/>
              </w:rPr>
            </w:pPr>
            <w:r w:rsidRPr="00E86210">
              <w:rPr>
                <w:rFonts w:ascii="宋体" w:hAnsi="宋体" w:hint="eastAsia"/>
                <w:sz w:val="18"/>
                <w:szCs w:val="18"/>
              </w:rPr>
              <w:t>扭矩（N.m）</w:t>
            </w:r>
          </w:p>
        </w:tc>
        <w:tc>
          <w:tcPr>
            <w:tcW w:w="5090" w:type="dxa"/>
            <w:gridSpan w:val="2"/>
            <w:tcBorders>
              <w:top w:val="single" w:sz="12" w:space="0" w:color="auto"/>
              <w:bottom w:val="single" w:sz="6" w:space="0" w:color="auto"/>
            </w:tcBorders>
            <w:vAlign w:val="center"/>
          </w:tcPr>
          <w:p w:rsidR="008C38D6" w:rsidRPr="00E86210" w:rsidRDefault="008C38D6" w:rsidP="007C730B">
            <w:pPr>
              <w:jc w:val="center"/>
              <w:rPr>
                <w:rFonts w:ascii="宋体" w:hAnsi="宋体"/>
                <w:sz w:val="18"/>
                <w:szCs w:val="18"/>
              </w:rPr>
            </w:pPr>
            <w:r w:rsidRPr="00E86210">
              <w:rPr>
                <w:rFonts w:ascii="宋体" w:hAnsi="宋体" w:hint="eastAsia"/>
                <w:sz w:val="18"/>
                <w:szCs w:val="18"/>
              </w:rPr>
              <w:t>弯曲力矩 （N.m）</w:t>
            </w:r>
          </w:p>
        </w:tc>
      </w:tr>
      <w:tr w:rsidR="008C38D6" w:rsidRPr="00E86210" w:rsidTr="00E37E3E">
        <w:trPr>
          <w:trHeight w:val="277"/>
          <w:jc w:val="center"/>
        </w:trPr>
        <w:tc>
          <w:tcPr>
            <w:tcW w:w="1908" w:type="dxa"/>
            <w:vMerge/>
            <w:tcBorders>
              <w:top w:val="single" w:sz="6" w:space="0" w:color="auto"/>
              <w:bottom w:val="single" w:sz="12" w:space="0" w:color="auto"/>
            </w:tcBorders>
            <w:vAlign w:val="center"/>
          </w:tcPr>
          <w:p w:rsidR="008C38D6" w:rsidRPr="00E86210" w:rsidRDefault="008C38D6" w:rsidP="007C730B">
            <w:pPr>
              <w:jc w:val="center"/>
              <w:rPr>
                <w:rFonts w:ascii="宋体" w:hAnsi="宋体"/>
                <w:sz w:val="18"/>
                <w:szCs w:val="18"/>
              </w:rPr>
            </w:pPr>
          </w:p>
        </w:tc>
        <w:tc>
          <w:tcPr>
            <w:tcW w:w="2121" w:type="dxa"/>
            <w:tcBorders>
              <w:top w:val="single" w:sz="6" w:space="0" w:color="auto"/>
              <w:bottom w:val="single" w:sz="12" w:space="0" w:color="auto"/>
            </w:tcBorders>
            <w:vAlign w:val="center"/>
          </w:tcPr>
          <w:p w:rsidR="008C38D6" w:rsidRPr="00E86210" w:rsidRDefault="008C38D6" w:rsidP="007C730B">
            <w:pPr>
              <w:jc w:val="center"/>
              <w:rPr>
                <w:rFonts w:ascii="宋体" w:hAnsi="宋体"/>
                <w:sz w:val="18"/>
                <w:szCs w:val="18"/>
              </w:rPr>
            </w:pPr>
            <w:r w:rsidRPr="00E86210">
              <w:rPr>
                <w:rFonts w:ascii="宋体" w:hAnsi="宋体" w:hint="eastAsia"/>
                <w:sz w:val="18"/>
                <w:szCs w:val="18"/>
              </w:rPr>
              <w:t>1组和2组</w:t>
            </w:r>
          </w:p>
        </w:tc>
        <w:tc>
          <w:tcPr>
            <w:tcW w:w="2545" w:type="dxa"/>
            <w:tcBorders>
              <w:top w:val="single" w:sz="6" w:space="0" w:color="auto"/>
              <w:bottom w:val="single" w:sz="12" w:space="0" w:color="auto"/>
            </w:tcBorders>
            <w:vAlign w:val="center"/>
          </w:tcPr>
          <w:p w:rsidR="008C38D6" w:rsidRPr="00E86210" w:rsidRDefault="008C38D6" w:rsidP="007C730B">
            <w:pPr>
              <w:jc w:val="center"/>
              <w:rPr>
                <w:rFonts w:ascii="宋体" w:hAnsi="宋体"/>
                <w:sz w:val="18"/>
                <w:szCs w:val="18"/>
              </w:rPr>
            </w:pPr>
            <w:r w:rsidRPr="00E86210">
              <w:rPr>
                <w:rFonts w:ascii="宋体" w:hAnsi="宋体" w:hint="eastAsia"/>
                <w:sz w:val="18"/>
                <w:szCs w:val="18"/>
              </w:rPr>
              <w:t>1组</w:t>
            </w:r>
          </w:p>
        </w:tc>
        <w:tc>
          <w:tcPr>
            <w:tcW w:w="2545" w:type="dxa"/>
            <w:tcBorders>
              <w:top w:val="single" w:sz="6" w:space="0" w:color="auto"/>
              <w:bottom w:val="single" w:sz="12" w:space="0" w:color="auto"/>
            </w:tcBorders>
            <w:vAlign w:val="center"/>
          </w:tcPr>
          <w:p w:rsidR="008C38D6" w:rsidRPr="00E86210" w:rsidRDefault="008C38D6" w:rsidP="007C730B">
            <w:pPr>
              <w:jc w:val="center"/>
              <w:rPr>
                <w:rFonts w:ascii="宋体" w:hAnsi="宋体"/>
                <w:sz w:val="18"/>
                <w:szCs w:val="18"/>
              </w:rPr>
            </w:pPr>
            <w:r w:rsidRPr="00E86210">
              <w:rPr>
                <w:rFonts w:ascii="宋体" w:hAnsi="宋体" w:hint="eastAsia"/>
                <w:sz w:val="18"/>
                <w:szCs w:val="18"/>
              </w:rPr>
              <w:t>2组</w:t>
            </w:r>
          </w:p>
        </w:tc>
      </w:tr>
      <w:tr w:rsidR="008C38D6" w:rsidRPr="00E86210" w:rsidTr="00E37E3E">
        <w:trPr>
          <w:trHeight w:val="396"/>
          <w:jc w:val="center"/>
        </w:trPr>
        <w:tc>
          <w:tcPr>
            <w:tcW w:w="1908" w:type="dxa"/>
            <w:tcBorders>
              <w:top w:val="single" w:sz="12" w:space="0" w:color="auto"/>
            </w:tcBorders>
            <w:vAlign w:val="center"/>
          </w:tcPr>
          <w:p w:rsidR="008C38D6" w:rsidRPr="00E86210" w:rsidRDefault="008C38D6" w:rsidP="007C730B">
            <w:pPr>
              <w:jc w:val="center"/>
              <w:rPr>
                <w:rFonts w:ascii="宋体" w:hAnsi="宋体"/>
                <w:sz w:val="18"/>
                <w:szCs w:val="18"/>
              </w:rPr>
            </w:pPr>
            <w:r w:rsidRPr="00E86210">
              <w:rPr>
                <w:rFonts w:ascii="宋体" w:hAnsi="宋体" w:hint="eastAsia"/>
                <w:sz w:val="18"/>
                <w:szCs w:val="18"/>
              </w:rPr>
              <w:t>15</w:t>
            </w:r>
          </w:p>
        </w:tc>
        <w:tc>
          <w:tcPr>
            <w:tcW w:w="2121" w:type="dxa"/>
            <w:tcBorders>
              <w:top w:val="single" w:sz="12" w:space="0" w:color="auto"/>
            </w:tcBorders>
            <w:vAlign w:val="center"/>
          </w:tcPr>
          <w:p w:rsidR="008C38D6" w:rsidRPr="00E86210" w:rsidRDefault="008C38D6" w:rsidP="007C730B">
            <w:pPr>
              <w:jc w:val="center"/>
              <w:rPr>
                <w:rFonts w:ascii="宋体" w:hAnsi="宋体"/>
                <w:sz w:val="18"/>
                <w:szCs w:val="18"/>
              </w:rPr>
            </w:pPr>
            <w:r w:rsidRPr="00E86210">
              <w:rPr>
                <w:rFonts w:ascii="宋体" w:hAnsi="宋体" w:hint="eastAsia"/>
                <w:sz w:val="18"/>
                <w:szCs w:val="18"/>
              </w:rPr>
              <w:t xml:space="preserve">50   </w:t>
            </w:r>
          </w:p>
        </w:tc>
        <w:tc>
          <w:tcPr>
            <w:tcW w:w="2545" w:type="dxa"/>
            <w:tcBorders>
              <w:top w:val="single" w:sz="12" w:space="0" w:color="auto"/>
            </w:tcBorders>
            <w:vAlign w:val="center"/>
          </w:tcPr>
          <w:p w:rsidR="008C38D6" w:rsidRPr="00E86210" w:rsidRDefault="008C38D6" w:rsidP="007C730B">
            <w:pPr>
              <w:jc w:val="center"/>
              <w:rPr>
                <w:rFonts w:ascii="宋体" w:hAnsi="宋体"/>
                <w:strike/>
                <w:sz w:val="18"/>
                <w:szCs w:val="18"/>
                <w:highlight w:val="yellow"/>
              </w:rPr>
            </w:pPr>
            <w:r w:rsidRPr="00E86210">
              <w:rPr>
                <w:rFonts w:ascii="宋体" w:hAnsi="宋体" w:hint="eastAsia"/>
                <w:sz w:val="18"/>
                <w:szCs w:val="18"/>
              </w:rPr>
              <w:t>70</w:t>
            </w:r>
          </w:p>
        </w:tc>
        <w:tc>
          <w:tcPr>
            <w:tcW w:w="2545" w:type="dxa"/>
            <w:tcBorders>
              <w:top w:val="single" w:sz="12" w:space="0" w:color="auto"/>
            </w:tcBorders>
            <w:vAlign w:val="center"/>
          </w:tcPr>
          <w:p w:rsidR="008C38D6" w:rsidRPr="00E86210" w:rsidRDefault="008C38D6" w:rsidP="007C730B">
            <w:pPr>
              <w:jc w:val="center"/>
              <w:rPr>
                <w:rFonts w:ascii="宋体" w:hAnsi="宋体"/>
                <w:sz w:val="18"/>
                <w:szCs w:val="18"/>
              </w:rPr>
            </w:pPr>
            <w:r w:rsidRPr="00E86210">
              <w:rPr>
                <w:rFonts w:ascii="宋体" w:hAnsi="宋体" w:hint="eastAsia"/>
                <w:sz w:val="18"/>
                <w:szCs w:val="18"/>
              </w:rPr>
              <w:t>105</w:t>
            </w:r>
          </w:p>
        </w:tc>
      </w:tr>
      <w:tr w:rsidR="008C38D6" w:rsidRPr="00E86210" w:rsidTr="00E37E3E">
        <w:trPr>
          <w:trHeight w:val="396"/>
          <w:jc w:val="center"/>
        </w:trPr>
        <w:tc>
          <w:tcPr>
            <w:tcW w:w="1908" w:type="dxa"/>
            <w:vAlign w:val="center"/>
          </w:tcPr>
          <w:p w:rsidR="008C38D6" w:rsidRPr="00E86210" w:rsidRDefault="008C38D6" w:rsidP="007C730B">
            <w:pPr>
              <w:jc w:val="center"/>
              <w:rPr>
                <w:rFonts w:ascii="宋体" w:hAnsi="宋体"/>
                <w:sz w:val="18"/>
                <w:szCs w:val="18"/>
              </w:rPr>
            </w:pPr>
            <w:r w:rsidRPr="00E86210">
              <w:rPr>
                <w:rFonts w:ascii="宋体" w:hAnsi="宋体" w:hint="eastAsia"/>
                <w:sz w:val="18"/>
                <w:szCs w:val="18"/>
              </w:rPr>
              <w:t>20</w:t>
            </w:r>
          </w:p>
        </w:tc>
        <w:tc>
          <w:tcPr>
            <w:tcW w:w="2121" w:type="dxa"/>
            <w:vAlign w:val="center"/>
          </w:tcPr>
          <w:p w:rsidR="008C38D6" w:rsidRPr="00E86210" w:rsidRDefault="008C38D6" w:rsidP="007C730B">
            <w:pPr>
              <w:jc w:val="center"/>
              <w:rPr>
                <w:rFonts w:ascii="宋体" w:hAnsi="宋体"/>
                <w:sz w:val="18"/>
                <w:szCs w:val="18"/>
              </w:rPr>
            </w:pPr>
            <w:r w:rsidRPr="00E86210">
              <w:rPr>
                <w:rFonts w:ascii="宋体" w:hAnsi="宋体" w:hint="eastAsia"/>
                <w:sz w:val="18"/>
                <w:szCs w:val="18"/>
              </w:rPr>
              <w:t>85</w:t>
            </w:r>
          </w:p>
        </w:tc>
        <w:tc>
          <w:tcPr>
            <w:tcW w:w="2545" w:type="dxa"/>
            <w:vAlign w:val="center"/>
          </w:tcPr>
          <w:p w:rsidR="008C38D6" w:rsidRPr="00E86210" w:rsidRDefault="008C38D6" w:rsidP="007C730B">
            <w:pPr>
              <w:jc w:val="center"/>
              <w:rPr>
                <w:rFonts w:ascii="宋体" w:hAnsi="宋体"/>
                <w:strike/>
                <w:sz w:val="18"/>
                <w:szCs w:val="18"/>
                <w:highlight w:val="yellow"/>
              </w:rPr>
            </w:pPr>
            <w:r w:rsidRPr="00E86210">
              <w:rPr>
                <w:rFonts w:ascii="宋体" w:hAnsi="宋体" w:hint="eastAsia"/>
                <w:sz w:val="18"/>
                <w:szCs w:val="18"/>
              </w:rPr>
              <w:t>90</w:t>
            </w:r>
          </w:p>
        </w:tc>
        <w:tc>
          <w:tcPr>
            <w:tcW w:w="2545" w:type="dxa"/>
            <w:vAlign w:val="center"/>
          </w:tcPr>
          <w:p w:rsidR="008C38D6" w:rsidRPr="00E86210" w:rsidRDefault="008C38D6" w:rsidP="007C730B">
            <w:pPr>
              <w:jc w:val="center"/>
              <w:rPr>
                <w:rFonts w:ascii="宋体" w:hAnsi="宋体"/>
                <w:sz w:val="18"/>
                <w:szCs w:val="18"/>
              </w:rPr>
            </w:pPr>
            <w:r w:rsidRPr="00E86210">
              <w:rPr>
                <w:rFonts w:ascii="宋体" w:hAnsi="宋体" w:hint="eastAsia"/>
                <w:sz w:val="18"/>
                <w:szCs w:val="18"/>
              </w:rPr>
              <w:t>225</w:t>
            </w:r>
          </w:p>
        </w:tc>
      </w:tr>
      <w:tr w:rsidR="008C38D6" w:rsidRPr="00E86210" w:rsidTr="00E37E3E">
        <w:trPr>
          <w:trHeight w:val="396"/>
          <w:jc w:val="center"/>
        </w:trPr>
        <w:tc>
          <w:tcPr>
            <w:tcW w:w="1908" w:type="dxa"/>
            <w:vAlign w:val="center"/>
          </w:tcPr>
          <w:p w:rsidR="008C38D6" w:rsidRPr="00E86210" w:rsidRDefault="008C38D6" w:rsidP="007C730B">
            <w:pPr>
              <w:jc w:val="center"/>
              <w:rPr>
                <w:rFonts w:ascii="宋体" w:hAnsi="宋体"/>
                <w:sz w:val="18"/>
                <w:szCs w:val="18"/>
              </w:rPr>
            </w:pPr>
            <w:r w:rsidRPr="00E86210">
              <w:rPr>
                <w:rFonts w:ascii="宋体" w:hAnsi="宋体" w:hint="eastAsia"/>
                <w:sz w:val="18"/>
                <w:szCs w:val="18"/>
              </w:rPr>
              <w:t>25</w:t>
            </w:r>
          </w:p>
        </w:tc>
        <w:tc>
          <w:tcPr>
            <w:tcW w:w="2121" w:type="dxa"/>
            <w:vAlign w:val="center"/>
          </w:tcPr>
          <w:p w:rsidR="008C38D6" w:rsidRPr="00E86210" w:rsidRDefault="008C38D6" w:rsidP="007C730B">
            <w:pPr>
              <w:jc w:val="center"/>
              <w:rPr>
                <w:rFonts w:ascii="宋体" w:hAnsi="宋体"/>
                <w:sz w:val="18"/>
                <w:szCs w:val="18"/>
              </w:rPr>
            </w:pPr>
            <w:r w:rsidRPr="00E86210">
              <w:rPr>
                <w:rFonts w:ascii="宋体" w:hAnsi="宋体" w:hint="eastAsia"/>
                <w:sz w:val="18"/>
                <w:szCs w:val="18"/>
              </w:rPr>
              <w:t>125</w:t>
            </w:r>
          </w:p>
        </w:tc>
        <w:tc>
          <w:tcPr>
            <w:tcW w:w="2545" w:type="dxa"/>
            <w:vAlign w:val="center"/>
          </w:tcPr>
          <w:p w:rsidR="008C38D6" w:rsidRPr="00E86210" w:rsidRDefault="008C38D6" w:rsidP="007C730B">
            <w:pPr>
              <w:jc w:val="center"/>
              <w:rPr>
                <w:rFonts w:ascii="宋体" w:hAnsi="宋体"/>
                <w:strike/>
                <w:sz w:val="18"/>
                <w:szCs w:val="18"/>
                <w:highlight w:val="yellow"/>
              </w:rPr>
            </w:pPr>
            <w:r w:rsidRPr="00E86210">
              <w:rPr>
                <w:rFonts w:ascii="宋体" w:hAnsi="宋体" w:hint="eastAsia"/>
                <w:sz w:val="18"/>
                <w:szCs w:val="18"/>
              </w:rPr>
              <w:t>160</w:t>
            </w:r>
          </w:p>
        </w:tc>
        <w:tc>
          <w:tcPr>
            <w:tcW w:w="2545" w:type="dxa"/>
            <w:vAlign w:val="center"/>
          </w:tcPr>
          <w:p w:rsidR="008C38D6" w:rsidRPr="00E86210" w:rsidRDefault="008C38D6" w:rsidP="007C730B">
            <w:pPr>
              <w:jc w:val="center"/>
              <w:rPr>
                <w:rFonts w:ascii="宋体" w:hAnsi="宋体"/>
                <w:sz w:val="18"/>
                <w:szCs w:val="18"/>
              </w:rPr>
            </w:pPr>
            <w:r w:rsidRPr="00E86210">
              <w:rPr>
                <w:rFonts w:ascii="宋体" w:hAnsi="宋体" w:hint="eastAsia"/>
                <w:sz w:val="18"/>
                <w:szCs w:val="18"/>
              </w:rPr>
              <w:t>340</w:t>
            </w:r>
          </w:p>
        </w:tc>
      </w:tr>
      <w:tr w:rsidR="008C38D6" w:rsidRPr="00E86210" w:rsidTr="00E37E3E">
        <w:trPr>
          <w:trHeight w:val="396"/>
          <w:jc w:val="center"/>
        </w:trPr>
        <w:tc>
          <w:tcPr>
            <w:tcW w:w="1908" w:type="dxa"/>
            <w:vAlign w:val="center"/>
          </w:tcPr>
          <w:p w:rsidR="008C38D6" w:rsidRPr="00E86210" w:rsidRDefault="008C38D6" w:rsidP="007C730B">
            <w:pPr>
              <w:jc w:val="center"/>
              <w:rPr>
                <w:rFonts w:ascii="宋体" w:hAnsi="宋体"/>
                <w:sz w:val="18"/>
                <w:szCs w:val="18"/>
              </w:rPr>
            </w:pPr>
            <w:r w:rsidRPr="00E86210">
              <w:rPr>
                <w:rFonts w:ascii="宋体" w:hAnsi="宋体" w:hint="eastAsia"/>
                <w:sz w:val="18"/>
                <w:szCs w:val="18"/>
              </w:rPr>
              <w:t>32</w:t>
            </w:r>
          </w:p>
        </w:tc>
        <w:tc>
          <w:tcPr>
            <w:tcW w:w="2121" w:type="dxa"/>
            <w:vAlign w:val="center"/>
          </w:tcPr>
          <w:p w:rsidR="008C38D6" w:rsidRPr="00E86210" w:rsidRDefault="008C38D6" w:rsidP="007C730B">
            <w:pPr>
              <w:jc w:val="center"/>
              <w:rPr>
                <w:rFonts w:ascii="宋体" w:hAnsi="宋体"/>
                <w:sz w:val="18"/>
                <w:szCs w:val="18"/>
              </w:rPr>
            </w:pPr>
            <w:r w:rsidRPr="00E86210">
              <w:rPr>
                <w:rFonts w:ascii="宋体" w:hAnsi="宋体" w:hint="eastAsia"/>
                <w:sz w:val="18"/>
                <w:szCs w:val="18"/>
              </w:rPr>
              <w:t>160</w:t>
            </w:r>
          </w:p>
        </w:tc>
        <w:tc>
          <w:tcPr>
            <w:tcW w:w="2545" w:type="dxa"/>
            <w:vAlign w:val="center"/>
          </w:tcPr>
          <w:p w:rsidR="008C38D6" w:rsidRPr="00E86210" w:rsidRDefault="008C38D6" w:rsidP="007C730B">
            <w:pPr>
              <w:jc w:val="center"/>
              <w:rPr>
                <w:rFonts w:ascii="宋体" w:hAnsi="宋体"/>
                <w:strike/>
                <w:sz w:val="18"/>
                <w:szCs w:val="18"/>
                <w:highlight w:val="yellow"/>
              </w:rPr>
            </w:pPr>
            <w:r w:rsidRPr="00E86210">
              <w:rPr>
                <w:rFonts w:ascii="宋体" w:hAnsi="宋体" w:hint="eastAsia"/>
                <w:sz w:val="18"/>
                <w:szCs w:val="18"/>
              </w:rPr>
              <w:t>260</w:t>
            </w:r>
          </w:p>
        </w:tc>
        <w:tc>
          <w:tcPr>
            <w:tcW w:w="2545" w:type="dxa"/>
            <w:vAlign w:val="center"/>
          </w:tcPr>
          <w:p w:rsidR="008C38D6" w:rsidRPr="00E86210" w:rsidRDefault="008C38D6" w:rsidP="007C730B">
            <w:pPr>
              <w:jc w:val="center"/>
              <w:rPr>
                <w:rFonts w:ascii="宋体" w:hAnsi="宋体"/>
                <w:sz w:val="18"/>
                <w:szCs w:val="18"/>
              </w:rPr>
            </w:pPr>
            <w:r w:rsidRPr="00E86210">
              <w:rPr>
                <w:rFonts w:ascii="宋体" w:hAnsi="宋体" w:hint="eastAsia"/>
                <w:sz w:val="18"/>
                <w:szCs w:val="18"/>
              </w:rPr>
              <w:t>475</w:t>
            </w:r>
          </w:p>
        </w:tc>
      </w:tr>
      <w:tr w:rsidR="008C38D6" w:rsidRPr="00E86210" w:rsidTr="00E37E3E">
        <w:trPr>
          <w:trHeight w:val="396"/>
          <w:jc w:val="center"/>
        </w:trPr>
        <w:tc>
          <w:tcPr>
            <w:tcW w:w="1908" w:type="dxa"/>
            <w:vAlign w:val="center"/>
          </w:tcPr>
          <w:p w:rsidR="008C38D6" w:rsidRPr="00E86210" w:rsidRDefault="008C38D6" w:rsidP="007C730B">
            <w:pPr>
              <w:jc w:val="center"/>
              <w:rPr>
                <w:rFonts w:ascii="宋体" w:hAnsi="宋体"/>
                <w:sz w:val="18"/>
                <w:szCs w:val="18"/>
              </w:rPr>
            </w:pPr>
            <w:r w:rsidRPr="00E86210">
              <w:rPr>
                <w:rFonts w:ascii="宋体" w:hAnsi="宋体" w:hint="eastAsia"/>
                <w:sz w:val="18"/>
                <w:szCs w:val="18"/>
              </w:rPr>
              <w:t>40</w:t>
            </w:r>
          </w:p>
        </w:tc>
        <w:tc>
          <w:tcPr>
            <w:tcW w:w="2121" w:type="dxa"/>
            <w:vAlign w:val="center"/>
          </w:tcPr>
          <w:p w:rsidR="008C38D6" w:rsidRPr="00E86210" w:rsidRDefault="008C38D6" w:rsidP="007C730B">
            <w:pPr>
              <w:jc w:val="center"/>
              <w:rPr>
                <w:rFonts w:ascii="宋体" w:hAnsi="宋体"/>
                <w:sz w:val="18"/>
                <w:szCs w:val="18"/>
              </w:rPr>
            </w:pPr>
            <w:r w:rsidRPr="00E86210">
              <w:rPr>
                <w:rFonts w:ascii="宋体" w:hAnsi="宋体" w:hint="eastAsia"/>
                <w:sz w:val="18"/>
                <w:szCs w:val="18"/>
              </w:rPr>
              <w:t>200</w:t>
            </w:r>
          </w:p>
        </w:tc>
        <w:tc>
          <w:tcPr>
            <w:tcW w:w="2545" w:type="dxa"/>
            <w:vAlign w:val="center"/>
          </w:tcPr>
          <w:p w:rsidR="008C38D6" w:rsidRPr="00E86210" w:rsidRDefault="008C38D6" w:rsidP="007C730B">
            <w:pPr>
              <w:jc w:val="center"/>
              <w:rPr>
                <w:rFonts w:ascii="宋体" w:hAnsi="宋体"/>
                <w:strike/>
                <w:sz w:val="18"/>
                <w:szCs w:val="18"/>
                <w:highlight w:val="yellow"/>
              </w:rPr>
            </w:pPr>
            <w:r w:rsidRPr="00E86210">
              <w:rPr>
                <w:rFonts w:ascii="宋体" w:hAnsi="宋体" w:hint="eastAsia"/>
                <w:sz w:val="18"/>
                <w:szCs w:val="18"/>
              </w:rPr>
              <w:t>350</w:t>
            </w:r>
          </w:p>
        </w:tc>
        <w:tc>
          <w:tcPr>
            <w:tcW w:w="2545" w:type="dxa"/>
            <w:vAlign w:val="center"/>
          </w:tcPr>
          <w:p w:rsidR="008C38D6" w:rsidRPr="00E86210" w:rsidRDefault="008C38D6" w:rsidP="007C730B">
            <w:pPr>
              <w:jc w:val="center"/>
              <w:rPr>
                <w:rFonts w:ascii="宋体" w:hAnsi="宋体"/>
                <w:sz w:val="18"/>
                <w:szCs w:val="18"/>
              </w:rPr>
            </w:pPr>
            <w:r w:rsidRPr="00E86210">
              <w:rPr>
                <w:rFonts w:ascii="宋体" w:hAnsi="宋体" w:hint="eastAsia"/>
                <w:sz w:val="18"/>
                <w:szCs w:val="18"/>
              </w:rPr>
              <w:t>610</w:t>
            </w:r>
          </w:p>
        </w:tc>
      </w:tr>
      <w:tr w:rsidR="008C38D6" w:rsidRPr="00E86210" w:rsidTr="00E37E3E">
        <w:trPr>
          <w:trHeight w:val="372"/>
          <w:jc w:val="center"/>
        </w:trPr>
        <w:tc>
          <w:tcPr>
            <w:tcW w:w="1908" w:type="dxa"/>
            <w:vAlign w:val="center"/>
          </w:tcPr>
          <w:p w:rsidR="008C38D6" w:rsidRPr="00E86210" w:rsidRDefault="008C38D6" w:rsidP="007C730B">
            <w:pPr>
              <w:jc w:val="center"/>
              <w:rPr>
                <w:rFonts w:ascii="宋体" w:hAnsi="宋体"/>
                <w:sz w:val="18"/>
                <w:szCs w:val="18"/>
              </w:rPr>
            </w:pPr>
            <w:r w:rsidRPr="00E86210">
              <w:rPr>
                <w:rFonts w:ascii="宋体" w:hAnsi="宋体" w:hint="eastAsia"/>
                <w:sz w:val="18"/>
                <w:szCs w:val="18"/>
              </w:rPr>
              <w:t>50</w:t>
            </w:r>
          </w:p>
        </w:tc>
        <w:tc>
          <w:tcPr>
            <w:tcW w:w="2121" w:type="dxa"/>
            <w:vAlign w:val="center"/>
          </w:tcPr>
          <w:p w:rsidR="008C38D6" w:rsidRPr="00E86210" w:rsidRDefault="008C38D6" w:rsidP="007C730B">
            <w:pPr>
              <w:jc w:val="center"/>
              <w:rPr>
                <w:rFonts w:ascii="宋体" w:hAnsi="宋体"/>
                <w:sz w:val="18"/>
                <w:szCs w:val="18"/>
              </w:rPr>
            </w:pPr>
            <w:r w:rsidRPr="00E86210">
              <w:rPr>
                <w:rFonts w:ascii="宋体" w:hAnsi="宋体" w:hint="eastAsia"/>
                <w:sz w:val="18"/>
                <w:szCs w:val="18"/>
              </w:rPr>
              <w:t>250</w:t>
            </w:r>
          </w:p>
        </w:tc>
        <w:tc>
          <w:tcPr>
            <w:tcW w:w="2545" w:type="dxa"/>
            <w:vAlign w:val="center"/>
          </w:tcPr>
          <w:p w:rsidR="008C38D6" w:rsidRPr="00E86210" w:rsidRDefault="008C38D6" w:rsidP="007C730B">
            <w:pPr>
              <w:jc w:val="center"/>
              <w:rPr>
                <w:rFonts w:ascii="宋体" w:hAnsi="宋体"/>
                <w:strike/>
                <w:sz w:val="18"/>
                <w:szCs w:val="18"/>
                <w:highlight w:val="yellow"/>
              </w:rPr>
            </w:pPr>
            <w:r w:rsidRPr="00E86210">
              <w:rPr>
                <w:rFonts w:ascii="宋体" w:hAnsi="宋体" w:hint="eastAsia"/>
                <w:sz w:val="18"/>
                <w:szCs w:val="18"/>
              </w:rPr>
              <w:t>520</w:t>
            </w:r>
          </w:p>
        </w:tc>
        <w:tc>
          <w:tcPr>
            <w:tcW w:w="2545" w:type="dxa"/>
            <w:vAlign w:val="center"/>
          </w:tcPr>
          <w:p w:rsidR="008C38D6" w:rsidRPr="00E86210" w:rsidRDefault="008C38D6" w:rsidP="007C730B">
            <w:pPr>
              <w:jc w:val="center"/>
              <w:rPr>
                <w:rFonts w:ascii="宋体" w:hAnsi="宋体"/>
                <w:sz w:val="18"/>
                <w:szCs w:val="18"/>
              </w:rPr>
            </w:pPr>
            <w:r w:rsidRPr="00E86210">
              <w:rPr>
                <w:rFonts w:ascii="宋体" w:hAnsi="宋体" w:hint="eastAsia"/>
                <w:sz w:val="18"/>
                <w:szCs w:val="18"/>
              </w:rPr>
              <w:t>1100</w:t>
            </w:r>
          </w:p>
        </w:tc>
      </w:tr>
      <w:tr w:rsidR="008C38D6" w:rsidRPr="00E86210" w:rsidTr="00E37E3E">
        <w:trPr>
          <w:trHeight w:val="372"/>
          <w:jc w:val="center"/>
        </w:trPr>
        <w:tc>
          <w:tcPr>
            <w:tcW w:w="1908" w:type="dxa"/>
            <w:vAlign w:val="center"/>
          </w:tcPr>
          <w:p w:rsidR="008C38D6" w:rsidRPr="00E86210" w:rsidRDefault="008C38D6" w:rsidP="007C730B">
            <w:pPr>
              <w:jc w:val="center"/>
              <w:rPr>
                <w:rFonts w:ascii="宋体" w:hAnsi="宋体"/>
                <w:sz w:val="18"/>
                <w:szCs w:val="18"/>
              </w:rPr>
            </w:pPr>
            <w:r w:rsidRPr="00E86210">
              <w:rPr>
                <w:rFonts w:ascii="宋体" w:hAnsi="宋体" w:hint="eastAsia"/>
                <w:sz w:val="18"/>
                <w:szCs w:val="18"/>
              </w:rPr>
              <w:t>65</w:t>
            </w:r>
          </w:p>
        </w:tc>
        <w:tc>
          <w:tcPr>
            <w:tcW w:w="2121" w:type="dxa"/>
            <w:vAlign w:val="center"/>
          </w:tcPr>
          <w:p w:rsidR="008C38D6" w:rsidRPr="00E86210" w:rsidRDefault="008C38D6" w:rsidP="007C730B">
            <w:pPr>
              <w:jc w:val="center"/>
              <w:rPr>
                <w:rFonts w:ascii="宋体" w:hAnsi="宋体"/>
                <w:sz w:val="18"/>
                <w:szCs w:val="18"/>
              </w:rPr>
            </w:pPr>
            <w:r w:rsidRPr="00E86210">
              <w:rPr>
                <w:rFonts w:ascii="宋体" w:hAnsi="宋体" w:hint="eastAsia"/>
                <w:sz w:val="18"/>
                <w:szCs w:val="18"/>
              </w:rPr>
              <w:t>325</w:t>
            </w:r>
          </w:p>
        </w:tc>
        <w:tc>
          <w:tcPr>
            <w:tcW w:w="2545" w:type="dxa"/>
            <w:vAlign w:val="center"/>
          </w:tcPr>
          <w:p w:rsidR="008C38D6" w:rsidRPr="00E86210" w:rsidRDefault="008C38D6" w:rsidP="007C730B">
            <w:pPr>
              <w:jc w:val="center"/>
              <w:rPr>
                <w:rFonts w:ascii="宋体" w:hAnsi="宋体"/>
                <w:strike/>
                <w:sz w:val="18"/>
                <w:szCs w:val="18"/>
                <w:highlight w:val="yellow"/>
              </w:rPr>
            </w:pPr>
            <w:r w:rsidRPr="00E86210">
              <w:rPr>
                <w:rFonts w:ascii="宋体" w:hAnsi="宋体" w:hint="eastAsia"/>
                <w:sz w:val="18"/>
                <w:szCs w:val="18"/>
              </w:rPr>
              <w:t>630</w:t>
            </w:r>
          </w:p>
        </w:tc>
        <w:tc>
          <w:tcPr>
            <w:tcW w:w="2545" w:type="dxa"/>
            <w:vAlign w:val="center"/>
          </w:tcPr>
          <w:p w:rsidR="008C38D6" w:rsidRPr="00E86210" w:rsidRDefault="008C38D6" w:rsidP="007C730B">
            <w:pPr>
              <w:jc w:val="center"/>
              <w:rPr>
                <w:rFonts w:ascii="宋体" w:hAnsi="宋体"/>
                <w:sz w:val="18"/>
                <w:szCs w:val="18"/>
              </w:rPr>
            </w:pPr>
            <w:r w:rsidRPr="00E86210">
              <w:rPr>
                <w:rFonts w:ascii="宋体" w:hAnsi="宋体" w:hint="eastAsia"/>
                <w:sz w:val="18"/>
                <w:szCs w:val="18"/>
              </w:rPr>
              <w:t>1600</w:t>
            </w:r>
          </w:p>
        </w:tc>
      </w:tr>
      <w:tr w:rsidR="008C38D6" w:rsidRPr="00E86210" w:rsidTr="00E37E3E">
        <w:trPr>
          <w:trHeight w:val="372"/>
          <w:jc w:val="center"/>
        </w:trPr>
        <w:tc>
          <w:tcPr>
            <w:tcW w:w="1908" w:type="dxa"/>
            <w:vAlign w:val="center"/>
          </w:tcPr>
          <w:p w:rsidR="008C38D6" w:rsidRPr="00E86210" w:rsidRDefault="008C38D6" w:rsidP="007C730B">
            <w:pPr>
              <w:jc w:val="center"/>
              <w:rPr>
                <w:rFonts w:ascii="宋体" w:hAnsi="宋体"/>
                <w:sz w:val="18"/>
                <w:szCs w:val="18"/>
              </w:rPr>
            </w:pPr>
            <w:r w:rsidRPr="00E86210">
              <w:rPr>
                <w:rFonts w:ascii="宋体" w:hAnsi="宋体" w:hint="eastAsia"/>
                <w:sz w:val="18"/>
                <w:szCs w:val="18"/>
              </w:rPr>
              <w:t>80</w:t>
            </w:r>
          </w:p>
        </w:tc>
        <w:tc>
          <w:tcPr>
            <w:tcW w:w="2121" w:type="dxa"/>
            <w:vAlign w:val="center"/>
          </w:tcPr>
          <w:p w:rsidR="008C38D6" w:rsidRPr="00E86210" w:rsidRDefault="008C38D6" w:rsidP="007C730B">
            <w:pPr>
              <w:jc w:val="center"/>
              <w:rPr>
                <w:rFonts w:ascii="宋体" w:hAnsi="宋体"/>
                <w:sz w:val="18"/>
                <w:szCs w:val="18"/>
              </w:rPr>
            </w:pPr>
            <w:r w:rsidRPr="00E86210">
              <w:rPr>
                <w:rFonts w:ascii="宋体" w:hAnsi="宋体" w:hint="eastAsia"/>
                <w:sz w:val="18"/>
                <w:szCs w:val="18"/>
              </w:rPr>
              <w:t>400</w:t>
            </w:r>
          </w:p>
        </w:tc>
        <w:tc>
          <w:tcPr>
            <w:tcW w:w="2545" w:type="dxa"/>
            <w:vAlign w:val="center"/>
          </w:tcPr>
          <w:p w:rsidR="008C38D6" w:rsidRPr="00E86210" w:rsidRDefault="008C38D6" w:rsidP="007C730B">
            <w:pPr>
              <w:jc w:val="center"/>
              <w:rPr>
                <w:rFonts w:ascii="宋体" w:hAnsi="宋体"/>
                <w:strike/>
                <w:sz w:val="18"/>
                <w:szCs w:val="18"/>
                <w:highlight w:val="yellow"/>
              </w:rPr>
            </w:pPr>
            <w:r w:rsidRPr="00E86210">
              <w:rPr>
                <w:rFonts w:ascii="宋体" w:hAnsi="宋体" w:hint="eastAsia"/>
                <w:sz w:val="18"/>
                <w:szCs w:val="18"/>
              </w:rPr>
              <w:t>780</w:t>
            </w:r>
          </w:p>
        </w:tc>
        <w:tc>
          <w:tcPr>
            <w:tcW w:w="2545" w:type="dxa"/>
            <w:vAlign w:val="center"/>
          </w:tcPr>
          <w:p w:rsidR="008C38D6" w:rsidRPr="00E86210" w:rsidRDefault="008C38D6" w:rsidP="007C730B">
            <w:pPr>
              <w:jc w:val="center"/>
              <w:rPr>
                <w:rFonts w:ascii="宋体" w:hAnsi="宋体"/>
                <w:sz w:val="18"/>
                <w:szCs w:val="18"/>
              </w:rPr>
            </w:pPr>
            <w:r w:rsidRPr="00E86210">
              <w:rPr>
                <w:rFonts w:ascii="宋体" w:hAnsi="宋体" w:hint="eastAsia"/>
                <w:sz w:val="18"/>
                <w:szCs w:val="18"/>
              </w:rPr>
              <w:t>2400</w:t>
            </w:r>
          </w:p>
        </w:tc>
      </w:tr>
      <w:tr w:rsidR="008C38D6" w:rsidRPr="00E86210" w:rsidTr="00E37E3E">
        <w:trPr>
          <w:trHeight w:val="372"/>
          <w:jc w:val="center"/>
        </w:trPr>
        <w:tc>
          <w:tcPr>
            <w:tcW w:w="1908" w:type="dxa"/>
            <w:vAlign w:val="center"/>
          </w:tcPr>
          <w:p w:rsidR="008C38D6" w:rsidRPr="00E86210" w:rsidRDefault="008C38D6" w:rsidP="007C730B">
            <w:pPr>
              <w:jc w:val="center"/>
              <w:rPr>
                <w:rFonts w:ascii="宋体" w:hAnsi="宋体"/>
                <w:sz w:val="18"/>
                <w:szCs w:val="18"/>
              </w:rPr>
            </w:pPr>
            <w:r w:rsidRPr="00E86210">
              <w:rPr>
                <w:rFonts w:ascii="宋体" w:hAnsi="宋体" w:hint="eastAsia"/>
                <w:sz w:val="18"/>
                <w:szCs w:val="18"/>
              </w:rPr>
              <w:t>100</w:t>
            </w:r>
          </w:p>
        </w:tc>
        <w:tc>
          <w:tcPr>
            <w:tcW w:w="2121" w:type="dxa"/>
            <w:vAlign w:val="center"/>
          </w:tcPr>
          <w:p w:rsidR="008C38D6" w:rsidRPr="00E86210" w:rsidRDefault="008C38D6" w:rsidP="007C730B">
            <w:pPr>
              <w:jc w:val="center"/>
              <w:rPr>
                <w:rFonts w:ascii="宋体" w:hAnsi="宋体"/>
                <w:sz w:val="18"/>
                <w:szCs w:val="18"/>
              </w:rPr>
            </w:pPr>
            <w:r w:rsidRPr="00E86210">
              <w:rPr>
                <w:rFonts w:ascii="宋体" w:hAnsi="宋体" w:hint="eastAsia"/>
                <w:sz w:val="18"/>
                <w:szCs w:val="18"/>
              </w:rPr>
              <w:t>——</w:t>
            </w:r>
          </w:p>
        </w:tc>
        <w:tc>
          <w:tcPr>
            <w:tcW w:w="2545" w:type="dxa"/>
            <w:vAlign w:val="center"/>
          </w:tcPr>
          <w:p w:rsidR="008C38D6" w:rsidRPr="00E86210" w:rsidRDefault="008C38D6" w:rsidP="007C730B">
            <w:pPr>
              <w:jc w:val="center"/>
              <w:rPr>
                <w:rFonts w:ascii="宋体" w:hAnsi="宋体"/>
                <w:strike/>
                <w:sz w:val="18"/>
                <w:szCs w:val="18"/>
                <w:highlight w:val="yellow"/>
              </w:rPr>
            </w:pPr>
            <w:r w:rsidRPr="00E86210">
              <w:rPr>
                <w:rFonts w:ascii="宋体" w:hAnsi="宋体" w:hint="eastAsia"/>
                <w:sz w:val="18"/>
                <w:szCs w:val="18"/>
              </w:rPr>
              <w:t>950</w:t>
            </w:r>
          </w:p>
        </w:tc>
        <w:tc>
          <w:tcPr>
            <w:tcW w:w="2545" w:type="dxa"/>
            <w:vAlign w:val="center"/>
          </w:tcPr>
          <w:p w:rsidR="008C38D6" w:rsidRPr="00E86210" w:rsidRDefault="008C38D6" w:rsidP="007C730B">
            <w:pPr>
              <w:jc w:val="center"/>
              <w:rPr>
                <w:rFonts w:ascii="宋体" w:hAnsi="宋体"/>
                <w:sz w:val="18"/>
                <w:szCs w:val="18"/>
              </w:rPr>
            </w:pPr>
            <w:r w:rsidRPr="00E86210">
              <w:rPr>
                <w:rFonts w:ascii="宋体" w:hAnsi="宋体" w:hint="eastAsia"/>
                <w:sz w:val="18"/>
                <w:szCs w:val="18"/>
              </w:rPr>
              <w:t>5000</w:t>
            </w:r>
          </w:p>
        </w:tc>
      </w:tr>
      <w:tr w:rsidR="00921FC7" w:rsidRPr="00E86210" w:rsidTr="00E37E3E">
        <w:trPr>
          <w:trHeight w:val="530"/>
          <w:jc w:val="center"/>
        </w:trPr>
        <w:tc>
          <w:tcPr>
            <w:tcW w:w="9119" w:type="dxa"/>
            <w:gridSpan w:val="4"/>
          </w:tcPr>
          <w:p w:rsidR="00921FC7" w:rsidRPr="00E86210" w:rsidRDefault="00921FC7" w:rsidP="007C730B">
            <w:pPr>
              <w:pStyle w:val="affffff8"/>
              <w:ind w:leftChars="143" w:left="309" w:hangingChars="5" w:hanging="9"/>
              <w:rPr>
                <w:rFonts w:hAnsi="宋体"/>
              </w:rPr>
            </w:pPr>
            <w:r w:rsidRPr="00E86210">
              <w:rPr>
                <w:rFonts w:hAnsi="宋体" w:hint="eastAsia"/>
                <w:vertAlign w:val="superscript"/>
              </w:rPr>
              <w:t>a</w:t>
            </w:r>
            <w:r w:rsidRPr="00E86210">
              <w:rPr>
                <w:rFonts w:hAnsi="宋体" w:hint="eastAsia"/>
              </w:rPr>
              <w:t>相应连接尺寸见表1。</w:t>
            </w:r>
          </w:p>
        </w:tc>
      </w:tr>
    </w:tbl>
    <w:p w:rsidR="00921FC7" w:rsidRPr="00E86210" w:rsidRDefault="00921FC7" w:rsidP="00921FC7">
      <w:pPr>
        <w:pStyle w:val="aff5"/>
      </w:pPr>
    </w:p>
    <w:p w:rsidR="00921FC7" w:rsidRPr="00E86210" w:rsidRDefault="00921FC7" w:rsidP="00745456">
      <w:pPr>
        <w:pStyle w:val="aff9"/>
        <w:numPr>
          <w:ilvl w:val="3"/>
          <w:numId w:val="15"/>
        </w:numPr>
        <w:spacing w:before="156" w:after="156"/>
      </w:pPr>
      <w:bookmarkStart w:id="856" w:name="_Toc15056826"/>
      <w:bookmarkStart w:id="857" w:name="_Toc15057009"/>
      <w:bookmarkStart w:id="858" w:name="_Toc15063512"/>
      <w:r w:rsidRPr="00E86210">
        <w:rPr>
          <w:rFonts w:hint="eastAsia"/>
        </w:rPr>
        <w:t>弯曲力矩</w:t>
      </w:r>
      <w:bookmarkEnd w:id="856"/>
      <w:bookmarkEnd w:id="857"/>
      <w:bookmarkEnd w:id="858"/>
    </w:p>
    <w:p w:rsidR="00921FC7" w:rsidRPr="00E86210" w:rsidRDefault="00921FC7" w:rsidP="00921FC7">
      <w:pPr>
        <w:pStyle w:val="aff5"/>
      </w:pPr>
      <w:r w:rsidRPr="00E86210">
        <w:rPr>
          <w:rFonts w:hint="eastAsia"/>
        </w:rPr>
        <w:t>切断阀按</w:t>
      </w:r>
      <w:r w:rsidRPr="00E86210">
        <w:t>7.</w:t>
      </w:r>
      <w:r w:rsidR="00757E7B" w:rsidRPr="00E86210">
        <w:rPr>
          <w:rFonts w:hint="eastAsia"/>
        </w:rPr>
        <w:t>3.3</w:t>
      </w:r>
      <w:r w:rsidRPr="00E86210">
        <w:rPr>
          <w:rFonts w:hint="eastAsia"/>
        </w:rPr>
        <w:t>规定的试验方法进行试验</w:t>
      </w:r>
      <w:r w:rsidRPr="00E86210">
        <w:t>，应能承受表</w:t>
      </w:r>
      <w:r w:rsidR="00E15F13">
        <w:rPr>
          <w:rFonts w:hint="eastAsia"/>
        </w:rPr>
        <w:t>20</w:t>
      </w:r>
      <w:r w:rsidRPr="00E86210">
        <w:rPr>
          <w:rFonts w:hint="eastAsia"/>
        </w:rPr>
        <w:t>规定</w:t>
      </w:r>
      <w:r w:rsidRPr="00E86210">
        <w:t>的</w:t>
      </w:r>
      <w:r w:rsidRPr="00E86210">
        <w:rPr>
          <w:rFonts w:hint="eastAsia"/>
        </w:rPr>
        <w:t>弯曲力矩</w:t>
      </w:r>
      <w:r w:rsidRPr="00E86210">
        <w:t>。</w:t>
      </w:r>
      <w:r w:rsidR="008C38D6" w:rsidRPr="00E86210">
        <w:rPr>
          <w:rFonts w:hAnsi="宋体" w:hint="eastAsia"/>
        </w:rPr>
        <w:t xml:space="preserve"> </w:t>
      </w:r>
    </w:p>
    <w:p w:rsidR="00921FC7" w:rsidRPr="00E86210" w:rsidRDefault="00921FC7" w:rsidP="00506BB9">
      <w:pPr>
        <w:pStyle w:val="a7"/>
        <w:spacing w:before="156" w:after="156"/>
      </w:pPr>
      <w:bookmarkStart w:id="859" w:name="_Toc532768039"/>
      <w:bookmarkStart w:id="860" w:name="_Toc532768158"/>
      <w:bookmarkStart w:id="861" w:name="_Toc4116450"/>
      <w:bookmarkStart w:id="862" w:name="_Toc15056827"/>
      <w:bookmarkStart w:id="863" w:name="_Toc15057010"/>
      <w:bookmarkStart w:id="864" w:name="_Toc15063513"/>
      <w:bookmarkStart w:id="865" w:name="_Toc15063620"/>
      <w:bookmarkStart w:id="866" w:name="_Toc15310038"/>
      <w:bookmarkStart w:id="867" w:name="_Toc15310117"/>
      <w:bookmarkStart w:id="868" w:name="_Toc47312927"/>
      <w:bookmarkStart w:id="869" w:name="_Toc47716700"/>
      <w:bookmarkStart w:id="870" w:name="_Toc47717750"/>
      <w:r w:rsidRPr="00E86210">
        <w:rPr>
          <w:rFonts w:hint="eastAsia"/>
        </w:rPr>
        <w:t>额定流量</w:t>
      </w:r>
      <w:bookmarkEnd w:id="859"/>
      <w:bookmarkEnd w:id="860"/>
      <w:bookmarkEnd w:id="861"/>
      <w:bookmarkEnd w:id="862"/>
      <w:bookmarkEnd w:id="863"/>
      <w:bookmarkEnd w:id="864"/>
      <w:bookmarkEnd w:id="865"/>
      <w:bookmarkEnd w:id="866"/>
      <w:bookmarkEnd w:id="867"/>
      <w:bookmarkEnd w:id="868"/>
      <w:bookmarkEnd w:id="869"/>
      <w:bookmarkEnd w:id="870"/>
    </w:p>
    <w:p w:rsidR="001D264C" w:rsidRPr="00E86210" w:rsidRDefault="001D264C" w:rsidP="001D264C">
      <w:pPr>
        <w:pStyle w:val="aff9"/>
        <w:numPr>
          <w:ilvl w:val="3"/>
          <w:numId w:val="15"/>
        </w:numPr>
        <w:spacing w:before="156" w:after="156"/>
        <w:rPr>
          <w:rFonts w:asciiTheme="minorEastAsia" w:eastAsiaTheme="minorEastAsia" w:hAnsiTheme="minorEastAsia"/>
        </w:rPr>
      </w:pPr>
      <w:r w:rsidRPr="00E86210">
        <w:rPr>
          <w:rFonts w:asciiTheme="minorEastAsia" w:eastAsiaTheme="minorEastAsia" w:hAnsiTheme="minorEastAsia" w:hint="eastAsia"/>
        </w:rPr>
        <w:t>切断阀应声明额定流量或流量系数。</w:t>
      </w:r>
    </w:p>
    <w:p w:rsidR="00921FC7" w:rsidRPr="00E86210" w:rsidRDefault="00921FC7" w:rsidP="001D264C">
      <w:pPr>
        <w:pStyle w:val="aff9"/>
        <w:numPr>
          <w:ilvl w:val="3"/>
          <w:numId w:val="15"/>
        </w:numPr>
        <w:spacing w:before="156" w:after="156"/>
        <w:rPr>
          <w:rFonts w:asciiTheme="minorEastAsia" w:eastAsiaTheme="minorEastAsia" w:hAnsiTheme="minorEastAsia"/>
          <w:kern w:val="2"/>
          <w:szCs w:val="24"/>
        </w:rPr>
      </w:pPr>
      <w:r w:rsidRPr="00E86210">
        <w:rPr>
          <w:rFonts w:asciiTheme="minorEastAsia" w:eastAsiaTheme="minorEastAsia" w:hAnsiTheme="minorEastAsia" w:hint="eastAsia"/>
        </w:rPr>
        <w:t>切断阀额定流量应符合下列要求：</w:t>
      </w:r>
    </w:p>
    <w:p w:rsidR="00921FC7" w:rsidRPr="00E86210" w:rsidRDefault="00921FC7" w:rsidP="00770FC0">
      <w:pPr>
        <w:pStyle w:val="af0"/>
        <w:numPr>
          <w:ilvl w:val="0"/>
          <w:numId w:val="30"/>
        </w:numPr>
      </w:pPr>
      <w:r w:rsidRPr="00E86210">
        <w:rPr>
          <w:rFonts w:hint="eastAsia"/>
        </w:rPr>
        <w:t>切断阀按7.</w:t>
      </w:r>
      <w:r w:rsidR="00757E7B" w:rsidRPr="00E86210">
        <w:rPr>
          <w:rFonts w:hint="eastAsia"/>
        </w:rPr>
        <w:t>3.4</w:t>
      </w:r>
      <w:r w:rsidRPr="00E86210">
        <w:rPr>
          <w:rFonts w:hint="eastAsia"/>
        </w:rPr>
        <w:t>的规定进行试验时，最大流量不应低</w:t>
      </w:r>
      <w:r w:rsidRPr="00813B9E">
        <w:rPr>
          <w:rFonts w:hint="eastAsia"/>
        </w:rPr>
        <w:t>于</w:t>
      </w:r>
      <w:r w:rsidR="00A4785B" w:rsidRPr="00813B9E">
        <w:rPr>
          <w:rFonts w:hint="eastAsia"/>
        </w:rPr>
        <w:t>厂家声明</w:t>
      </w:r>
      <w:r w:rsidRPr="00813B9E">
        <w:rPr>
          <w:rFonts w:hint="eastAsia"/>
        </w:rPr>
        <w:t>额定流</w:t>
      </w:r>
      <w:r w:rsidRPr="00E86210">
        <w:rPr>
          <w:rFonts w:hint="eastAsia"/>
        </w:rPr>
        <w:t>量的95％；</w:t>
      </w:r>
    </w:p>
    <w:p w:rsidR="00921FC7" w:rsidRPr="00E86210" w:rsidRDefault="00921FC7" w:rsidP="00770FC0">
      <w:pPr>
        <w:pStyle w:val="aff5"/>
        <w:numPr>
          <w:ilvl w:val="0"/>
          <w:numId w:val="30"/>
        </w:numPr>
        <w:ind w:firstLineChars="0"/>
      </w:pPr>
      <w:r w:rsidRPr="00E86210">
        <w:rPr>
          <w:rFonts w:hint="eastAsia"/>
        </w:rPr>
        <w:t>若流量由外部电信号调节，当按7.</w:t>
      </w:r>
      <w:r w:rsidR="00757E7B" w:rsidRPr="00E86210">
        <w:rPr>
          <w:rFonts w:hint="eastAsia"/>
        </w:rPr>
        <w:t>3.4</w:t>
      </w:r>
      <w:r w:rsidRPr="00E86210">
        <w:rPr>
          <w:rFonts w:hint="eastAsia"/>
        </w:rPr>
        <w:t>测试时，在任何方向上设定点的测试流量不应超过额定流量的20%或厂家声明值。</w:t>
      </w:r>
    </w:p>
    <w:p w:rsidR="001D264C" w:rsidRPr="00E86210" w:rsidRDefault="001D264C" w:rsidP="001D264C">
      <w:pPr>
        <w:pStyle w:val="aff9"/>
        <w:numPr>
          <w:ilvl w:val="3"/>
          <w:numId w:val="15"/>
        </w:numPr>
        <w:spacing w:before="156" w:after="156"/>
        <w:rPr>
          <w:rFonts w:asciiTheme="minorEastAsia" w:eastAsiaTheme="minorEastAsia" w:hAnsiTheme="minorEastAsia"/>
        </w:rPr>
      </w:pPr>
      <w:r w:rsidRPr="00E86210">
        <w:rPr>
          <w:rFonts w:asciiTheme="minorEastAsia" w:eastAsiaTheme="minorEastAsia" w:hAnsiTheme="minorEastAsia" w:hint="eastAsia"/>
        </w:rPr>
        <w:t>切断阀的流量系数</w:t>
      </w:r>
      <w:r w:rsidRPr="00E86210">
        <w:rPr>
          <w:rFonts w:asciiTheme="minorEastAsia" w:eastAsiaTheme="minorEastAsia" w:hAnsiTheme="minorEastAsia" w:hint="eastAsia"/>
          <w:i/>
        </w:rPr>
        <w:t>C</w:t>
      </w:r>
      <w:r w:rsidRPr="00E86210">
        <w:rPr>
          <w:rFonts w:asciiTheme="minorEastAsia" w:eastAsiaTheme="minorEastAsia" w:hAnsiTheme="minorEastAsia" w:hint="eastAsia"/>
          <w:vertAlign w:val="subscript"/>
        </w:rPr>
        <w:t>v</w:t>
      </w:r>
      <w:r w:rsidRPr="00E86210">
        <w:rPr>
          <w:rFonts w:asciiTheme="minorEastAsia" w:eastAsiaTheme="minorEastAsia" w:hAnsiTheme="minorEastAsia" w:hint="eastAsia"/>
        </w:rPr>
        <w:t>不应低于制造单位声明值的90%，允许</w:t>
      </w:r>
      <w:r w:rsidRPr="00E86210">
        <w:rPr>
          <w:rFonts w:asciiTheme="minorEastAsia" w:eastAsiaTheme="minorEastAsia" w:hAnsiTheme="minorEastAsia" w:hint="eastAsia"/>
          <w:i/>
        </w:rPr>
        <w:t>C</w:t>
      </w:r>
      <w:r w:rsidRPr="00E86210">
        <w:rPr>
          <w:rFonts w:asciiTheme="minorEastAsia" w:eastAsiaTheme="minorEastAsia" w:hAnsiTheme="minorEastAsia" w:hint="eastAsia"/>
          <w:vertAlign w:val="subscript"/>
        </w:rPr>
        <w:t>v</w:t>
      </w:r>
      <w:r w:rsidRPr="00E86210">
        <w:rPr>
          <w:rFonts w:asciiTheme="minorEastAsia" w:eastAsiaTheme="minorEastAsia" w:hAnsiTheme="minorEastAsia" w:hint="eastAsia"/>
        </w:rPr>
        <w:t>与声明值有±10%的误差。</w:t>
      </w:r>
    </w:p>
    <w:p w:rsidR="001D264C" w:rsidRPr="00E86210" w:rsidRDefault="001D264C" w:rsidP="001D264C">
      <w:pPr>
        <w:pStyle w:val="aff9"/>
        <w:numPr>
          <w:ilvl w:val="3"/>
          <w:numId w:val="15"/>
        </w:numPr>
        <w:spacing w:before="156" w:after="156"/>
        <w:rPr>
          <w:rFonts w:asciiTheme="minorEastAsia" w:eastAsiaTheme="minorEastAsia" w:hAnsiTheme="minorEastAsia"/>
        </w:rPr>
      </w:pPr>
      <w:r w:rsidRPr="00E86210">
        <w:rPr>
          <w:rFonts w:asciiTheme="minorEastAsia" w:eastAsiaTheme="minorEastAsia" w:hAnsiTheme="minorEastAsia" w:hint="eastAsia"/>
        </w:rPr>
        <w:t>DN300以上的切断阀以及全通径切断阀可不进行流量和流量系数试验。</w:t>
      </w:r>
    </w:p>
    <w:p w:rsidR="00921FC7" w:rsidRPr="00E86210" w:rsidRDefault="00921FC7" w:rsidP="00506BB9">
      <w:pPr>
        <w:pStyle w:val="a7"/>
        <w:spacing w:before="156" w:after="156"/>
      </w:pPr>
      <w:bookmarkStart w:id="871" w:name="_Toc532768043"/>
      <w:bookmarkStart w:id="872" w:name="_Toc532768162"/>
      <w:bookmarkStart w:id="873" w:name="_Toc4116454"/>
      <w:bookmarkStart w:id="874" w:name="_Toc15056828"/>
      <w:bookmarkStart w:id="875" w:name="_Toc15057011"/>
      <w:bookmarkStart w:id="876" w:name="_Toc15063514"/>
      <w:bookmarkStart w:id="877" w:name="_Toc15063621"/>
      <w:bookmarkStart w:id="878" w:name="_Toc15310039"/>
      <w:bookmarkStart w:id="879" w:name="_Toc15310118"/>
      <w:bookmarkStart w:id="880" w:name="_Toc47312928"/>
      <w:bookmarkStart w:id="881" w:name="_Toc47716701"/>
      <w:bookmarkStart w:id="882" w:name="_Toc47717751"/>
      <w:r w:rsidRPr="00E86210">
        <w:rPr>
          <w:rFonts w:hint="eastAsia"/>
        </w:rPr>
        <w:lastRenderedPageBreak/>
        <w:t>耐</w:t>
      </w:r>
      <w:bookmarkEnd w:id="871"/>
      <w:bookmarkEnd w:id="872"/>
      <w:bookmarkEnd w:id="873"/>
      <w:r w:rsidRPr="00E86210">
        <w:rPr>
          <w:rFonts w:hint="eastAsia"/>
        </w:rPr>
        <w:t>用性</w:t>
      </w:r>
      <w:bookmarkEnd w:id="874"/>
      <w:bookmarkEnd w:id="875"/>
      <w:bookmarkEnd w:id="876"/>
      <w:bookmarkEnd w:id="877"/>
      <w:bookmarkEnd w:id="878"/>
      <w:bookmarkEnd w:id="879"/>
      <w:bookmarkEnd w:id="880"/>
      <w:bookmarkEnd w:id="881"/>
      <w:bookmarkEnd w:id="882"/>
    </w:p>
    <w:p w:rsidR="00921FC7" w:rsidRPr="00E86210" w:rsidRDefault="00921FC7" w:rsidP="00745456">
      <w:pPr>
        <w:pStyle w:val="aff9"/>
        <w:numPr>
          <w:ilvl w:val="3"/>
          <w:numId w:val="15"/>
        </w:numPr>
        <w:spacing w:before="156" w:after="156"/>
        <w:rPr>
          <w:rFonts w:hAnsi="黑体"/>
        </w:rPr>
      </w:pPr>
      <w:r w:rsidRPr="00E86210">
        <w:rPr>
          <w:rFonts w:hAnsi="黑体" w:hint="eastAsia"/>
        </w:rPr>
        <w:t>一般要求</w:t>
      </w:r>
    </w:p>
    <w:p w:rsidR="00921FC7" w:rsidRPr="00E86210" w:rsidRDefault="00921FC7" w:rsidP="00921FC7">
      <w:pPr>
        <w:pStyle w:val="aff5"/>
        <w:rPr>
          <w:rFonts w:hAnsi="宋体"/>
        </w:rPr>
      </w:pPr>
      <w:r w:rsidRPr="00E86210">
        <w:rPr>
          <w:rFonts w:hAnsi="宋体" w:hint="eastAsia"/>
        </w:rPr>
        <w:t>与燃气接触的弹性材料(如阀垫、O形圈、膜片和密封圈等)用肉眼观察时应是均匀的，无气孔、夹杂物、细渣、气泡和其它表面缺陷。</w:t>
      </w:r>
    </w:p>
    <w:p w:rsidR="00921FC7" w:rsidRPr="00E86210" w:rsidRDefault="00921FC7" w:rsidP="00745456">
      <w:pPr>
        <w:pStyle w:val="aff9"/>
        <w:numPr>
          <w:ilvl w:val="3"/>
          <w:numId w:val="15"/>
        </w:numPr>
        <w:spacing w:before="156" w:after="156"/>
        <w:rPr>
          <w:rFonts w:hAnsi="黑体"/>
        </w:rPr>
      </w:pPr>
      <w:r w:rsidRPr="00E86210">
        <w:rPr>
          <w:rFonts w:hAnsi="黑体" w:hint="eastAsia"/>
        </w:rPr>
        <w:t>耐燃气性</w:t>
      </w:r>
    </w:p>
    <w:p w:rsidR="00921FC7" w:rsidRPr="00E86210" w:rsidRDefault="00921FC7" w:rsidP="00506BB9">
      <w:pPr>
        <w:pStyle w:val="afffff4"/>
        <w:rPr>
          <w:rFonts w:ascii="黑体" w:eastAsia="黑体" w:hAnsi="黑体"/>
        </w:rPr>
      </w:pPr>
      <w:r w:rsidRPr="00E86210">
        <w:rPr>
          <w:rFonts w:ascii="黑体" w:eastAsia="黑体" w:hAnsi="黑体" w:hint="eastAsia"/>
        </w:rPr>
        <w:t>弹性材料</w:t>
      </w:r>
    </w:p>
    <w:p w:rsidR="00921FC7" w:rsidRPr="00E86210" w:rsidRDefault="00921FC7" w:rsidP="00921FC7">
      <w:pPr>
        <w:pStyle w:val="aff5"/>
      </w:pPr>
      <w:r w:rsidRPr="00E86210">
        <w:rPr>
          <w:rFonts w:hint="eastAsia"/>
        </w:rPr>
        <w:t>弹性材料耐燃气性能应符合SSD的有关要求。</w:t>
      </w:r>
    </w:p>
    <w:p w:rsidR="00921FC7" w:rsidRPr="00E86210" w:rsidRDefault="00921FC7" w:rsidP="00506BB9">
      <w:pPr>
        <w:pStyle w:val="afffff4"/>
        <w:rPr>
          <w:rFonts w:ascii="黑体" w:eastAsia="黑体" w:hAnsi="黑体"/>
        </w:rPr>
      </w:pPr>
      <w:r w:rsidRPr="00E86210">
        <w:rPr>
          <w:rFonts w:ascii="黑体" w:eastAsia="黑体" w:hAnsi="黑体" w:hint="eastAsia"/>
        </w:rPr>
        <w:t>密封脂材料</w:t>
      </w:r>
    </w:p>
    <w:p w:rsidR="00921FC7" w:rsidRPr="00E86210" w:rsidRDefault="00921FC7" w:rsidP="00921FC7">
      <w:pPr>
        <w:pStyle w:val="aff5"/>
      </w:pPr>
      <w:r w:rsidRPr="00E86210">
        <w:rPr>
          <w:rFonts w:hint="eastAsia"/>
        </w:rPr>
        <w:t>应符合GB/T 30597 6.3.4.2.2的要求。</w:t>
      </w:r>
    </w:p>
    <w:p w:rsidR="00921FC7" w:rsidRPr="00E86210" w:rsidRDefault="00921FC7" w:rsidP="00745456">
      <w:pPr>
        <w:pStyle w:val="aff9"/>
        <w:numPr>
          <w:ilvl w:val="3"/>
          <w:numId w:val="15"/>
        </w:numPr>
        <w:spacing w:before="156" w:after="156"/>
      </w:pPr>
      <w:r w:rsidRPr="00E86210">
        <w:rPr>
          <w:rFonts w:hint="eastAsia"/>
        </w:rPr>
        <w:t>润滑剂</w:t>
      </w:r>
    </w:p>
    <w:p w:rsidR="00921FC7" w:rsidRPr="00E86210" w:rsidRDefault="00921FC7" w:rsidP="00921FC7">
      <w:pPr>
        <w:pStyle w:val="aff5"/>
      </w:pPr>
      <w:r w:rsidRPr="00E86210">
        <w:rPr>
          <w:rFonts w:hint="eastAsia"/>
        </w:rPr>
        <w:t>应符合GB/T 30597 6.3.4.3的要求。</w:t>
      </w:r>
    </w:p>
    <w:p w:rsidR="00921FC7" w:rsidRPr="00E86210" w:rsidRDefault="00921FC7" w:rsidP="00745456">
      <w:pPr>
        <w:pStyle w:val="aff9"/>
        <w:numPr>
          <w:ilvl w:val="3"/>
          <w:numId w:val="15"/>
        </w:numPr>
        <w:spacing w:before="156" w:after="156"/>
        <w:rPr>
          <w:rFonts w:hAnsi="黑体"/>
        </w:rPr>
      </w:pPr>
      <w:r w:rsidRPr="00E86210">
        <w:rPr>
          <w:rFonts w:hAnsi="黑体" w:hint="eastAsia"/>
        </w:rPr>
        <w:t>标识耐用性</w:t>
      </w:r>
    </w:p>
    <w:p w:rsidR="00921FC7" w:rsidRPr="00E86210" w:rsidRDefault="00921FC7" w:rsidP="00921FC7">
      <w:pPr>
        <w:pStyle w:val="aff5"/>
      </w:pPr>
      <w:r w:rsidRPr="00E86210">
        <w:rPr>
          <w:rFonts w:hint="eastAsia"/>
        </w:rPr>
        <w:t>应符合GB/T 30597 6.3.4.4的要求。</w:t>
      </w:r>
    </w:p>
    <w:p w:rsidR="00921FC7" w:rsidRPr="00E86210" w:rsidRDefault="00921FC7" w:rsidP="00745456">
      <w:pPr>
        <w:pStyle w:val="aff9"/>
        <w:numPr>
          <w:ilvl w:val="3"/>
          <w:numId w:val="15"/>
        </w:numPr>
        <w:spacing w:before="156" w:after="156"/>
        <w:rPr>
          <w:rFonts w:hAnsi="黑体"/>
        </w:rPr>
      </w:pPr>
      <w:r w:rsidRPr="00E86210">
        <w:rPr>
          <w:rFonts w:hAnsi="黑体" w:hint="eastAsia"/>
        </w:rPr>
        <w:t>耐划痕性</w:t>
      </w:r>
    </w:p>
    <w:p w:rsidR="00921FC7" w:rsidRPr="00E86210" w:rsidRDefault="00921FC7" w:rsidP="00921FC7">
      <w:pPr>
        <w:pStyle w:val="aff5"/>
      </w:pPr>
      <w:r w:rsidRPr="00E86210">
        <w:rPr>
          <w:rFonts w:hint="eastAsia"/>
        </w:rPr>
        <w:t>应符合GB/T 30597 6.3.4.5的要求。</w:t>
      </w:r>
    </w:p>
    <w:p w:rsidR="00921FC7" w:rsidRPr="00E86210" w:rsidRDefault="00921FC7" w:rsidP="00745456">
      <w:pPr>
        <w:pStyle w:val="aff9"/>
        <w:numPr>
          <w:ilvl w:val="3"/>
          <w:numId w:val="15"/>
        </w:numPr>
        <w:spacing w:before="156" w:after="156"/>
        <w:rPr>
          <w:rFonts w:hAnsi="黑体"/>
        </w:rPr>
      </w:pPr>
      <w:r w:rsidRPr="00E86210">
        <w:rPr>
          <w:rFonts w:hAnsi="黑体" w:hint="eastAsia"/>
        </w:rPr>
        <w:t>耐潮湿性</w:t>
      </w:r>
    </w:p>
    <w:p w:rsidR="00921FC7" w:rsidRPr="00E86210" w:rsidRDefault="00921FC7" w:rsidP="00921FC7">
      <w:pPr>
        <w:pStyle w:val="aff5"/>
      </w:pPr>
      <w:r w:rsidRPr="00E86210">
        <w:rPr>
          <w:rFonts w:hint="eastAsia"/>
        </w:rPr>
        <w:t>应符合GB/T 30597 6.3.4.6的要求。</w:t>
      </w:r>
    </w:p>
    <w:p w:rsidR="00921FC7" w:rsidRPr="00E86210" w:rsidRDefault="00921FC7" w:rsidP="00506BB9">
      <w:pPr>
        <w:pStyle w:val="a7"/>
        <w:spacing w:before="156" w:after="156"/>
      </w:pPr>
      <w:bookmarkStart w:id="883" w:name="_Toc532768049"/>
      <w:bookmarkStart w:id="884" w:name="_Toc532768168"/>
      <w:bookmarkStart w:id="885" w:name="_Toc4116460"/>
      <w:bookmarkStart w:id="886" w:name="_Toc15056829"/>
      <w:bookmarkStart w:id="887" w:name="_Toc15057012"/>
      <w:bookmarkStart w:id="888" w:name="_Toc15063515"/>
      <w:bookmarkStart w:id="889" w:name="_Toc15063622"/>
      <w:bookmarkStart w:id="890" w:name="_Toc15310040"/>
      <w:bookmarkStart w:id="891" w:name="_Toc15310119"/>
      <w:bookmarkStart w:id="892" w:name="_Toc47312929"/>
      <w:bookmarkStart w:id="893" w:name="_Toc47716702"/>
      <w:bookmarkStart w:id="894" w:name="_Toc47717752"/>
      <w:r w:rsidRPr="00E86210">
        <w:rPr>
          <w:rFonts w:hint="eastAsia"/>
        </w:rPr>
        <w:t>功能要求</w:t>
      </w:r>
      <w:bookmarkEnd w:id="883"/>
      <w:bookmarkEnd w:id="884"/>
      <w:bookmarkEnd w:id="885"/>
      <w:bookmarkEnd w:id="886"/>
      <w:bookmarkEnd w:id="887"/>
      <w:bookmarkEnd w:id="888"/>
      <w:bookmarkEnd w:id="889"/>
      <w:bookmarkEnd w:id="890"/>
      <w:bookmarkEnd w:id="891"/>
      <w:bookmarkEnd w:id="892"/>
      <w:bookmarkEnd w:id="893"/>
      <w:bookmarkEnd w:id="894"/>
    </w:p>
    <w:p w:rsidR="00921FC7" w:rsidRPr="00E86210" w:rsidRDefault="00921FC7" w:rsidP="00745456">
      <w:pPr>
        <w:pStyle w:val="aff9"/>
        <w:numPr>
          <w:ilvl w:val="3"/>
          <w:numId w:val="15"/>
        </w:numPr>
        <w:spacing w:before="156" w:after="156"/>
      </w:pPr>
      <w:bookmarkStart w:id="895" w:name="_Toc15056830"/>
      <w:bookmarkStart w:id="896" w:name="_Toc15057013"/>
      <w:bookmarkStart w:id="897" w:name="_Toc15063516"/>
      <w:r w:rsidRPr="00E86210">
        <w:rPr>
          <w:rFonts w:hint="eastAsia"/>
        </w:rPr>
        <w:t>关闭功能</w:t>
      </w:r>
      <w:bookmarkEnd w:id="895"/>
      <w:bookmarkEnd w:id="896"/>
      <w:bookmarkEnd w:id="897"/>
      <w:r w:rsidRPr="00E86210">
        <w:rPr>
          <w:rFonts w:hint="eastAsia"/>
        </w:rPr>
        <w:t xml:space="preserve"> </w:t>
      </w:r>
    </w:p>
    <w:p w:rsidR="00921FC7" w:rsidRPr="00E86210" w:rsidRDefault="00921FC7" w:rsidP="00921FC7">
      <w:pPr>
        <w:pStyle w:val="aff5"/>
      </w:pPr>
      <w:r w:rsidRPr="00E86210">
        <w:rPr>
          <w:rFonts w:hint="eastAsia"/>
        </w:rPr>
        <w:t>按 7.</w:t>
      </w:r>
      <w:r w:rsidR="00891715" w:rsidRPr="00E86210">
        <w:rPr>
          <w:rFonts w:hint="eastAsia"/>
        </w:rPr>
        <w:t>3.6.1</w:t>
      </w:r>
      <w:r w:rsidRPr="00E86210">
        <w:rPr>
          <w:rFonts w:hint="eastAsia"/>
        </w:rPr>
        <w:t xml:space="preserve"> 的方法试验时，</w:t>
      </w:r>
      <w:r w:rsidR="004C2800" w:rsidRPr="00E86210">
        <w:rPr>
          <w:rFonts w:hint="eastAsia"/>
        </w:rPr>
        <w:t>ASD切断阀</w:t>
      </w:r>
      <w:r w:rsidRPr="00E86210">
        <w:rPr>
          <w:rFonts w:hint="eastAsia"/>
        </w:rPr>
        <w:t xml:space="preserve">的关闭功能应符合下列规定： </w:t>
      </w:r>
    </w:p>
    <w:p w:rsidR="00921FC7" w:rsidRPr="00E86210" w:rsidRDefault="00921FC7" w:rsidP="00921FC7">
      <w:pPr>
        <w:pStyle w:val="aff5"/>
      </w:pPr>
      <w:r w:rsidRPr="00E86210">
        <w:rPr>
          <w:rFonts w:hint="eastAsia"/>
        </w:rPr>
        <w:t>a) 当电压或电流降低至阀门额定值的15%时，阀门应自动关闭；</w:t>
      </w:r>
    </w:p>
    <w:p w:rsidR="00921FC7" w:rsidRPr="00E86210" w:rsidRDefault="00921FC7" w:rsidP="00921FC7">
      <w:pPr>
        <w:pStyle w:val="aff5"/>
        <w:ind w:leftChars="200" w:left="420" w:firstLineChars="0" w:firstLine="0"/>
      </w:pPr>
      <w:r w:rsidRPr="00E86210">
        <w:rPr>
          <w:rFonts w:hint="eastAsia"/>
        </w:rPr>
        <w:t>b) 对于带有气动或液动驱动机构的阀门，当电压或电流降低至先导阀最小额定电压的15％时，阀门应自动关闭；</w:t>
      </w:r>
    </w:p>
    <w:p w:rsidR="00921FC7" w:rsidRPr="00E86210" w:rsidRDefault="00921FC7" w:rsidP="00921FC7">
      <w:pPr>
        <w:pStyle w:val="aff5"/>
        <w:ind w:leftChars="200" w:left="420" w:firstLineChars="0" w:firstLine="0"/>
      </w:pPr>
      <w:r w:rsidRPr="00E86210">
        <w:rPr>
          <w:rFonts w:hint="eastAsia"/>
        </w:rPr>
        <w:t>c) 阀门在</w:t>
      </w:r>
      <w:r w:rsidR="00EE4937" w:rsidRPr="00E86210">
        <w:rPr>
          <w:rFonts w:hint="eastAsia"/>
        </w:rPr>
        <w:t>额定电压/</w:t>
      </w:r>
      <w:r w:rsidR="00B1225E" w:rsidRPr="00E86210">
        <w:rPr>
          <w:rFonts w:hint="eastAsia"/>
        </w:rPr>
        <w:t>电流</w:t>
      </w:r>
      <w:r w:rsidR="00EE4937" w:rsidRPr="00E86210">
        <w:rPr>
          <w:rFonts w:hint="eastAsia"/>
        </w:rPr>
        <w:t>为最小值的15%与最大值之间（含允许偏差）时</w:t>
      </w:r>
      <w:r w:rsidRPr="00E86210">
        <w:rPr>
          <w:rFonts w:hint="eastAsia"/>
        </w:rPr>
        <w:t>，当</w:t>
      </w:r>
      <w:r w:rsidR="00EE4937" w:rsidRPr="00E86210">
        <w:rPr>
          <w:rFonts w:hint="eastAsia"/>
        </w:rPr>
        <w:t>去能</w:t>
      </w:r>
      <w:r w:rsidRPr="00E86210">
        <w:rPr>
          <w:rFonts w:hint="eastAsia"/>
        </w:rPr>
        <w:t>时应</w:t>
      </w:r>
      <w:r w:rsidR="00EE4937" w:rsidRPr="00E86210">
        <w:rPr>
          <w:rFonts w:hint="eastAsia"/>
        </w:rPr>
        <w:t>能</w:t>
      </w:r>
      <w:r w:rsidRPr="00E86210">
        <w:rPr>
          <w:rFonts w:hint="eastAsia"/>
        </w:rPr>
        <w:t xml:space="preserve">自动关闭； </w:t>
      </w:r>
      <w:r w:rsidR="00EE4937" w:rsidRPr="00E86210">
        <w:rPr>
          <w:rFonts w:hint="eastAsia"/>
        </w:rPr>
        <w:t xml:space="preserve"> </w:t>
      </w:r>
    </w:p>
    <w:p w:rsidR="00921FC7" w:rsidRPr="00E86210" w:rsidRDefault="00921FC7" w:rsidP="00921FC7">
      <w:pPr>
        <w:pStyle w:val="aff5"/>
      </w:pPr>
      <w:r w:rsidRPr="00E86210">
        <w:rPr>
          <w:rFonts w:hint="eastAsia"/>
        </w:rPr>
        <w:t>d) 任何情况下，关闭时间应符合 6.</w:t>
      </w:r>
      <w:r w:rsidR="00891715" w:rsidRPr="00E86210">
        <w:rPr>
          <w:rFonts w:hint="eastAsia"/>
        </w:rPr>
        <w:t>3.6</w:t>
      </w:r>
      <w:r w:rsidRPr="00E86210">
        <w:rPr>
          <w:rFonts w:hint="eastAsia"/>
        </w:rPr>
        <w:t>.</w:t>
      </w:r>
      <w:r w:rsidR="00AA3A46" w:rsidRPr="00E86210">
        <w:rPr>
          <w:rFonts w:hint="eastAsia"/>
        </w:rPr>
        <w:t>3</w:t>
      </w:r>
      <w:r w:rsidRPr="00E86210">
        <w:rPr>
          <w:rFonts w:hint="eastAsia"/>
        </w:rPr>
        <w:t>的规定。</w:t>
      </w:r>
    </w:p>
    <w:p w:rsidR="00921FC7" w:rsidRPr="00E86210" w:rsidRDefault="00921FC7" w:rsidP="00745456">
      <w:pPr>
        <w:pStyle w:val="aff9"/>
        <w:numPr>
          <w:ilvl w:val="3"/>
          <w:numId w:val="15"/>
        </w:numPr>
        <w:spacing w:before="156" w:after="156"/>
      </w:pPr>
      <w:bookmarkStart w:id="898" w:name="_Toc15056831"/>
      <w:bookmarkStart w:id="899" w:name="_Toc15057014"/>
      <w:bookmarkStart w:id="900" w:name="_Toc15063517"/>
      <w:r w:rsidRPr="00E86210">
        <w:rPr>
          <w:rFonts w:hint="eastAsia"/>
        </w:rPr>
        <w:t>闭合力</w:t>
      </w:r>
      <w:bookmarkEnd w:id="898"/>
      <w:bookmarkEnd w:id="899"/>
      <w:bookmarkEnd w:id="900"/>
    </w:p>
    <w:p w:rsidR="00921FC7" w:rsidRPr="00E86210" w:rsidRDefault="00A246C6" w:rsidP="00921FC7">
      <w:pPr>
        <w:ind w:firstLineChars="200" w:firstLine="420"/>
      </w:pPr>
      <w:r w:rsidRPr="00E86210">
        <w:rPr>
          <w:rFonts w:hint="eastAsia"/>
        </w:rPr>
        <w:t>密封力</w:t>
      </w:r>
      <w:r w:rsidR="00921FC7" w:rsidRPr="00E86210">
        <w:rPr>
          <w:rFonts w:hint="eastAsia"/>
        </w:rPr>
        <w:t>与闭合力无关的阀门（如球阀、闸阀等），以及盘座阀，按</w:t>
      </w:r>
      <w:r w:rsidR="00921FC7" w:rsidRPr="00E86210">
        <w:rPr>
          <w:rFonts w:hint="eastAsia"/>
        </w:rPr>
        <w:t>7.</w:t>
      </w:r>
      <w:r w:rsidR="00891715" w:rsidRPr="00E86210">
        <w:rPr>
          <w:rFonts w:hint="eastAsia"/>
        </w:rPr>
        <w:t>3.6.2</w:t>
      </w:r>
      <w:r w:rsidR="00921FC7" w:rsidRPr="00E86210">
        <w:rPr>
          <w:rFonts w:hint="eastAsia"/>
        </w:rPr>
        <w:t>的规定测量闭合力时，应符合以下规定：</w:t>
      </w:r>
      <w:r w:rsidR="002B3A66" w:rsidRPr="00E86210">
        <w:t xml:space="preserve"> </w:t>
      </w:r>
    </w:p>
    <w:p w:rsidR="00921FC7" w:rsidRPr="00E86210" w:rsidRDefault="00921FC7" w:rsidP="00770FC0">
      <w:pPr>
        <w:pStyle w:val="af0"/>
        <w:numPr>
          <w:ilvl w:val="0"/>
          <w:numId w:val="31"/>
        </w:numPr>
      </w:pPr>
      <w:r w:rsidRPr="00E86210">
        <w:rPr>
          <w:rFonts w:hint="eastAsia"/>
        </w:rPr>
        <w:t>当摩擦力</w:t>
      </w:r>
      <w:r w:rsidR="00437225" w:rsidRPr="00E86210">
        <w:rPr>
          <w:rFonts w:hint="eastAsia"/>
        </w:rPr>
        <w:t>不大于</w:t>
      </w:r>
      <w:r w:rsidRPr="00E86210">
        <w:rPr>
          <w:rFonts w:hint="eastAsia"/>
        </w:rPr>
        <w:t>5N</w:t>
      </w:r>
      <w:r w:rsidR="00437225" w:rsidRPr="00E86210">
        <w:rPr>
          <w:rFonts w:hint="eastAsia"/>
        </w:rPr>
        <w:t>时</w:t>
      </w:r>
      <w:r w:rsidRPr="00E86210">
        <w:rPr>
          <w:rFonts w:hint="eastAsia"/>
        </w:rPr>
        <w:t>，闭合力不应小于摩擦力的5倍；</w:t>
      </w:r>
    </w:p>
    <w:p w:rsidR="00921FC7" w:rsidRPr="00E86210" w:rsidRDefault="00921FC7" w:rsidP="00770FC0">
      <w:pPr>
        <w:pStyle w:val="af0"/>
        <w:numPr>
          <w:ilvl w:val="0"/>
          <w:numId w:val="31"/>
        </w:numPr>
      </w:pPr>
      <w:r w:rsidRPr="00E86210">
        <w:rPr>
          <w:rFonts w:hint="eastAsia"/>
        </w:rPr>
        <w:t>当摩擦力大于5N时，闭合力不应小于摩擦力的2.5倍，且应大于25N。</w:t>
      </w:r>
    </w:p>
    <w:p w:rsidR="00921FC7" w:rsidRPr="00E86210" w:rsidRDefault="00921FC7" w:rsidP="00921FC7">
      <w:pPr>
        <w:pStyle w:val="aa"/>
      </w:pPr>
      <w:r w:rsidRPr="00E86210">
        <w:t>摩擦力</w:t>
      </w:r>
      <w:r w:rsidRPr="00E86210">
        <w:rPr>
          <w:rFonts w:hint="eastAsia"/>
        </w:rPr>
        <w:t>应</w:t>
      </w:r>
      <w:r w:rsidRPr="00E86210">
        <w:t>在未经处理的条件下测量。</w:t>
      </w:r>
    </w:p>
    <w:p w:rsidR="00921FC7" w:rsidRPr="00E86210" w:rsidRDefault="00921FC7" w:rsidP="00921FC7">
      <w:pPr>
        <w:pStyle w:val="aa"/>
      </w:pPr>
      <w:r w:rsidRPr="00E86210">
        <w:t>该要求也适用于</w:t>
      </w:r>
      <w:r w:rsidRPr="00E86210">
        <w:rPr>
          <w:rFonts w:hint="eastAsia"/>
        </w:rPr>
        <w:t>盘</w:t>
      </w:r>
      <w:r w:rsidRPr="00E86210">
        <w:t>座阀。</w:t>
      </w:r>
    </w:p>
    <w:p w:rsidR="00921FC7" w:rsidRPr="00E86210" w:rsidRDefault="00921FC7" w:rsidP="00921FC7">
      <w:pPr>
        <w:pStyle w:val="aa"/>
      </w:pPr>
      <w:r w:rsidRPr="00E86210">
        <w:t>对于</w:t>
      </w:r>
      <w:r w:rsidRPr="00E86210">
        <w:rPr>
          <w:rFonts w:hint="eastAsia"/>
        </w:rPr>
        <w:t>1/4</w:t>
      </w:r>
      <w:r w:rsidRPr="00E86210">
        <w:t>转阀</w:t>
      </w:r>
      <w:r w:rsidRPr="00E86210">
        <w:rPr>
          <w:rFonts w:hint="eastAsia"/>
        </w:rPr>
        <w:t>（角阀）</w:t>
      </w:r>
      <w:r w:rsidRPr="00E86210">
        <w:t>，</w:t>
      </w:r>
      <w:r w:rsidRPr="00E86210">
        <w:rPr>
          <w:rFonts w:hint="eastAsia"/>
        </w:rPr>
        <w:t>阀杆</w:t>
      </w:r>
      <w:r w:rsidRPr="00E86210">
        <w:t>应能</w:t>
      </w:r>
      <w:r w:rsidRPr="00E86210">
        <w:rPr>
          <w:rFonts w:hint="eastAsia"/>
        </w:rPr>
        <w:t>承受</w:t>
      </w:r>
      <w:r w:rsidRPr="00E86210">
        <w:t>制造商规定的最大工作扭矩的2倍。</w:t>
      </w:r>
    </w:p>
    <w:p w:rsidR="00921FC7" w:rsidRPr="00E86210" w:rsidRDefault="00921FC7" w:rsidP="00921FC7">
      <w:pPr>
        <w:pStyle w:val="aff5"/>
      </w:pPr>
      <w:r w:rsidRPr="00E86210">
        <w:rPr>
          <w:rFonts w:hint="eastAsia"/>
        </w:rPr>
        <w:t xml:space="preserve"> </w:t>
      </w:r>
    </w:p>
    <w:p w:rsidR="00921FC7" w:rsidRPr="00E86210" w:rsidRDefault="00921FC7" w:rsidP="00745456">
      <w:pPr>
        <w:pStyle w:val="aff9"/>
        <w:numPr>
          <w:ilvl w:val="3"/>
          <w:numId w:val="15"/>
        </w:numPr>
        <w:spacing w:before="156" w:after="156"/>
      </w:pPr>
      <w:bookmarkStart w:id="901" w:name="_Toc15056833"/>
      <w:bookmarkStart w:id="902" w:name="_Toc15057016"/>
      <w:bookmarkStart w:id="903" w:name="_Toc15063519"/>
      <w:r w:rsidRPr="00E86210">
        <w:rPr>
          <w:rFonts w:hint="eastAsia"/>
        </w:rPr>
        <w:lastRenderedPageBreak/>
        <w:t>关闭时间</w:t>
      </w:r>
      <w:bookmarkEnd w:id="901"/>
      <w:bookmarkEnd w:id="902"/>
      <w:bookmarkEnd w:id="903"/>
    </w:p>
    <w:p w:rsidR="00921FC7" w:rsidRPr="00E86210" w:rsidRDefault="00921FC7" w:rsidP="009B5B9F">
      <w:pPr>
        <w:ind w:firstLineChars="200" w:firstLine="420"/>
      </w:pPr>
      <w:r w:rsidRPr="00E86210">
        <w:rPr>
          <w:rFonts w:hint="eastAsia"/>
        </w:rPr>
        <w:t>按</w:t>
      </w:r>
      <w:r w:rsidR="00AA3A46" w:rsidRPr="00E86210">
        <w:rPr>
          <w:rFonts w:hint="eastAsia"/>
        </w:rPr>
        <w:t>7.3.6.3</w:t>
      </w:r>
      <w:r w:rsidRPr="00E86210">
        <w:rPr>
          <w:rFonts w:hint="eastAsia"/>
        </w:rPr>
        <w:t>的规定试验时，阀门的关闭时间应符合以下规定：</w:t>
      </w:r>
    </w:p>
    <w:p w:rsidR="00921FC7" w:rsidRPr="00E86210" w:rsidRDefault="00921FC7" w:rsidP="00E07D39">
      <w:pPr>
        <w:pStyle w:val="af0"/>
        <w:numPr>
          <w:ilvl w:val="0"/>
          <w:numId w:val="32"/>
        </w:numPr>
      </w:pPr>
      <w:r w:rsidRPr="00E86210">
        <w:rPr>
          <w:rFonts w:hint="eastAsia"/>
        </w:rPr>
        <w:t>DN250及以下的阀门的关闭时间不得超过1 s。</w:t>
      </w:r>
    </w:p>
    <w:p w:rsidR="00921FC7" w:rsidRPr="00E86210" w:rsidRDefault="00921FC7" w:rsidP="00E07D39">
      <w:pPr>
        <w:pStyle w:val="af0"/>
        <w:numPr>
          <w:ilvl w:val="0"/>
          <w:numId w:val="32"/>
        </w:numPr>
      </w:pPr>
      <w:r w:rsidRPr="00E86210">
        <w:rPr>
          <w:rFonts w:hint="eastAsia"/>
        </w:rPr>
        <w:t>DN250以上的阀门应在1</w:t>
      </w:r>
      <w:r w:rsidR="00567E32" w:rsidRPr="00E86210">
        <w:rPr>
          <w:rFonts w:hint="eastAsia"/>
        </w:rPr>
        <w:t xml:space="preserve"> </w:t>
      </w:r>
      <w:r w:rsidRPr="00E86210">
        <w:rPr>
          <w:rFonts w:hint="eastAsia"/>
        </w:rPr>
        <w:t>s内达到在关闭行程的90</w:t>
      </w:r>
      <w:r w:rsidR="00567E32" w:rsidRPr="00E86210">
        <w:rPr>
          <w:rFonts w:hint="eastAsia"/>
        </w:rPr>
        <w:t>％，且</w:t>
      </w:r>
      <w:r w:rsidRPr="00E86210">
        <w:rPr>
          <w:rFonts w:hint="eastAsia"/>
        </w:rPr>
        <w:t>完全关闭应在3</w:t>
      </w:r>
      <w:r w:rsidR="00567E32" w:rsidRPr="00E86210">
        <w:rPr>
          <w:rFonts w:hint="eastAsia"/>
        </w:rPr>
        <w:t xml:space="preserve"> </w:t>
      </w:r>
      <w:r w:rsidRPr="00E86210">
        <w:rPr>
          <w:rFonts w:hint="eastAsia"/>
        </w:rPr>
        <w:t>s内完成。</w:t>
      </w:r>
    </w:p>
    <w:p w:rsidR="00921FC7" w:rsidRPr="00E86210" w:rsidRDefault="00921FC7" w:rsidP="00E07D39">
      <w:pPr>
        <w:pStyle w:val="af0"/>
        <w:numPr>
          <w:ilvl w:val="0"/>
          <w:numId w:val="32"/>
        </w:numPr>
      </w:pPr>
      <w:r w:rsidRPr="00E86210">
        <w:rPr>
          <w:rFonts w:hint="eastAsia"/>
        </w:rPr>
        <w:t>D级阀门的关闭时间不应超过制造商的声明值。</w:t>
      </w:r>
    </w:p>
    <w:p w:rsidR="00921FC7" w:rsidRPr="00E86210" w:rsidRDefault="00921FC7" w:rsidP="00E07D39">
      <w:pPr>
        <w:pStyle w:val="af0"/>
        <w:numPr>
          <w:ilvl w:val="0"/>
          <w:numId w:val="32"/>
        </w:numPr>
      </w:pPr>
      <w:r w:rsidRPr="00E86210">
        <w:rPr>
          <w:rFonts w:hint="eastAsia"/>
        </w:rPr>
        <w:t>C/I阀门的关闭时间不应超过2</w:t>
      </w:r>
      <w:r w:rsidR="00567E32" w:rsidRPr="00E86210">
        <w:rPr>
          <w:rFonts w:hint="eastAsia"/>
        </w:rPr>
        <w:t xml:space="preserve"> s</w:t>
      </w:r>
      <w:r w:rsidRPr="00E86210">
        <w:rPr>
          <w:rFonts w:hint="eastAsia"/>
        </w:rPr>
        <w:t>。</w:t>
      </w:r>
    </w:p>
    <w:p w:rsidR="00921FC7" w:rsidRPr="00E86210" w:rsidRDefault="00921FC7" w:rsidP="00E07D39">
      <w:pPr>
        <w:pStyle w:val="af0"/>
        <w:numPr>
          <w:ilvl w:val="0"/>
          <w:numId w:val="32"/>
        </w:numPr>
      </w:pPr>
      <w:r w:rsidRPr="00E86210">
        <w:rPr>
          <w:rFonts w:hint="eastAsia"/>
        </w:rPr>
        <w:t>6.7.4中的试验在阀门开启时应重复测试。</w:t>
      </w:r>
    </w:p>
    <w:p w:rsidR="00921FC7" w:rsidRPr="00E86210" w:rsidRDefault="00A246C6" w:rsidP="00745456">
      <w:pPr>
        <w:pStyle w:val="aff9"/>
        <w:numPr>
          <w:ilvl w:val="3"/>
          <w:numId w:val="15"/>
        </w:numPr>
        <w:spacing w:before="156" w:after="156"/>
      </w:pPr>
      <w:r w:rsidRPr="00E86210">
        <w:rPr>
          <w:rFonts w:hint="eastAsia"/>
        </w:rPr>
        <w:t>密封力</w:t>
      </w:r>
    </w:p>
    <w:p w:rsidR="00921FC7" w:rsidRPr="00E86210" w:rsidRDefault="00921FC7" w:rsidP="00AD5B87">
      <w:pPr>
        <w:pStyle w:val="afffff4"/>
        <w:rPr>
          <w:rFonts w:hAnsi="宋体"/>
        </w:rPr>
      </w:pPr>
      <w:r w:rsidRPr="00E86210">
        <w:rPr>
          <w:rFonts w:hAnsi="宋体" w:hint="eastAsia"/>
        </w:rPr>
        <w:t>阀门应在</w:t>
      </w:r>
      <w:r w:rsidR="00640EAF" w:rsidRPr="00E86210">
        <w:rPr>
          <w:rFonts w:hAnsi="宋体" w:hint="eastAsia"/>
        </w:rPr>
        <w:t>闭合元件</w:t>
      </w:r>
      <w:r w:rsidR="00175C12" w:rsidRPr="00E86210">
        <w:rPr>
          <w:rFonts w:hAnsi="宋体" w:hint="eastAsia"/>
        </w:rPr>
        <w:t>孔口</w:t>
      </w:r>
      <w:r w:rsidR="00815065" w:rsidRPr="00E86210">
        <w:rPr>
          <w:rFonts w:hAnsi="宋体" w:hint="eastAsia"/>
        </w:rPr>
        <w:t>处</w:t>
      </w:r>
      <w:r w:rsidRPr="00E86210">
        <w:rPr>
          <w:rFonts w:hAnsi="宋体" w:hint="eastAsia"/>
        </w:rPr>
        <w:t>具有最小</w:t>
      </w:r>
      <w:r w:rsidR="00A246C6" w:rsidRPr="00E86210">
        <w:rPr>
          <w:rFonts w:hAnsi="宋体" w:hint="eastAsia"/>
        </w:rPr>
        <w:t>密封力</w:t>
      </w:r>
      <w:r w:rsidRPr="00E86210">
        <w:rPr>
          <w:rFonts w:hAnsi="宋体" w:hint="eastAsia"/>
        </w:rPr>
        <w:t>。</w:t>
      </w:r>
    </w:p>
    <w:p w:rsidR="00921FC7" w:rsidRPr="00E86210" w:rsidRDefault="00921FC7" w:rsidP="00AD5B87">
      <w:pPr>
        <w:pStyle w:val="afffff4"/>
        <w:rPr>
          <w:rFonts w:hAnsi="宋体"/>
        </w:rPr>
      </w:pPr>
      <w:r w:rsidRPr="00E86210">
        <w:rPr>
          <w:rFonts w:hAnsi="宋体" w:hint="eastAsia"/>
        </w:rPr>
        <w:t>按7.</w:t>
      </w:r>
      <w:r w:rsidR="00891715" w:rsidRPr="00E86210">
        <w:rPr>
          <w:rFonts w:hAnsi="宋体" w:hint="eastAsia"/>
        </w:rPr>
        <w:t>3.6.</w:t>
      </w:r>
      <w:r w:rsidR="00AA3A46" w:rsidRPr="00E86210">
        <w:rPr>
          <w:rFonts w:hAnsi="宋体" w:hint="eastAsia"/>
        </w:rPr>
        <w:t>4</w:t>
      </w:r>
      <w:r w:rsidRPr="00E86210">
        <w:rPr>
          <w:rFonts w:hAnsi="宋体" w:hint="eastAsia"/>
        </w:rPr>
        <w:t>规定试验时，A级阀门在</w:t>
      </w:r>
      <w:r w:rsidR="00640EAF" w:rsidRPr="00E86210">
        <w:rPr>
          <w:rFonts w:hAnsi="宋体" w:hint="eastAsia"/>
        </w:rPr>
        <w:t>闭合元件</w:t>
      </w:r>
      <w:r w:rsidRPr="00E86210">
        <w:rPr>
          <w:rFonts w:hAnsi="宋体" w:hint="eastAsia"/>
        </w:rPr>
        <w:t>孔口区域应具有最小</w:t>
      </w:r>
      <w:r w:rsidR="00A246C6" w:rsidRPr="00E86210">
        <w:rPr>
          <w:rFonts w:hAnsi="宋体" w:hint="eastAsia"/>
        </w:rPr>
        <w:t>密封力</w:t>
      </w:r>
      <w:r w:rsidRPr="00E86210">
        <w:rPr>
          <w:rFonts w:hAnsi="宋体" w:hint="eastAsia"/>
        </w:rPr>
        <w:t>。试验压力为15</w:t>
      </w:r>
      <w:r w:rsidR="00567E32" w:rsidRPr="00E86210">
        <w:rPr>
          <w:rFonts w:hAnsi="宋体" w:hint="eastAsia"/>
        </w:rPr>
        <w:t xml:space="preserve"> </w:t>
      </w:r>
      <w:r w:rsidRPr="00E86210">
        <w:rPr>
          <w:rFonts w:hAnsi="宋体" w:hint="eastAsia"/>
        </w:rPr>
        <w:t>kPa，内泄漏的最大泄漏率应符合6.3的规定。</w:t>
      </w:r>
      <w:r w:rsidR="00665B9C" w:rsidRPr="00E86210">
        <w:rPr>
          <w:rFonts w:hAnsi="宋体" w:hint="eastAsia"/>
        </w:rPr>
        <w:t>试验压力与流动方向相反。</w:t>
      </w:r>
    </w:p>
    <w:p w:rsidR="00665B9C" w:rsidRPr="00E86210" w:rsidRDefault="00921FC7" w:rsidP="00665B9C">
      <w:pPr>
        <w:pStyle w:val="afffff4"/>
        <w:rPr>
          <w:rFonts w:hAnsi="宋体"/>
        </w:rPr>
      </w:pPr>
      <w:r w:rsidRPr="00E86210">
        <w:rPr>
          <w:rFonts w:hAnsi="宋体" w:hint="eastAsia"/>
        </w:rPr>
        <w:t>对于具有多个关闭</w:t>
      </w:r>
      <w:r w:rsidR="00A81BE4" w:rsidRPr="00E86210">
        <w:rPr>
          <w:rFonts w:hAnsi="宋体" w:hint="eastAsia"/>
        </w:rPr>
        <w:t>元件</w:t>
      </w:r>
      <w:r w:rsidRPr="00E86210">
        <w:rPr>
          <w:rFonts w:hAnsi="宋体" w:hint="eastAsia"/>
        </w:rPr>
        <w:t>开口的平衡阀，关闭弹簧的力至少应为总开口面积的50％乘以50 kPa乘以1.25。</w:t>
      </w:r>
      <w:r w:rsidR="00A81BE4" w:rsidRPr="00E86210">
        <w:rPr>
          <w:rFonts w:hAnsi="宋体" w:hint="eastAsia"/>
        </w:rPr>
        <w:t>按7.3.6.</w:t>
      </w:r>
      <w:r w:rsidR="00AA3A46" w:rsidRPr="00E86210">
        <w:rPr>
          <w:rFonts w:hAnsi="宋体" w:hint="eastAsia"/>
        </w:rPr>
        <w:t>4</w:t>
      </w:r>
      <w:r w:rsidR="00A81BE4" w:rsidRPr="00E86210">
        <w:rPr>
          <w:rFonts w:hAnsi="宋体" w:hint="eastAsia"/>
        </w:rPr>
        <w:t>规定试验时，试验压力与流动方向相反，应为30</w:t>
      </w:r>
      <w:r w:rsidR="00404C27" w:rsidRPr="00E86210">
        <w:rPr>
          <w:rFonts w:hAnsi="宋体" w:hint="eastAsia"/>
        </w:rPr>
        <w:t xml:space="preserve"> </w:t>
      </w:r>
      <w:r w:rsidR="00A81BE4" w:rsidRPr="00E86210">
        <w:rPr>
          <w:rFonts w:hAnsi="宋体" w:hint="eastAsia"/>
        </w:rPr>
        <w:t>kPa。</w:t>
      </w:r>
    </w:p>
    <w:p w:rsidR="00921FC7" w:rsidRPr="00E86210" w:rsidRDefault="00665B9C" w:rsidP="00AD5B87">
      <w:pPr>
        <w:pStyle w:val="afffff4"/>
        <w:rPr>
          <w:rFonts w:hAnsi="宋体"/>
        </w:rPr>
      </w:pPr>
      <w:r w:rsidRPr="00E86210">
        <w:rPr>
          <w:rFonts w:hAnsi="宋体" w:hint="eastAsia"/>
        </w:rPr>
        <w:t>单阀座</w:t>
      </w:r>
      <w:r w:rsidR="00921FC7" w:rsidRPr="00E86210">
        <w:rPr>
          <w:rFonts w:hAnsi="宋体" w:hint="eastAsia"/>
        </w:rPr>
        <w:t>平衡阀应在关闭件孔口</w:t>
      </w:r>
      <w:r w:rsidR="00A81BE4" w:rsidRPr="00E86210">
        <w:rPr>
          <w:rFonts w:hAnsi="宋体" w:hint="eastAsia"/>
        </w:rPr>
        <w:t>处</w:t>
      </w:r>
      <w:r w:rsidR="00921FC7" w:rsidRPr="00E86210">
        <w:rPr>
          <w:rFonts w:hAnsi="宋体" w:hint="eastAsia"/>
        </w:rPr>
        <w:t>具有最小的</w:t>
      </w:r>
      <w:r w:rsidR="00A246C6" w:rsidRPr="00E86210">
        <w:rPr>
          <w:rFonts w:hAnsi="宋体" w:hint="eastAsia"/>
        </w:rPr>
        <w:t>密封力</w:t>
      </w:r>
      <w:r w:rsidR="00921FC7" w:rsidRPr="00E86210">
        <w:rPr>
          <w:rFonts w:hAnsi="宋体" w:hint="eastAsia"/>
        </w:rPr>
        <w:t>。该</w:t>
      </w:r>
      <w:r w:rsidR="00A246C6" w:rsidRPr="00E86210">
        <w:rPr>
          <w:rFonts w:hAnsi="宋体" w:hint="eastAsia"/>
        </w:rPr>
        <w:t>密封力</w:t>
      </w:r>
      <w:r w:rsidR="00921FC7" w:rsidRPr="00E86210">
        <w:rPr>
          <w:rFonts w:hAnsi="宋体" w:hint="eastAsia"/>
        </w:rPr>
        <w:t>仅由闭合弹簧提供，应按7.</w:t>
      </w:r>
      <w:r w:rsidR="00891715" w:rsidRPr="00E86210">
        <w:rPr>
          <w:rFonts w:hAnsi="宋体" w:hint="eastAsia"/>
        </w:rPr>
        <w:t>3.6</w:t>
      </w:r>
      <w:r w:rsidR="00921FC7" w:rsidRPr="00E86210">
        <w:rPr>
          <w:rFonts w:hAnsi="宋体" w:hint="eastAsia"/>
        </w:rPr>
        <w:t>.5.2的试验方法进行试验。</w:t>
      </w:r>
    </w:p>
    <w:p w:rsidR="00921FC7" w:rsidRPr="00E86210" w:rsidRDefault="00921FC7" w:rsidP="00AD5B87">
      <w:pPr>
        <w:pStyle w:val="afffff4"/>
        <w:rPr>
          <w:rFonts w:hAnsi="宋体"/>
        </w:rPr>
      </w:pPr>
      <w:r w:rsidRPr="00E86210">
        <w:rPr>
          <w:rFonts w:hAnsi="宋体" w:hint="eastAsia"/>
        </w:rPr>
        <w:t>其他类型阀门</w:t>
      </w:r>
      <w:r w:rsidR="00F93A29" w:rsidRPr="00E86210">
        <w:rPr>
          <w:rFonts w:hAnsi="宋体" w:hint="eastAsia"/>
        </w:rPr>
        <w:t>如果7.3.6.</w:t>
      </w:r>
      <w:r w:rsidR="00AA3A46" w:rsidRPr="00E86210">
        <w:rPr>
          <w:rFonts w:hAnsi="宋体" w:hint="eastAsia"/>
        </w:rPr>
        <w:t>4</w:t>
      </w:r>
      <w:r w:rsidR="00F93A29" w:rsidRPr="00E86210">
        <w:rPr>
          <w:rFonts w:hAnsi="宋体" w:hint="eastAsia"/>
        </w:rPr>
        <w:t>的试验方法不适用</w:t>
      </w:r>
      <w:r w:rsidRPr="00E86210">
        <w:rPr>
          <w:rFonts w:hAnsi="宋体" w:hint="eastAsia"/>
        </w:rPr>
        <w:t>，则应通过计算或试验与计算组合的方法验证其</w:t>
      </w:r>
      <w:r w:rsidR="00A246C6" w:rsidRPr="00E86210">
        <w:rPr>
          <w:rFonts w:hAnsi="宋体" w:hint="eastAsia"/>
        </w:rPr>
        <w:t>密封力</w:t>
      </w:r>
      <w:r w:rsidRPr="00E86210">
        <w:rPr>
          <w:rFonts w:hAnsi="宋体" w:hint="eastAsia"/>
        </w:rPr>
        <w:t>。</w:t>
      </w:r>
    </w:p>
    <w:p w:rsidR="00921FC7" w:rsidRPr="00E86210" w:rsidRDefault="00921FC7" w:rsidP="00745456">
      <w:pPr>
        <w:pStyle w:val="aff9"/>
        <w:numPr>
          <w:ilvl w:val="3"/>
          <w:numId w:val="15"/>
        </w:numPr>
        <w:spacing w:before="156" w:after="156"/>
      </w:pPr>
      <w:bookmarkStart w:id="904" w:name="_Toc15056835"/>
      <w:bookmarkStart w:id="905" w:name="_Toc15057018"/>
      <w:bookmarkStart w:id="906" w:name="_Toc15063521"/>
      <w:r w:rsidRPr="00E86210">
        <w:rPr>
          <w:rFonts w:hint="eastAsia"/>
        </w:rPr>
        <w:t>关闭位置指示</w:t>
      </w:r>
      <w:bookmarkEnd w:id="904"/>
      <w:bookmarkEnd w:id="905"/>
      <w:r w:rsidR="001E32A5" w:rsidRPr="00E86210">
        <w:rPr>
          <w:rFonts w:hint="eastAsia"/>
        </w:rPr>
        <w:t>开关</w:t>
      </w:r>
      <w:bookmarkEnd w:id="906"/>
    </w:p>
    <w:p w:rsidR="00921FC7" w:rsidRPr="00E86210" w:rsidRDefault="00921FC7" w:rsidP="00AD5B87">
      <w:pPr>
        <w:pStyle w:val="afffff4"/>
        <w:rPr>
          <w:rFonts w:hAnsi="宋体"/>
        </w:rPr>
      </w:pPr>
      <w:r w:rsidRPr="00E86210">
        <w:rPr>
          <w:rFonts w:hAnsi="宋体" w:hint="eastAsia"/>
        </w:rPr>
        <w:t>关闭位置指示开关应能指示阀门的关闭位置。</w:t>
      </w:r>
    </w:p>
    <w:p w:rsidR="00921FC7" w:rsidRPr="00E86210" w:rsidRDefault="00921FC7" w:rsidP="00AD5B87">
      <w:pPr>
        <w:pStyle w:val="afffff4"/>
      </w:pPr>
      <w:r w:rsidRPr="00E86210">
        <w:rPr>
          <w:rFonts w:hAnsi="宋体" w:hint="eastAsia"/>
        </w:rPr>
        <w:t>当出现下列情况之一时，关闭位置指示开关应能指示阀门的关闭位置</w:t>
      </w:r>
      <w:r w:rsidRPr="00E86210">
        <w:rPr>
          <w:rFonts w:hint="eastAsia"/>
        </w:rPr>
        <w:t>：</w:t>
      </w:r>
    </w:p>
    <w:p w:rsidR="00921FC7" w:rsidRPr="00E86210" w:rsidRDefault="00921FC7" w:rsidP="00921FC7">
      <w:pPr>
        <w:pStyle w:val="ad"/>
      </w:pPr>
      <w:r w:rsidRPr="00E86210">
        <w:rPr>
          <w:rFonts w:hint="eastAsia"/>
        </w:rPr>
        <w:t>流量小于或等于同等条件和压差下全开流量的10%；</w:t>
      </w:r>
    </w:p>
    <w:p w:rsidR="00921FC7" w:rsidRPr="00E86210" w:rsidRDefault="00640EAF" w:rsidP="00921FC7">
      <w:pPr>
        <w:pStyle w:val="ad"/>
      </w:pPr>
      <w:r w:rsidRPr="00E86210">
        <w:rPr>
          <w:rFonts w:hint="eastAsia"/>
        </w:rPr>
        <w:t>闭合元件</w:t>
      </w:r>
      <w:r w:rsidR="00921FC7" w:rsidRPr="00E86210">
        <w:rPr>
          <w:rFonts w:hint="eastAsia"/>
        </w:rPr>
        <w:t>在其关闭位置的1 mm范围内；</w:t>
      </w:r>
    </w:p>
    <w:p w:rsidR="00921FC7" w:rsidRPr="00E86210" w:rsidRDefault="00921FC7" w:rsidP="00921FC7">
      <w:pPr>
        <w:pStyle w:val="ad"/>
      </w:pPr>
      <w:r w:rsidRPr="00E86210">
        <w:rPr>
          <w:rFonts w:hint="eastAsia"/>
        </w:rPr>
        <w:t>如果使用关闭位置指示开关作为</w:t>
      </w:r>
      <w:r w:rsidR="00FE72BC" w:rsidRPr="00E86210">
        <w:rPr>
          <w:rFonts w:hint="eastAsia"/>
        </w:rPr>
        <w:t>关闭验证开关</w:t>
      </w:r>
      <w:r w:rsidRPr="00E86210">
        <w:rPr>
          <w:rFonts w:hint="eastAsia"/>
        </w:rPr>
        <w:t>时，在1.5倍最大工作压力下，当通过阀门的流量不超过0.028 m³/h空气时，则阀口视为关闭。</w:t>
      </w:r>
    </w:p>
    <w:p w:rsidR="00921FC7" w:rsidRPr="00E86210" w:rsidRDefault="00921FC7" w:rsidP="00AD5B87">
      <w:pPr>
        <w:pStyle w:val="afffff4"/>
        <w:rPr>
          <w:rFonts w:hAnsi="宋体"/>
        </w:rPr>
      </w:pPr>
      <w:r w:rsidRPr="00E86210">
        <w:rPr>
          <w:rFonts w:hAnsi="宋体" w:hint="eastAsia"/>
        </w:rPr>
        <w:t>关闭位置指示器试验按7.</w:t>
      </w:r>
      <w:r w:rsidR="00891715" w:rsidRPr="00E86210">
        <w:rPr>
          <w:rFonts w:hAnsi="宋体" w:hint="eastAsia"/>
        </w:rPr>
        <w:t>3.6</w:t>
      </w:r>
      <w:r w:rsidRPr="00E86210">
        <w:rPr>
          <w:rFonts w:hAnsi="宋体" w:hint="eastAsia"/>
        </w:rPr>
        <w:t>.</w:t>
      </w:r>
      <w:r w:rsidR="00AA3A46" w:rsidRPr="00E86210">
        <w:rPr>
          <w:rFonts w:hAnsi="宋体" w:hint="eastAsia"/>
        </w:rPr>
        <w:t>5</w:t>
      </w:r>
      <w:r w:rsidRPr="00E86210">
        <w:rPr>
          <w:rFonts w:hAnsi="宋体" w:hint="eastAsia"/>
        </w:rPr>
        <w:t>的规定进行。</w:t>
      </w:r>
    </w:p>
    <w:p w:rsidR="00921FC7" w:rsidRPr="00E86210" w:rsidRDefault="00921FC7" w:rsidP="00745456">
      <w:pPr>
        <w:pStyle w:val="aff9"/>
        <w:numPr>
          <w:ilvl w:val="3"/>
          <w:numId w:val="15"/>
        </w:numPr>
        <w:spacing w:before="156" w:after="156"/>
      </w:pPr>
      <w:bookmarkStart w:id="907" w:name="_Toc15063522"/>
      <w:r w:rsidRPr="00E86210">
        <w:rPr>
          <w:rFonts w:hint="eastAsia"/>
        </w:rPr>
        <w:t>节电电路</w:t>
      </w:r>
      <w:bookmarkEnd w:id="907"/>
    </w:p>
    <w:p w:rsidR="00921FC7" w:rsidRPr="00E86210" w:rsidRDefault="00921FC7" w:rsidP="00921FC7">
      <w:pPr>
        <w:pStyle w:val="aff5"/>
      </w:pPr>
      <w:r w:rsidRPr="00E86210">
        <w:rPr>
          <w:rFonts w:hint="eastAsia"/>
        </w:rPr>
        <w:t>带有节电电路的阀门应符合下列规定：</w:t>
      </w:r>
    </w:p>
    <w:p w:rsidR="00921FC7" w:rsidRPr="00E86210" w:rsidRDefault="00921FC7" w:rsidP="00921FC7">
      <w:pPr>
        <w:pStyle w:val="aff5"/>
      </w:pPr>
      <w:r w:rsidRPr="00E86210">
        <w:rPr>
          <w:rFonts w:hint="eastAsia"/>
        </w:rPr>
        <w:t>a) 阀门设计应保证节电电路发生故障时不影响阀门的正常关闭；</w:t>
      </w:r>
    </w:p>
    <w:p w:rsidR="00921FC7" w:rsidRPr="00E86210" w:rsidRDefault="00921FC7" w:rsidP="00921FC7">
      <w:pPr>
        <w:pStyle w:val="aff5"/>
      </w:pPr>
      <w:r w:rsidRPr="00E86210">
        <w:rPr>
          <w:rFonts w:hint="eastAsia"/>
        </w:rPr>
        <w:t>b) 当节电电路有独立的电源时，节电电路应符合GB/T 14536.1-2008中H.27.1中C类控制功能的规定；</w:t>
      </w:r>
    </w:p>
    <w:p w:rsidR="00921FC7" w:rsidRPr="00E86210" w:rsidRDefault="00921FC7" w:rsidP="00921FC7">
      <w:pPr>
        <w:pStyle w:val="aff5"/>
      </w:pPr>
      <w:r w:rsidRPr="00E86210">
        <w:rPr>
          <w:rFonts w:hint="eastAsia"/>
        </w:rPr>
        <w:t>c) 当阀门的节电电路符合GB/T 14536.1-2008中 H.27.1中C类控制功能的规定时，应认为阀门符合本条a)的规定。</w:t>
      </w:r>
    </w:p>
    <w:p w:rsidR="00921FC7" w:rsidRPr="00E86210" w:rsidRDefault="00921FC7" w:rsidP="00506BB9">
      <w:pPr>
        <w:pStyle w:val="a7"/>
        <w:spacing w:before="156" w:after="156"/>
      </w:pPr>
      <w:bookmarkStart w:id="908" w:name="_Toc532768055"/>
      <w:bookmarkStart w:id="909" w:name="_Toc532768174"/>
      <w:bookmarkStart w:id="910" w:name="_Toc4116466"/>
      <w:bookmarkStart w:id="911" w:name="_Toc15056836"/>
      <w:bookmarkStart w:id="912" w:name="_Toc15057019"/>
      <w:bookmarkStart w:id="913" w:name="_Toc15063523"/>
      <w:bookmarkStart w:id="914" w:name="_Toc15063623"/>
      <w:bookmarkStart w:id="915" w:name="_Toc15310041"/>
      <w:bookmarkStart w:id="916" w:name="_Toc15310120"/>
      <w:bookmarkStart w:id="917" w:name="_Toc47312930"/>
      <w:bookmarkStart w:id="918" w:name="_Toc47716703"/>
      <w:bookmarkStart w:id="919" w:name="_Toc47717753"/>
      <w:r w:rsidRPr="00E86210">
        <w:rPr>
          <w:rFonts w:hint="eastAsia"/>
        </w:rPr>
        <w:t>耐久</w:t>
      </w:r>
      <w:bookmarkEnd w:id="908"/>
      <w:bookmarkEnd w:id="909"/>
      <w:bookmarkEnd w:id="910"/>
      <w:bookmarkEnd w:id="911"/>
      <w:bookmarkEnd w:id="912"/>
      <w:bookmarkEnd w:id="913"/>
      <w:bookmarkEnd w:id="914"/>
      <w:bookmarkEnd w:id="915"/>
      <w:bookmarkEnd w:id="916"/>
      <w:r w:rsidR="0040638F" w:rsidRPr="00E86210">
        <w:rPr>
          <w:rFonts w:hint="eastAsia"/>
        </w:rPr>
        <w:t>性</w:t>
      </w:r>
      <w:bookmarkEnd w:id="917"/>
      <w:bookmarkEnd w:id="918"/>
      <w:bookmarkEnd w:id="919"/>
    </w:p>
    <w:p w:rsidR="00921FC7" w:rsidRPr="00E86210" w:rsidRDefault="00921FC7" w:rsidP="00745456">
      <w:pPr>
        <w:pStyle w:val="aff9"/>
        <w:numPr>
          <w:ilvl w:val="3"/>
          <w:numId w:val="15"/>
        </w:numPr>
        <w:spacing w:before="156" w:after="156"/>
      </w:pPr>
      <w:bookmarkStart w:id="920" w:name="_Toc15056837"/>
      <w:bookmarkStart w:id="921" w:name="_Toc15057020"/>
      <w:bookmarkStart w:id="922" w:name="_Toc15063524"/>
      <w:r w:rsidRPr="00E86210">
        <w:rPr>
          <w:rFonts w:hint="eastAsia"/>
        </w:rPr>
        <w:t>非C/I阀</w:t>
      </w:r>
      <w:bookmarkEnd w:id="920"/>
      <w:bookmarkEnd w:id="921"/>
      <w:bookmarkEnd w:id="922"/>
    </w:p>
    <w:p w:rsidR="00921FC7" w:rsidRPr="00E86210" w:rsidRDefault="00921FC7" w:rsidP="00AD5B87">
      <w:pPr>
        <w:pStyle w:val="afffff4"/>
        <w:rPr>
          <w:rFonts w:hAnsi="宋体"/>
        </w:rPr>
      </w:pPr>
      <w:r w:rsidRPr="00E86210">
        <w:rPr>
          <w:rFonts w:hAnsi="宋体" w:hint="eastAsia"/>
        </w:rPr>
        <w:t>对非C/I阀类型的切断阀，在7.</w:t>
      </w:r>
      <w:r w:rsidR="00891715" w:rsidRPr="00E86210">
        <w:rPr>
          <w:rFonts w:hAnsi="宋体" w:hint="eastAsia"/>
        </w:rPr>
        <w:t>3.7</w:t>
      </w:r>
      <w:r w:rsidRPr="00E86210">
        <w:rPr>
          <w:rFonts w:hAnsi="宋体" w:hint="eastAsia"/>
        </w:rPr>
        <w:t>.1</w:t>
      </w:r>
      <w:r w:rsidR="0040638F" w:rsidRPr="00E86210">
        <w:rPr>
          <w:rFonts w:hAnsi="宋体" w:hint="eastAsia"/>
        </w:rPr>
        <w:t>的要求</w:t>
      </w:r>
      <w:r w:rsidRPr="00E86210">
        <w:rPr>
          <w:rFonts w:hAnsi="宋体" w:hint="eastAsia"/>
        </w:rPr>
        <w:t>耐久性试验后，阀门应符合</w:t>
      </w:r>
      <w:r w:rsidR="00891715" w:rsidRPr="00E86210">
        <w:rPr>
          <w:rFonts w:hAnsi="宋体" w:hint="eastAsia"/>
        </w:rPr>
        <w:t>6.3.2</w:t>
      </w:r>
      <w:r w:rsidRPr="00E86210">
        <w:rPr>
          <w:rFonts w:hAnsi="宋体" w:hint="eastAsia"/>
        </w:rPr>
        <w:t>、6.</w:t>
      </w:r>
      <w:r w:rsidR="00891715" w:rsidRPr="00E86210">
        <w:rPr>
          <w:rFonts w:hAnsi="宋体" w:hint="eastAsia"/>
        </w:rPr>
        <w:t>3.6.1</w:t>
      </w:r>
      <w:r w:rsidRPr="00E86210">
        <w:rPr>
          <w:rFonts w:hAnsi="宋体" w:hint="eastAsia"/>
        </w:rPr>
        <w:t>、</w:t>
      </w:r>
      <w:r w:rsidR="00891715" w:rsidRPr="00E86210">
        <w:rPr>
          <w:rFonts w:hAnsi="宋体" w:hint="eastAsia"/>
        </w:rPr>
        <w:t>6.3.6.3</w:t>
      </w:r>
      <w:r w:rsidRPr="00E86210">
        <w:rPr>
          <w:rFonts w:hAnsi="宋体" w:hint="eastAsia"/>
        </w:rPr>
        <w:t>、</w:t>
      </w:r>
      <w:r w:rsidR="00891715" w:rsidRPr="00E86210">
        <w:rPr>
          <w:rFonts w:hAnsi="宋体" w:hint="eastAsia"/>
        </w:rPr>
        <w:t>6.3.6</w:t>
      </w:r>
      <w:r w:rsidRPr="00E86210">
        <w:rPr>
          <w:rFonts w:hAnsi="宋体" w:hint="eastAsia"/>
        </w:rPr>
        <w:t>.4和</w:t>
      </w:r>
      <w:r w:rsidR="00240D33" w:rsidRPr="00E86210">
        <w:rPr>
          <w:rFonts w:hAnsi="宋体" w:hint="eastAsia"/>
        </w:rPr>
        <w:t>6.3.6.5</w:t>
      </w:r>
      <w:r w:rsidRPr="00E86210">
        <w:rPr>
          <w:rFonts w:hAnsi="宋体" w:hint="eastAsia"/>
        </w:rPr>
        <w:t>的要求（如适用）。</w:t>
      </w:r>
    </w:p>
    <w:p w:rsidR="00921FC7" w:rsidRPr="00E86210" w:rsidRDefault="00921FC7" w:rsidP="00AD5B87">
      <w:pPr>
        <w:pStyle w:val="afffff4"/>
        <w:rPr>
          <w:rFonts w:hAnsi="宋体"/>
        </w:rPr>
      </w:pPr>
      <w:r w:rsidRPr="00E86210">
        <w:rPr>
          <w:rFonts w:hAnsi="宋体" w:hint="eastAsia"/>
        </w:rPr>
        <w:lastRenderedPageBreak/>
        <w:t>对于</w:t>
      </w:r>
      <w:r w:rsidR="0040638F" w:rsidRPr="00E86210">
        <w:rPr>
          <w:rFonts w:hAnsi="宋体" w:hint="eastAsia"/>
        </w:rPr>
        <w:t>按6.3.4</w:t>
      </w:r>
      <w:r w:rsidRPr="00E86210">
        <w:rPr>
          <w:rFonts w:hAnsi="宋体" w:hint="eastAsia"/>
        </w:rPr>
        <w:t>规定的任何设置，在制造商声明的调整范围内，以7.</w:t>
      </w:r>
      <w:r w:rsidR="00B0249F" w:rsidRPr="00E86210">
        <w:rPr>
          <w:rFonts w:hAnsi="宋体" w:hint="eastAsia"/>
        </w:rPr>
        <w:t>3.7.1</w:t>
      </w:r>
      <w:r w:rsidRPr="00E86210">
        <w:rPr>
          <w:rFonts w:hAnsi="宋体" w:hint="eastAsia"/>
        </w:rPr>
        <w:t>的规定进行耐久性试验后，</w:t>
      </w:r>
      <w:r w:rsidR="0040638F" w:rsidRPr="00E86210">
        <w:rPr>
          <w:rFonts w:hAnsi="宋体" w:hint="eastAsia"/>
        </w:rPr>
        <w:t>再</w:t>
      </w:r>
      <w:r w:rsidRPr="00E86210">
        <w:rPr>
          <w:rFonts w:hAnsi="宋体" w:hint="eastAsia"/>
        </w:rPr>
        <w:t>按7.</w:t>
      </w:r>
      <w:r w:rsidR="00B0249F" w:rsidRPr="00E86210">
        <w:rPr>
          <w:rFonts w:hAnsi="宋体" w:hint="eastAsia"/>
        </w:rPr>
        <w:t>3.4</w:t>
      </w:r>
      <w:r w:rsidR="0040638F" w:rsidRPr="00E86210">
        <w:rPr>
          <w:rFonts w:hAnsi="宋体" w:hint="eastAsia"/>
        </w:rPr>
        <w:t>的要求进行流量</w:t>
      </w:r>
      <w:r w:rsidRPr="00E86210">
        <w:rPr>
          <w:rFonts w:hAnsi="宋体" w:hint="eastAsia"/>
        </w:rPr>
        <w:t>试验时，</w:t>
      </w:r>
      <w:r w:rsidR="0040638F" w:rsidRPr="00E86210">
        <w:rPr>
          <w:rFonts w:hAnsi="宋体" w:hint="eastAsia"/>
        </w:rPr>
        <w:t>阀门的流量应为耐久性试验前</w:t>
      </w:r>
      <w:r w:rsidRPr="00E86210">
        <w:rPr>
          <w:rFonts w:hAnsi="宋体" w:hint="eastAsia"/>
        </w:rPr>
        <w:t>流量的</w:t>
      </w:r>
      <w:r w:rsidRPr="00E86210">
        <w:rPr>
          <w:rFonts w:hAnsi="宋体" w:cs="黑体" w:hint="eastAsia"/>
        </w:rPr>
        <w:t>±</w:t>
      </w:r>
      <w:r w:rsidRPr="00E86210">
        <w:rPr>
          <w:rFonts w:hAnsi="宋体" w:hint="eastAsia"/>
        </w:rPr>
        <w:t>10%</w:t>
      </w:r>
      <w:r w:rsidR="0040638F" w:rsidRPr="00E86210">
        <w:rPr>
          <w:rFonts w:hAnsi="宋体" w:hint="eastAsia"/>
        </w:rPr>
        <w:t>以内</w:t>
      </w:r>
      <w:r w:rsidRPr="00E86210">
        <w:rPr>
          <w:rFonts w:hAnsi="宋体" w:hint="eastAsia"/>
        </w:rPr>
        <w:t>。</w:t>
      </w:r>
    </w:p>
    <w:p w:rsidR="00921FC7" w:rsidRPr="00E86210" w:rsidRDefault="00921FC7" w:rsidP="00745456">
      <w:pPr>
        <w:pStyle w:val="aff9"/>
        <w:numPr>
          <w:ilvl w:val="3"/>
          <w:numId w:val="15"/>
        </w:numPr>
        <w:spacing w:before="156" w:after="156"/>
      </w:pPr>
      <w:bookmarkStart w:id="923" w:name="_Toc15056838"/>
      <w:bookmarkStart w:id="924" w:name="_Toc15057021"/>
      <w:bookmarkStart w:id="925" w:name="_Toc15063525"/>
      <w:r w:rsidRPr="00E86210">
        <w:rPr>
          <w:rFonts w:hint="eastAsia"/>
        </w:rPr>
        <w:t>C/I阀</w:t>
      </w:r>
      <w:bookmarkEnd w:id="923"/>
      <w:bookmarkEnd w:id="924"/>
      <w:bookmarkEnd w:id="925"/>
    </w:p>
    <w:p w:rsidR="00921FC7" w:rsidRPr="00E86210" w:rsidRDefault="00921FC7" w:rsidP="00921FC7">
      <w:pPr>
        <w:pStyle w:val="aff5"/>
      </w:pPr>
      <w:r w:rsidRPr="00E86210">
        <w:rPr>
          <w:rFonts w:hint="eastAsia"/>
        </w:rPr>
        <w:t>对于声明为“C/I”的阀门，</w:t>
      </w:r>
      <w:r w:rsidR="001F4D7D" w:rsidRPr="00E86210">
        <w:rPr>
          <w:rFonts w:hint="eastAsia"/>
        </w:rPr>
        <w:t>按</w:t>
      </w:r>
      <w:r w:rsidRPr="00E86210">
        <w:rPr>
          <w:rFonts w:hint="eastAsia"/>
        </w:rPr>
        <w:t>7.</w:t>
      </w:r>
      <w:r w:rsidR="00B0249F" w:rsidRPr="00E86210">
        <w:rPr>
          <w:rFonts w:hint="eastAsia"/>
        </w:rPr>
        <w:t>3.7.2</w:t>
      </w:r>
      <w:r w:rsidRPr="00E86210">
        <w:rPr>
          <w:rFonts w:hint="eastAsia"/>
        </w:rPr>
        <w:t>的</w:t>
      </w:r>
      <w:r w:rsidR="001F4D7D" w:rsidRPr="00E86210">
        <w:rPr>
          <w:rFonts w:hint="eastAsia"/>
        </w:rPr>
        <w:t>要求耐久性</w:t>
      </w:r>
      <w:r w:rsidRPr="00E86210">
        <w:rPr>
          <w:rFonts w:hint="eastAsia"/>
        </w:rPr>
        <w:t>试验后，阀门</w:t>
      </w:r>
      <w:r w:rsidR="001F4D7D" w:rsidRPr="00E86210">
        <w:rPr>
          <w:rFonts w:hint="eastAsia"/>
        </w:rPr>
        <w:t>的气密性</w:t>
      </w:r>
      <w:r w:rsidRPr="00E86210">
        <w:rPr>
          <w:rFonts w:hint="eastAsia"/>
        </w:rPr>
        <w:t>应符合</w:t>
      </w:r>
      <w:r w:rsidR="00B0249F" w:rsidRPr="00E86210">
        <w:rPr>
          <w:rFonts w:hAnsi="宋体" w:hint="eastAsia"/>
        </w:rPr>
        <w:t>6.3.2</w:t>
      </w:r>
      <w:r w:rsidR="001F4D7D" w:rsidRPr="00E86210">
        <w:rPr>
          <w:rFonts w:hAnsi="宋体" w:hint="eastAsia"/>
        </w:rPr>
        <w:t>的要求，阀门的关闭时间应符合</w:t>
      </w:r>
      <w:r w:rsidR="00B0249F" w:rsidRPr="00E86210">
        <w:rPr>
          <w:rFonts w:hAnsi="宋体" w:hint="eastAsia"/>
        </w:rPr>
        <w:t>6.3.6.1、6.3.6.</w:t>
      </w:r>
      <w:r w:rsidR="00240D33" w:rsidRPr="00E86210">
        <w:rPr>
          <w:rFonts w:hAnsi="宋体" w:hint="eastAsia"/>
        </w:rPr>
        <w:t>3</w:t>
      </w:r>
      <w:r w:rsidR="001F4D7D" w:rsidRPr="00E86210">
        <w:rPr>
          <w:rFonts w:hint="eastAsia"/>
        </w:rPr>
        <w:t>的要求；A级阀应符合</w:t>
      </w:r>
      <w:r w:rsidR="00B0249F" w:rsidRPr="00E86210">
        <w:rPr>
          <w:rFonts w:hAnsi="宋体" w:hint="eastAsia"/>
        </w:rPr>
        <w:t>6.3.6.</w:t>
      </w:r>
      <w:r w:rsidR="00240D33" w:rsidRPr="00E86210">
        <w:rPr>
          <w:rFonts w:hAnsi="宋体" w:hint="eastAsia"/>
        </w:rPr>
        <w:t>4</w:t>
      </w:r>
      <w:r w:rsidRPr="00E86210">
        <w:rPr>
          <w:rFonts w:hint="eastAsia"/>
        </w:rPr>
        <w:t>的要求</w:t>
      </w:r>
      <w:r w:rsidR="001F4D7D" w:rsidRPr="00E86210">
        <w:rPr>
          <w:rFonts w:hint="eastAsia"/>
        </w:rPr>
        <w:t>；</w:t>
      </w:r>
      <w:r w:rsidR="00FE72BC" w:rsidRPr="00E86210">
        <w:rPr>
          <w:rFonts w:hint="eastAsia"/>
        </w:rPr>
        <w:t>关闭</w:t>
      </w:r>
      <w:r w:rsidR="001F4D7D" w:rsidRPr="00E86210">
        <w:rPr>
          <w:rFonts w:hint="eastAsia"/>
        </w:rPr>
        <w:t>位置指示</w:t>
      </w:r>
      <w:r w:rsidR="00FE72BC" w:rsidRPr="00E86210">
        <w:rPr>
          <w:rFonts w:hint="eastAsia"/>
        </w:rPr>
        <w:t>开关</w:t>
      </w:r>
      <w:r w:rsidRPr="00E86210">
        <w:rPr>
          <w:rFonts w:hint="eastAsia"/>
        </w:rPr>
        <w:t>应符合</w:t>
      </w:r>
      <w:r w:rsidR="00B0249F" w:rsidRPr="00E86210">
        <w:rPr>
          <w:rFonts w:hAnsi="宋体" w:hint="eastAsia"/>
        </w:rPr>
        <w:t>6.3.6</w:t>
      </w:r>
      <w:r w:rsidRPr="00E86210">
        <w:rPr>
          <w:rFonts w:hint="eastAsia"/>
        </w:rPr>
        <w:t>.</w:t>
      </w:r>
      <w:r w:rsidR="00240D33" w:rsidRPr="00E86210">
        <w:rPr>
          <w:rFonts w:hint="eastAsia"/>
        </w:rPr>
        <w:t>5</w:t>
      </w:r>
      <w:r w:rsidRPr="00E86210">
        <w:rPr>
          <w:rFonts w:hint="eastAsia"/>
        </w:rPr>
        <w:t>的要求。辅助开关应</w:t>
      </w:r>
      <w:r w:rsidR="001F4D7D" w:rsidRPr="00E86210">
        <w:rPr>
          <w:rFonts w:hint="eastAsia"/>
        </w:rPr>
        <w:t>与制造商的声明一致</w:t>
      </w:r>
      <w:r w:rsidRPr="00E86210">
        <w:rPr>
          <w:rFonts w:hint="eastAsia"/>
        </w:rPr>
        <w:t>。</w:t>
      </w:r>
    </w:p>
    <w:p w:rsidR="00921FC7" w:rsidRPr="00E86210" w:rsidRDefault="00921FC7" w:rsidP="00745456">
      <w:pPr>
        <w:pStyle w:val="aff9"/>
        <w:numPr>
          <w:ilvl w:val="3"/>
          <w:numId w:val="15"/>
        </w:numPr>
        <w:spacing w:before="156" w:after="156"/>
      </w:pPr>
      <w:bookmarkStart w:id="926" w:name="_Toc479838268"/>
      <w:bookmarkStart w:id="927" w:name="_Toc496884532"/>
      <w:bookmarkStart w:id="928" w:name="_Toc496884638"/>
      <w:bookmarkStart w:id="929" w:name="_Toc496884727"/>
      <w:bookmarkStart w:id="930" w:name="_Toc496889813"/>
      <w:bookmarkStart w:id="931" w:name="_Toc496915539"/>
      <w:bookmarkStart w:id="932" w:name="_Toc497075507"/>
      <w:bookmarkStart w:id="933" w:name="_Toc497222059"/>
      <w:bookmarkStart w:id="934" w:name="_Toc497225368"/>
      <w:bookmarkStart w:id="935" w:name="_Toc500773401"/>
      <w:bookmarkStart w:id="936" w:name="_Toc15056839"/>
      <w:bookmarkStart w:id="937" w:name="_Toc15057022"/>
      <w:bookmarkStart w:id="938" w:name="_Toc15063526"/>
      <w:r w:rsidRPr="00E86210">
        <w:rPr>
          <w:rFonts w:hint="eastAsia"/>
        </w:rPr>
        <w:t>电磁式切断阀</w:t>
      </w:r>
      <w:bookmarkEnd w:id="926"/>
      <w:bookmarkEnd w:id="927"/>
      <w:bookmarkEnd w:id="928"/>
      <w:bookmarkEnd w:id="929"/>
      <w:bookmarkEnd w:id="930"/>
      <w:bookmarkEnd w:id="931"/>
      <w:bookmarkEnd w:id="932"/>
      <w:bookmarkEnd w:id="933"/>
      <w:bookmarkEnd w:id="934"/>
      <w:bookmarkEnd w:id="935"/>
      <w:bookmarkEnd w:id="936"/>
      <w:bookmarkEnd w:id="937"/>
      <w:bookmarkEnd w:id="938"/>
    </w:p>
    <w:p w:rsidR="00921FC7" w:rsidRPr="00E86210" w:rsidRDefault="00921FC7" w:rsidP="00921FC7">
      <w:pPr>
        <w:pStyle w:val="aff5"/>
      </w:pPr>
      <w:r w:rsidRPr="00E86210">
        <w:rPr>
          <w:rFonts w:hint="eastAsia"/>
        </w:rPr>
        <w:t>电磁式切断阀应按7.</w:t>
      </w:r>
      <w:r w:rsidR="008E691E" w:rsidRPr="00E86210">
        <w:rPr>
          <w:rFonts w:hint="eastAsia"/>
        </w:rPr>
        <w:t>3.7.4</w:t>
      </w:r>
      <w:r w:rsidRPr="00E86210">
        <w:rPr>
          <w:rFonts w:hint="eastAsia"/>
        </w:rPr>
        <w:t>的方法进行启、闭动作试验累计动作次数应不低于表</w:t>
      </w:r>
      <w:r w:rsidR="008A7465" w:rsidRPr="00E86210">
        <w:rPr>
          <w:rFonts w:hint="eastAsia"/>
        </w:rPr>
        <w:t>24</w:t>
      </w:r>
      <w:r w:rsidRPr="00E86210">
        <w:rPr>
          <w:rFonts w:hint="eastAsia"/>
        </w:rPr>
        <w:t>规定的次数，试验后应符合</w:t>
      </w:r>
      <w:r w:rsidR="00B0249F" w:rsidRPr="00E86210">
        <w:rPr>
          <w:rFonts w:hAnsi="宋体" w:hint="eastAsia"/>
        </w:rPr>
        <w:t>6.3.2、6.3.6.1、6.3.6.3、6.3.6.4</w:t>
      </w:r>
      <w:r w:rsidRPr="00E86210">
        <w:rPr>
          <w:rFonts w:hint="eastAsia"/>
        </w:rPr>
        <w:t>的规定。</w:t>
      </w:r>
    </w:p>
    <w:p w:rsidR="00921FC7" w:rsidRPr="00E86210" w:rsidRDefault="00805626" w:rsidP="00506BB9">
      <w:pPr>
        <w:pStyle w:val="a7"/>
        <w:spacing w:before="156" w:after="156"/>
      </w:pPr>
      <w:bookmarkStart w:id="939" w:name="_Toc532768058"/>
      <w:bookmarkStart w:id="940" w:name="_Toc532768177"/>
      <w:bookmarkStart w:id="941" w:name="_Toc4116469"/>
      <w:bookmarkStart w:id="942" w:name="_Toc15056843"/>
      <w:bookmarkStart w:id="943" w:name="_Toc15057026"/>
      <w:bookmarkStart w:id="944" w:name="_Toc15063530"/>
      <w:bookmarkStart w:id="945" w:name="_Toc15063625"/>
      <w:bookmarkStart w:id="946" w:name="_Toc15310042"/>
      <w:bookmarkStart w:id="947" w:name="_Toc15310121"/>
      <w:bookmarkStart w:id="948" w:name="_Toc47312931"/>
      <w:bookmarkStart w:id="949" w:name="_Toc47716704"/>
      <w:bookmarkStart w:id="950" w:name="_Toc47717754"/>
      <w:r w:rsidRPr="00E86210">
        <w:rPr>
          <w:rFonts w:hint="eastAsia"/>
        </w:rPr>
        <w:t>耐振动</w:t>
      </w:r>
      <w:bookmarkEnd w:id="939"/>
      <w:bookmarkEnd w:id="940"/>
      <w:bookmarkEnd w:id="941"/>
      <w:bookmarkEnd w:id="942"/>
      <w:bookmarkEnd w:id="943"/>
      <w:bookmarkEnd w:id="944"/>
      <w:bookmarkEnd w:id="945"/>
      <w:bookmarkEnd w:id="946"/>
      <w:bookmarkEnd w:id="947"/>
      <w:r w:rsidRPr="00E86210">
        <w:rPr>
          <w:rFonts w:hint="eastAsia"/>
        </w:rPr>
        <w:t>性能</w:t>
      </w:r>
      <w:bookmarkEnd w:id="948"/>
      <w:bookmarkEnd w:id="949"/>
      <w:bookmarkEnd w:id="950"/>
    </w:p>
    <w:p w:rsidR="00921FC7" w:rsidRPr="00E86210" w:rsidRDefault="00921FC7" w:rsidP="00FB3A87">
      <w:pPr>
        <w:pStyle w:val="aff9"/>
        <w:numPr>
          <w:ilvl w:val="3"/>
          <w:numId w:val="15"/>
        </w:numPr>
        <w:spacing w:before="156" w:after="156"/>
        <w:rPr>
          <w:rFonts w:ascii="宋体" w:eastAsia="宋体" w:hAnsi="宋体"/>
        </w:rPr>
      </w:pPr>
      <w:r w:rsidRPr="00E86210">
        <w:rPr>
          <w:rFonts w:ascii="宋体" w:eastAsia="宋体" w:hAnsi="宋体" w:hint="eastAsia"/>
        </w:rPr>
        <w:t>当</w:t>
      </w:r>
      <w:r w:rsidRPr="00E86210">
        <w:rPr>
          <w:rFonts w:ascii="宋体" w:eastAsia="宋体" w:hAnsi="宋体" w:hint="eastAsia"/>
          <w:bCs/>
        </w:rPr>
        <w:t>制造商</w:t>
      </w:r>
      <w:r w:rsidRPr="00E86210">
        <w:rPr>
          <w:rFonts w:ascii="宋体" w:eastAsia="宋体" w:hAnsi="宋体" w:hint="eastAsia"/>
        </w:rPr>
        <w:t>说明切断阀有抗振性能时，应按7.3.</w:t>
      </w:r>
      <w:r w:rsidR="008E691E" w:rsidRPr="00E86210">
        <w:rPr>
          <w:rFonts w:ascii="宋体" w:eastAsia="宋体" w:hAnsi="宋体" w:hint="eastAsia"/>
        </w:rPr>
        <w:t>8</w:t>
      </w:r>
      <w:r w:rsidRPr="00E86210">
        <w:rPr>
          <w:rFonts w:ascii="宋体" w:eastAsia="宋体" w:hAnsi="宋体" w:hint="eastAsia"/>
        </w:rPr>
        <w:t>进行的正弦振动试验。</w:t>
      </w:r>
    </w:p>
    <w:p w:rsidR="00921FC7" w:rsidRPr="00E86210" w:rsidRDefault="00921FC7" w:rsidP="00FB3A87">
      <w:pPr>
        <w:pStyle w:val="aff9"/>
        <w:numPr>
          <w:ilvl w:val="3"/>
          <w:numId w:val="15"/>
        </w:numPr>
        <w:spacing w:before="156" w:after="156"/>
        <w:rPr>
          <w:rFonts w:ascii="宋体" w:eastAsia="宋体" w:hAnsi="宋体"/>
        </w:rPr>
      </w:pPr>
      <w:r w:rsidRPr="00E86210">
        <w:rPr>
          <w:rFonts w:ascii="宋体" w:eastAsia="宋体" w:hAnsi="宋体" w:hint="eastAsia"/>
        </w:rPr>
        <w:t>试验的</w:t>
      </w:r>
      <w:r w:rsidRPr="00E86210">
        <w:rPr>
          <w:rFonts w:ascii="宋体" w:eastAsia="宋体" w:hAnsi="宋体" w:hint="eastAsia"/>
          <w:bCs/>
        </w:rPr>
        <w:t>目的</w:t>
      </w:r>
      <w:r w:rsidRPr="00E86210">
        <w:rPr>
          <w:rFonts w:ascii="宋体" w:eastAsia="宋体" w:hAnsi="宋体" w:hint="eastAsia"/>
        </w:rPr>
        <w:t>是证明切断阀能够承受制造商声明的长期振动的影响。</w:t>
      </w:r>
    </w:p>
    <w:p w:rsidR="00921FC7" w:rsidRPr="00E86210" w:rsidRDefault="00921FC7" w:rsidP="00FB3A87">
      <w:pPr>
        <w:pStyle w:val="aff9"/>
        <w:numPr>
          <w:ilvl w:val="3"/>
          <w:numId w:val="15"/>
        </w:numPr>
        <w:spacing w:before="156" w:after="156"/>
        <w:rPr>
          <w:rFonts w:ascii="宋体" w:eastAsia="宋体" w:hAnsi="宋体"/>
        </w:rPr>
      </w:pPr>
      <w:r w:rsidRPr="00E86210">
        <w:rPr>
          <w:rFonts w:ascii="宋体" w:eastAsia="宋体" w:hAnsi="宋体" w:hint="eastAsia"/>
        </w:rPr>
        <w:t>在试验</w:t>
      </w:r>
      <w:r w:rsidRPr="00E86210">
        <w:rPr>
          <w:rFonts w:ascii="宋体" w:eastAsia="宋体" w:hAnsi="宋体" w:hint="eastAsia"/>
          <w:bCs/>
        </w:rPr>
        <w:t>期间</w:t>
      </w:r>
      <w:r w:rsidRPr="00E86210">
        <w:rPr>
          <w:rFonts w:ascii="宋体" w:eastAsia="宋体" w:hAnsi="宋体" w:hint="eastAsia"/>
        </w:rPr>
        <w:t>，切断阀应通过规定的紧固装置安装在刚性夹具上。</w:t>
      </w:r>
    </w:p>
    <w:p w:rsidR="00921FC7" w:rsidRPr="00E86210" w:rsidRDefault="00921FC7" w:rsidP="00FB3A87">
      <w:pPr>
        <w:pStyle w:val="aff9"/>
        <w:numPr>
          <w:ilvl w:val="3"/>
          <w:numId w:val="15"/>
        </w:numPr>
        <w:spacing w:before="156" w:after="156"/>
        <w:rPr>
          <w:rFonts w:ascii="宋体" w:eastAsia="宋体" w:hAnsi="宋体"/>
        </w:rPr>
      </w:pPr>
      <w:r w:rsidRPr="00E86210">
        <w:rPr>
          <w:rFonts w:ascii="宋体" w:eastAsia="宋体" w:hAnsi="宋体" w:hint="eastAsia"/>
        </w:rPr>
        <w:t>试验结束后应进行外观检查，不应有机械损伤。</w:t>
      </w:r>
    </w:p>
    <w:p w:rsidR="00805626" w:rsidRPr="00E86210" w:rsidRDefault="00ED6B4F" w:rsidP="00805626">
      <w:pPr>
        <w:pStyle w:val="aff9"/>
        <w:numPr>
          <w:ilvl w:val="3"/>
          <w:numId w:val="15"/>
        </w:numPr>
        <w:spacing w:before="156" w:after="156"/>
        <w:rPr>
          <w:rFonts w:ascii="宋体" w:eastAsia="宋体" w:hAnsi="宋体"/>
        </w:rPr>
      </w:pPr>
      <w:r w:rsidRPr="00E86210">
        <w:rPr>
          <w:rFonts w:ascii="宋体" w:eastAsia="宋体" w:hAnsi="宋体" w:hint="eastAsia"/>
        </w:rPr>
        <w:t>切断阀直接DN300以上、</w:t>
      </w:r>
      <w:r w:rsidR="00805626" w:rsidRPr="00E86210">
        <w:rPr>
          <w:rFonts w:ascii="宋体" w:eastAsia="宋体" w:hAnsi="宋体" w:hint="eastAsia"/>
        </w:rPr>
        <w:t>35kg以上不要求切断阀不要求耐振动试验。</w:t>
      </w:r>
    </w:p>
    <w:p w:rsidR="00921FC7" w:rsidRPr="00E86210" w:rsidRDefault="00921FC7" w:rsidP="00FB3A87">
      <w:pPr>
        <w:pStyle w:val="aff9"/>
        <w:numPr>
          <w:ilvl w:val="3"/>
          <w:numId w:val="15"/>
        </w:numPr>
        <w:spacing w:before="156" w:after="156"/>
        <w:rPr>
          <w:rFonts w:ascii="宋体" w:eastAsia="宋体" w:hAnsi="宋体"/>
        </w:rPr>
      </w:pPr>
      <w:r w:rsidRPr="00E86210">
        <w:rPr>
          <w:rFonts w:ascii="宋体" w:eastAsia="宋体" w:hAnsi="宋体" w:hint="eastAsia"/>
        </w:rPr>
        <w:t>振动试验结束后，气密性应符合</w:t>
      </w:r>
      <w:r w:rsidR="00B0249F" w:rsidRPr="00E86210">
        <w:rPr>
          <w:rFonts w:ascii="宋体" w:eastAsia="宋体" w:hAnsi="宋体" w:hint="eastAsia"/>
        </w:rPr>
        <w:t>6.3.2</w:t>
      </w:r>
      <w:r w:rsidRPr="00E86210">
        <w:rPr>
          <w:rFonts w:ascii="宋体" w:eastAsia="宋体" w:hAnsi="宋体" w:hint="eastAsia"/>
        </w:rPr>
        <w:t>的要求。</w:t>
      </w:r>
    </w:p>
    <w:p w:rsidR="00921FC7" w:rsidRPr="00E86210" w:rsidRDefault="00921FC7" w:rsidP="00AD5B87">
      <w:pPr>
        <w:pStyle w:val="a7"/>
        <w:spacing w:before="156" w:after="156"/>
      </w:pPr>
      <w:bookmarkStart w:id="951" w:name="_Toc47312932"/>
      <w:bookmarkStart w:id="952" w:name="_Toc47716705"/>
      <w:bookmarkStart w:id="953" w:name="_Toc47717755"/>
      <w:bookmarkStart w:id="954" w:name="_Toc15056844"/>
      <w:bookmarkStart w:id="955" w:name="_Toc15057027"/>
      <w:bookmarkStart w:id="956" w:name="_Toc15063531"/>
      <w:bookmarkStart w:id="957" w:name="_Toc15063626"/>
      <w:bookmarkStart w:id="958" w:name="_Toc15310043"/>
      <w:bookmarkStart w:id="959" w:name="_Toc15310122"/>
      <w:r w:rsidRPr="00E86210">
        <w:rPr>
          <w:rFonts w:hint="eastAsia"/>
        </w:rPr>
        <w:t>耐温性、耐湿热性</w:t>
      </w:r>
      <w:bookmarkEnd w:id="951"/>
      <w:bookmarkEnd w:id="952"/>
      <w:bookmarkEnd w:id="953"/>
      <w:r w:rsidRPr="00E86210">
        <w:rPr>
          <w:rFonts w:hint="eastAsia"/>
        </w:rPr>
        <w:t xml:space="preserve"> </w:t>
      </w:r>
      <w:bookmarkEnd w:id="954"/>
      <w:bookmarkEnd w:id="955"/>
      <w:bookmarkEnd w:id="956"/>
      <w:bookmarkEnd w:id="957"/>
      <w:bookmarkEnd w:id="958"/>
      <w:bookmarkEnd w:id="959"/>
    </w:p>
    <w:p w:rsidR="00921FC7" w:rsidRPr="00E86210" w:rsidRDefault="00921FC7" w:rsidP="00745456">
      <w:pPr>
        <w:pStyle w:val="aff9"/>
        <w:numPr>
          <w:ilvl w:val="3"/>
          <w:numId w:val="15"/>
        </w:numPr>
        <w:spacing w:before="156" w:after="156"/>
        <w:rPr>
          <w:rFonts w:ascii="宋体" w:hAnsi="宋体"/>
          <w:bCs/>
        </w:rPr>
      </w:pPr>
      <w:bookmarkStart w:id="960" w:name="_Toc496884534"/>
      <w:bookmarkStart w:id="961" w:name="_Toc496884640"/>
      <w:bookmarkStart w:id="962" w:name="_Toc15056845"/>
      <w:bookmarkStart w:id="963" w:name="_Toc15057028"/>
      <w:bookmarkStart w:id="964" w:name="_Toc15063532"/>
      <w:r w:rsidRPr="00E86210">
        <w:rPr>
          <w:rFonts w:ascii="宋体" w:hAnsi="宋体" w:hint="eastAsia"/>
          <w:bCs/>
        </w:rPr>
        <w:t>耐高温性</w:t>
      </w:r>
      <w:bookmarkEnd w:id="960"/>
      <w:bookmarkEnd w:id="961"/>
      <w:bookmarkEnd w:id="962"/>
      <w:bookmarkEnd w:id="963"/>
      <w:bookmarkEnd w:id="964"/>
    </w:p>
    <w:p w:rsidR="00921FC7" w:rsidRPr="00E86210" w:rsidRDefault="00921FC7" w:rsidP="00921FC7">
      <w:pPr>
        <w:pStyle w:val="aff5"/>
      </w:pPr>
      <w:r w:rsidRPr="00E86210">
        <w:rPr>
          <w:rFonts w:hint="eastAsia"/>
        </w:rPr>
        <w:t>按7.</w:t>
      </w:r>
      <w:r w:rsidR="003C47CC" w:rsidRPr="00E86210">
        <w:rPr>
          <w:rFonts w:hint="eastAsia"/>
        </w:rPr>
        <w:t>3.9</w:t>
      </w:r>
      <w:r w:rsidRPr="00E86210">
        <w:rPr>
          <w:rFonts w:hint="eastAsia"/>
        </w:rPr>
        <w:t>.1试验后，应符合6.3</w:t>
      </w:r>
      <w:r w:rsidR="00E728F3" w:rsidRPr="00E86210">
        <w:rPr>
          <w:rFonts w:hint="eastAsia"/>
        </w:rPr>
        <w:t>.2</w:t>
      </w:r>
      <w:r w:rsidRPr="00E86210">
        <w:rPr>
          <w:rFonts w:hint="eastAsia"/>
        </w:rPr>
        <w:t>、6.</w:t>
      </w:r>
      <w:r w:rsidR="00E728F3" w:rsidRPr="00E86210">
        <w:rPr>
          <w:rFonts w:hint="eastAsia"/>
        </w:rPr>
        <w:t>3.6.1</w:t>
      </w:r>
      <w:r w:rsidRPr="00E86210">
        <w:rPr>
          <w:rFonts w:hint="eastAsia"/>
        </w:rPr>
        <w:t>的要求，且不应有破坏涂覆和腐蚀现象。</w:t>
      </w:r>
    </w:p>
    <w:p w:rsidR="00921FC7" w:rsidRPr="00E86210" w:rsidRDefault="00921FC7" w:rsidP="00745456">
      <w:pPr>
        <w:pStyle w:val="aff9"/>
        <w:numPr>
          <w:ilvl w:val="3"/>
          <w:numId w:val="15"/>
        </w:numPr>
        <w:spacing w:before="156" w:after="156"/>
        <w:rPr>
          <w:rFonts w:ascii="宋体" w:hAnsi="宋体"/>
          <w:bCs/>
        </w:rPr>
      </w:pPr>
      <w:bookmarkStart w:id="965" w:name="_Toc496884535"/>
      <w:bookmarkStart w:id="966" w:name="_Toc496884641"/>
      <w:bookmarkStart w:id="967" w:name="_Toc15056846"/>
      <w:bookmarkStart w:id="968" w:name="_Toc15057029"/>
      <w:bookmarkStart w:id="969" w:name="_Toc15063533"/>
      <w:r w:rsidRPr="00E86210">
        <w:rPr>
          <w:rFonts w:ascii="宋体" w:hAnsi="宋体" w:hint="eastAsia"/>
          <w:bCs/>
        </w:rPr>
        <w:t>耐低温性</w:t>
      </w:r>
      <w:bookmarkEnd w:id="965"/>
      <w:bookmarkEnd w:id="966"/>
      <w:bookmarkEnd w:id="967"/>
      <w:bookmarkEnd w:id="968"/>
      <w:bookmarkEnd w:id="969"/>
    </w:p>
    <w:p w:rsidR="00921FC7" w:rsidRPr="00E86210" w:rsidRDefault="00921FC7" w:rsidP="00921FC7">
      <w:pPr>
        <w:pStyle w:val="aff5"/>
      </w:pPr>
      <w:r w:rsidRPr="00E86210">
        <w:rPr>
          <w:rFonts w:hint="eastAsia"/>
        </w:rPr>
        <w:t>按</w:t>
      </w:r>
      <w:r w:rsidR="003C47CC" w:rsidRPr="00E86210">
        <w:rPr>
          <w:rFonts w:hint="eastAsia"/>
        </w:rPr>
        <w:t>7.3.9</w:t>
      </w:r>
      <w:r w:rsidR="00E728F3" w:rsidRPr="00E86210">
        <w:rPr>
          <w:rFonts w:hint="eastAsia"/>
        </w:rPr>
        <w:t>.</w:t>
      </w:r>
      <w:r w:rsidRPr="00E86210">
        <w:rPr>
          <w:rFonts w:hint="eastAsia"/>
        </w:rPr>
        <w:t>2试验后，应符合</w:t>
      </w:r>
      <w:r w:rsidR="00E728F3" w:rsidRPr="00E86210">
        <w:rPr>
          <w:rFonts w:hint="eastAsia"/>
        </w:rPr>
        <w:t>6.3.2、6.3.6.1</w:t>
      </w:r>
      <w:r w:rsidRPr="00E86210">
        <w:rPr>
          <w:rFonts w:hint="eastAsia"/>
        </w:rPr>
        <w:t>的要求，且不应有破坏涂覆和腐蚀现象。</w:t>
      </w:r>
    </w:p>
    <w:p w:rsidR="00921FC7" w:rsidRPr="00E86210" w:rsidRDefault="00921FC7" w:rsidP="00745456">
      <w:pPr>
        <w:pStyle w:val="aff9"/>
        <w:numPr>
          <w:ilvl w:val="3"/>
          <w:numId w:val="15"/>
        </w:numPr>
        <w:spacing w:before="156" w:after="156"/>
      </w:pPr>
      <w:bookmarkStart w:id="970" w:name="_Toc496884536"/>
      <w:bookmarkStart w:id="971" w:name="_Toc496884642"/>
      <w:bookmarkStart w:id="972" w:name="_Toc15056847"/>
      <w:bookmarkStart w:id="973" w:name="_Toc15057030"/>
      <w:bookmarkStart w:id="974" w:name="_Toc15063534"/>
      <w:r w:rsidRPr="00E86210">
        <w:rPr>
          <w:rFonts w:hint="eastAsia"/>
        </w:rPr>
        <w:t>耐恒定湿热性</w:t>
      </w:r>
      <w:bookmarkEnd w:id="970"/>
      <w:bookmarkEnd w:id="971"/>
      <w:bookmarkEnd w:id="972"/>
      <w:bookmarkEnd w:id="973"/>
      <w:bookmarkEnd w:id="974"/>
    </w:p>
    <w:p w:rsidR="00921FC7" w:rsidRPr="00E86210" w:rsidRDefault="00921FC7" w:rsidP="00921FC7">
      <w:pPr>
        <w:pStyle w:val="aff5"/>
      </w:pPr>
      <w:r w:rsidRPr="00E86210">
        <w:rPr>
          <w:rFonts w:hint="eastAsia"/>
        </w:rPr>
        <w:t>按</w:t>
      </w:r>
      <w:r w:rsidR="003C47CC" w:rsidRPr="00E86210">
        <w:rPr>
          <w:rFonts w:hint="eastAsia"/>
        </w:rPr>
        <w:t>7.3.9</w:t>
      </w:r>
      <w:r w:rsidR="00E728F3" w:rsidRPr="00E86210">
        <w:rPr>
          <w:rFonts w:hint="eastAsia"/>
        </w:rPr>
        <w:t>.</w:t>
      </w:r>
      <w:r w:rsidRPr="00E86210">
        <w:rPr>
          <w:rFonts w:hint="eastAsia"/>
        </w:rPr>
        <w:t>3试验后，应符合</w:t>
      </w:r>
      <w:r w:rsidR="00E728F3" w:rsidRPr="00E86210">
        <w:rPr>
          <w:rFonts w:hint="eastAsia"/>
        </w:rPr>
        <w:t>6.3.2、6.3.6.1</w:t>
      </w:r>
      <w:r w:rsidRPr="00E86210">
        <w:rPr>
          <w:rFonts w:hint="eastAsia"/>
        </w:rPr>
        <w:t>的要求。</w:t>
      </w:r>
    </w:p>
    <w:p w:rsidR="00921FC7" w:rsidRPr="00E86210" w:rsidRDefault="00921FC7" w:rsidP="00AD5B87">
      <w:pPr>
        <w:pStyle w:val="a7"/>
        <w:spacing w:before="156" w:after="156"/>
      </w:pPr>
      <w:bookmarkStart w:id="975" w:name="_Toc479262406"/>
      <w:bookmarkStart w:id="976" w:name="_Toc479838267"/>
      <w:bookmarkStart w:id="977" w:name="_Toc496884531"/>
      <w:bookmarkStart w:id="978" w:name="_Toc496884637"/>
      <w:bookmarkStart w:id="979" w:name="_Toc496884726"/>
      <w:bookmarkStart w:id="980" w:name="_Toc496889812"/>
      <w:bookmarkStart w:id="981" w:name="_Toc496915538"/>
      <w:bookmarkStart w:id="982" w:name="_Toc497075506"/>
      <w:bookmarkStart w:id="983" w:name="_Toc497222058"/>
      <w:bookmarkStart w:id="984" w:name="_Toc497225367"/>
      <w:bookmarkStart w:id="985" w:name="_Toc500773400"/>
      <w:bookmarkStart w:id="986" w:name="_Toc47312933"/>
      <w:bookmarkStart w:id="987" w:name="_Toc47716706"/>
      <w:bookmarkStart w:id="988" w:name="_Toc47717756"/>
      <w:bookmarkStart w:id="989" w:name="_Toc15056848"/>
      <w:bookmarkStart w:id="990" w:name="_Toc15057031"/>
      <w:bookmarkStart w:id="991" w:name="_Toc15063535"/>
      <w:bookmarkStart w:id="992" w:name="_Toc15063627"/>
      <w:bookmarkStart w:id="993" w:name="_Toc15310044"/>
      <w:bookmarkStart w:id="994" w:name="_Toc15310123"/>
      <w:r w:rsidRPr="00E86210">
        <w:rPr>
          <w:rFonts w:hint="eastAsia"/>
        </w:rPr>
        <w:t>抗冲击性能</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r w:rsidRPr="00E86210">
        <w:rPr>
          <w:rFonts w:hint="eastAsia"/>
        </w:rPr>
        <w:t xml:space="preserve"> </w:t>
      </w:r>
      <w:bookmarkEnd w:id="989"/>
      <w:bookmarkEnd w:id="990"/>
      <w:bookmarkEnd w:id="991"/>
      <w:bookmarkEnd w:id="992"/>
      <w:bookmarkEnd w:id="993"/>
      <w:bookmarkEnd w:id="994"/>
    </w:p>
    <w:p w:rsidR="00921FC7" w:rsidRPr="00E86210" w:rsidRDefault="00921FC7" w:rsidP="00921FC7">
      <w:pPr>
        <w:pStyle w:val="aff5"/>
      </w:pPr>
      <w:r w:rsidRPr="00E86210">
        <w:rPr>
          <w:rFonts w:hint="eastAsia"/>
        </w:rPr>
        <w:t>切断阀按</w:t>
      </w:r>
      <w:r w:rsidR="003C47CC" w:rsidRPr="00E86210">
        <w:rPr>
          <w:rFonts w:hint="eastAsia"/>
        </w:rPr>
        <w:t>7.3.10</w:t>
      </w:r>
      <w:r w:rsidRPr="00E86210">
        <w:rPr>
          <w:rFonts w:hint="eastAsia"/>
        </w:rPr>
        <w:t>的规定施加表</w:t>
      </w:r>
      <w:r w:rsidR="00E15F13">
        <w:rPr>
          <w:rFonts w:hint="eastAsia"/>
        </w:rPr>
        <w:t>21</w:t>
      </w:r>
      <w:r w:rsidRPr="00E86210">
        <w:rPr>
          <w:rFonts w:hint="eastAsia"/>
        </w:rPr>
        <w:t>规定的冲击载荷后，切断阀不应切断。</w:t>
      </w:r>
    </w:p>
    <w:p w:rsidR="00921FC7" w:rsidRPr="00E86210" w:rsidRDefault="00921FC7" w:rsidP="00D256E9">
      <w:pPr>
        <w:pStyle w:val="af6"/>
        <w:spacing w:before="156" w:after="156"/>
        <w:ind w:left="426"/>
      </w:pPr>
      <w:r w:rsidRPr="00E86210">
        <w:rPr>
          <w:rFonts w:hint="eastAsia"/>
        </w:rPr>
        <w:t xml:space="preserve">冲击试验载荷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951"/>
        <w:gridCol w:w="1905"/>
        <w:gridCol w:w="1905"/>
        <w:gridCol w:w="1905"/>
        <w:gridCol w:w="1904"/>
      </w:tblGrid>
      <w:tr w:rsidR="00921FC7" w:rsidRPr="00E86210" w:rsidTr="007C730B">
        <w:trPr>
          <w:trHeight w:val="397"/>
        </w:trPr>
        <w:tc>
          <w:tcPr>
            <w:tcW w:w="1019" w:type="pct"/>
            <w:vAlign w:val="center"/>
          </w:tcPr>
          <w:p w:rsidR="00921FC7" w:rsidRPr="00E86210" w:rsidRDefault="00921FC7" w:rsidP="007C730B">
            <w:pPr>
              <w:adjustRightInd w:val="0"/>
              <w:snapToGrid w:val="0"/>
              <w:jc w:val="center"/>
              <w:rPr>
                <w:rFonts w:ascii="宋体" w:hAnsi="宋体"/>
                <w:bCs/>
                <w:sz w:val="18"/>
                <w:szCs w:val="18"/>
              </w:rPr>
            </w:pPr>
            <w:r w:rsidRPr="00E86210">
              <w:rPr>
                <w:rFonts w:ascii="宋体" w:hAnsi="宋体" w:hint="eastAsia"/>
                <w:bCs/>
                <w:sz w:val="18"/>
                <w:szCs w:val="18"/>
              </w:rPr>
              <w:t>公称尺寸DN/mm</w:t>
            </w:r>
          </w:p>
        </w:tc>
        <w:tc>
          <w:tcPr>
            <w:tcW w:w="995" w:type="pct"/>
            <w:vAlign w:val="center"/>
          </w:tcPr>
          <w:p w:rsidR="00921FC7" w:rsidRPr="00E86210" w:rsidRDefault="00921FC7" w:rsidP="007C730B">
            <w:pPr>
              <w:adjustRightInd w:val="0"/>
              <w:snapToGrid w:val="0"/>
              <w:jc w:val="center"/>
              <w:rPr>
                <w:rFonts w:ascii="宋体" w:hAnsi="宋体"/>
                <w:bCs/>
                <w:sz w:val="18"/>
                <w:szCs w:val="18"/>
              </w:rPr>
            </w:pPr>
            <w:r w:rsidRPr="00E86210">
              <w:rPr>
                <w:rFonts w:ascii="宋体" w:hAnsi="宋体" w:hint="eastAsia"/>
                <w:bCs/>
                <w:sz w:val="18"/>
                <w:szCs w:val="18"/>
              </w:rPr>
              <w:t>DN≤50</w:t>
            </w:r>
          </w:p>
        </w:tc>
        <w:tc>
          <w:tcPr>
            <w:tcW w:w="995" w:type="pct"/>
            <w:vAlign w:val="center"/>
          </w:tcPr>
          <w:p w:rsidR="00921FC7" w:rsidRPr="00E86210" w:rsidRDefault="00921FC7" w:rsidP="007C730B">
            <w:pPr>
              <w:adjustRightInd w:val="0"/>
              <w:snapToGrid w:val="0"/>
              <w:jc w:val="center"/>
              <w:rPr>
                <w:rFonts w:ascii="宋体" w:hAnsi="宋体"/>
                <w:bCs/>
                <w:sz w:val="18"/>
                <w:szCs w:val="18"/>
              </w:rPr>
            </w:pPr>
            <w:r w:rsidRPr="00E86210">
              <w:rPr>
                <w:rFonts w:ascii="宋体" w:hAnsi="宋体" w:hint="eastAsia"/>
                <w:bCs/>
                <w:sz w:val="18"/>
                <w:szCs w:val="18"/>
              </w:rPr>
              <w:t>DN 80/DN 100</w:t>
            </w:r>
          </w:p>
        </w:tc>
        <w:tc>
          <w:tcPr>
            <w:tcW w:w="995" w:type="pct"/>
            <w:vAlign w:val="center"/>
          </w:tcPr>
          <w:p w:rsidR="00921FC7" w:rsidRPr="00E86210" w:rsidRDefault="00921FC7" w:rsidP="007C730B">
            <w:pPr>
              <w:adjustRightInd w:val="0"/>
              <w:snapToGrid w:val="0"/>
              <w:jc w:val="center"/>
              <w:rPr>
                <w:rFonts w:ascii="宋体" w:hAnsi="宋体"/>
                <w:bCs/>
                <w:sz w:val="18"/>
                <w:szCs w:val="18"/>
              </w:rPr>
            </w:pPr>
            <w:r w:rsidRPr="00E86210">
              <w:rPr>
                <w:rFonts w:ascii="宋体" w:hAnsi="宋体" w:hint="eastAsia"/>
                <w:bCs/>
                <w:sz w:val="18"/>
                <w:szCs w:val="18"/>
              </w:rPr>
              <w:t>DN 150/DN 200</w:t>
            </w:r>
          </w:p>
        </w:tc>
        <w:tc>
          <w:tcPr>
            <w:tcW w:w="995" w:type="pct"/>
            <w:vAlign w:val="center"/>
          </w:tcPr>
          <w:p w:rsidR="00921FC7" w:rsidRPr="00E86210" w:rsidRDefault="00921FC7" w:rsidP="007C730B">
            <w:pPr>
              <w:adjustRightInd w:val="0"/>
              <w:snapToGrid w:val="0"/>
              <w:jc w:val="center"/>
              <w:rPr>
                <w:rFonts w:ascii="宋体" w:hAnsi="宋体"/>
                <w:bCs/>
                <w:sz w:val="18"/>
                <w:szCs w:val="18"/>
              </w:rPr>
            </w:pPr>
            <w:r w:rsidRPr="00E86210">
              <w:rPr>
                <w:rFonts w:ascii="宋体" w:hAnsi="宋体" w:hint="eastAsia"/>
                <w:bCs/>
                <w:sz w:val="18"/>
                <w:szCs w:val="18"/>
              </w:rPr>
              <w:t>DN 250/DN 300</w:t>
            </w:r>
          </w:p>
        </w:tc>
      </w:tr>
      <w:tr w:rsidR="00921FC7" w:rsidRPr="00E86210" w:rsidTr="007C730B">
        <w:trPr>
          <w:trHeight w:val="397"/>
        </w:trPr>
        <w:tc>
          <w:tcPr>
            <w:tcW w:w="1019" w:type="pct"/>
            <w:vAlign w:val="center"/>
          </w:tcPr>
          <w:p w:rsidR="00921FC7" w:rsidRPr="00E86210" w:rsidRDefault="00921FC7" w:rsidP="007C730B">
            <w:pPr>
              <w:adjustRightInd w:val="0"/>
              <w:snapToGrid w:val="0"/>
              <w:jc w:val="center"/>
              <w:rPr>
                <w:rFonts w:ascii="宋体" w:hAnsi="宋体"/>
                <w:bCs/>
                <w:sz w:val="18"/>
                <w:szCs w:val="18"/>
              </w:rPr>
            </w:pPr>
            <w:r w:rsidRPr="00E86210">
              <w:rPr>
                <w:rFonts w:ascii="宋体" w:hAnsi="宋体" w:hint="eastAsia"/>
                <w:bCs/>
                <w:sz w:val="18"/>
                <w:szCs w:val="18"/>
              </w:rPr>
              <w:t>冲击载荷重量M/kg</w:t>
            </w:r>
          </w:p>
        </w:tc>
        <w:tc>
          <w:tcPr>
            <w:tcW w:w="995" w:type="pct"/>
            <w:vAlign w:val="center"/>
          </w:tcPr>
          <w:p w:rsidR="00921FC7" w:rsidRPr="00E86210" w:rsidRDefault="00921FC7" w:rsidP="007C730B">
            <w:pPr>
              <w:adjustRightInd w:val="0"/>
              <w:snapToGrid w:val="0"/>
              <w:jc w:val="center"/>
              <w:rPr>
                <w:rFonts w:ascii="宋体" w:hAnsi="宋体"/>
                <w:bCs/>
                <w:sz w:val="18"/>
                <w:szCs w:val="18"/>
              </w:rPr>
            </w:pPr>
            <w:r w:rsidRPr="00E86210">
              <w:rPr>
                <w:rFonts w:ascii="宋体" w:hAnsi="宋体" w:hint="eastAsia"/>
                <w:bCs/>
                <w:sz w:val="18"/>
                <w:szCs w:val="18"/>
              </w:rPr>
              <w:t>0.2</w:t>
            </w:r>
          </w:p>
        </w:tc>
        <w:tc>
          <w:tcPr>
            <w:tcW w:w="995" w:type="pct"/>
            <w:vAlign w:val="center"/>
          </w:tcPr>
          <w:p w:rsidR="00921FC7" w:rsidRPr="00E86210" w:rsidRDefault="00921FC7" w:rsidP="007C730B">
            <w:pPr>
              <w:adjustRightInd w:val="0"/>
              <w:snapToGrid w:val="0"/>
              <w:jc w:val="center"/>
              <w:rPr>
                <w:rFonts w:ascii="宋体" w:hAnsi="宋体"/>
                <w:bCs/>
                <w:sz w:val="18"/>
                <w:szCs w:val="18"/>
              </w:rPr>
            </w:pPr>
            <w:r w:rsidRPr="00E86210">
              <w:rPr>
                <w:rFonts w:ascii="宋体" w:hAnsi="宋体" w:hint="eastAsia"/>
                <w:bCs/>
                <w:sz w:val="18"/>
                <w:szCs w:val="18"/>
              </w:rPr>
              <w:t>0.3</w:t>
            </w:r>
          </w:p>
        </w:tc>
        <w:tc>
          <w:tcPr>
            <w:tcW w:w="995" w:type="pct"/>
            <w:vAlign w:val="center"/>
          </w:tcPr>
          <w:p w:rsidR="00921FC7" w:rsidRPr="00E86210" w:rsidRDefault="00921FC7" w:rsidP="007C730B">
            <w:pPr>
              <w:adjustRightInd w:val="0"/>
              <w:snapToGrid w:val="0"/>
              <w:jc w:val="center"/>
              <w:rPr>
                <w:rFonts w:ascii="宋体" w:hAnsi="宋体"/>
                <w:bCs/>
                <w:sz w:val="18"/>
                <w:szCs w:val="18"/>
              </w:rPr>
            </w:pPr>
            <w:r w:rsidRPr="00E86210">
              <w:rPr>
                <w:rFonts w:ascii="宋体" w:hAnsi="宋体" w:hint="eastAsia"/>
                <w:bCs/>
                <w:sz w:val="18"/>
                <w:szCs w:val="18"/>
              </w:rPr>
              <w:t>0.4</w:t>
            </w:r>
          </w:p>
        </w:tc>
        <w:tc>
          <w:tcPr>
            <w:tcW w:w="995" w:type="pct"/>
            <w:vAlign w:val="center"/>
          </w:tcPr>
          <w:p w:rsidR="00921FC7" w:rsidRPr="00E86210" w:rsidRDefault="00921FC7" w:rsidP="007C730B">
            <w:pPr>
              <w:adjustRightInd w:val="0"/>
              <w:snapToGrid w:val="0"/>
              <w:jc w:val="center"/>
              <w:rPr>
                <w:rFonts w:ascii="宋体" w:hAnsi="宋体"/>
                <w:bCs/>
                <w:sz w:val="18"/>
                <w:szCs w:val="18"/>
              </w:rPr>
            </w:pPr>
            <w:r w:rsidRPr="00E86210">
              <w:rPr>
                <w:rFonts w:ascii="宋体" w:hAnsi="宋体" w:hint="eastAsia"/>
                <w:bCs/>
                <w:sz w:val="18"/>
                <w:szCs w:val="18"/>
              </w:rPr>
              <w:t>0.5</w:t>
            </w:r>
          </w:p>
        </w:tc>
      </w:tr>
    </w:tbl>
    <w:p w:rsidR="00921FC7" w:rsidRPr="00E86210" w:rsidRDefault="00921FC7" w:rsidP="00AD5B87">
      <w:pPr>
        <w:pStyle w:val="a7"/>
        <w:spacing w:before="156" w:after="156"/>
      </w:pPr>
      <w:bookmarkStart w:id="995" w:name="_Toc496884539"/>
      <w:bookmarkStart w:id="996" w:name="_Toc496884645"/>
      <w:bookmarkStart w:id="997" w:name="_Toc496884731"/>
      <w:bookmarkStart w:id="998" w:name="_Toc496889817"/>
      <w:bookmarkStart w:id="999" w:name="_Toc496915543"/>
      <w:bookmarkStart w:id="1000" w:name="_Toc497075511"/>
      <w:bookmarkStart w:id="1001" w:name="_Toc497222063"/>
      <w:bookmarkStart w:id="1002" w:name="_Toc497225372"/>
      <w:bookmarkStart w:id="1003" w:name="_Toc500773405"/>
      <w:bookmarkStart w:id="1004" w:name="_Toc15056849"/>
      <w:bookmarkStart w:id="1005" w:name="_Toc15057032"/>
      <w:bookmarkStart w:id="1006" w:name="_Toc15063536"/>
      <w:bookmarkStart w:id="1007" w:name="_Toc15063628"/>
      <w:bookmarkStart w:id="1008" w:name="_Toc15310045"/>
      <w:bookmarkStart w:id="1009" w:name="_Toc15310124"/>
      <w:bookmarkStart w:id="1010" w:name="_Toc47312934"/>
      <w:bookmarkStart w:id="1011" w:name="_Toc47716707"/>
      <w:bookmarkStart w:id="1012" w:name="_Toc47717757"/>
      <w:r w:rsidRPr="00E86210">
        <w:rPr>
          <w:rFonts w:hint="eastAsia"/>
        </w:rPr>
        <w:t>防爆性能（Ex）</w:t>
      </w:r>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rsidR="00921FC7" w:rsidRPr="00E86210" w:rsidRDefault="00921FC7" w:rsidP="00921FC7">
      <w:pPr>
        <w:pStyle w:val="aff5"/>
      </w:pPr>
      <w:r w:rsidRPr="00E86210">
        <w:rPr>
          <w:rFonts w:hint="eastAsia"/>
        </w:rPr>
        <w:t>电动切断阀应声明防爆类型，并应符合GB 3836系列标准中的相关要求，防爆等级不低于ⅡBT4。</w:t>
      </w:r>
    </w:p>
    <w:p w:rsidR="00921FC7" w:rsidRPr="00E86210" w:rsidRDefault="00921FC7" w:rsidP="00AD5B87">
      <w:pPr>
        <w:pStyle w:val="a7"/>
        <w:spacing w:before="156" w:after="156"/>
      </w:pPr>
      <w:bookmarkStart w:id="1013" w:name="_Toc496884540"/>
      <w:bookmarkStart w:id="1014" w:name="_Toc496884646"/>
      <w:bookmarkStart w:id="1015" w:name="_Toc496884732"/>
      <w:bookmarkStart w:id="1016" w:name="_Toc496889818"/>
      <w:bookmarkStart w:id="1017" w:name="_Toc496915544"/>
      <w:bookmarkStart w:id="1018" w:name="_Toc497075512"/>
      <w:bookmarkStart w:id="1019" w:name="_Toc497222064"/>
      <w:bookmarkStart w:id="1020" w:name="_Toc497225373"/>
      <w:bookmarkStart w:id="1021" w:name="_Toc500773406"/>
      <w:bookmarkStart w:id="1022" w:name="_Toc47312935"/>
      <w:bookmarkStart w:id="1023" w:name="_Toc47716708"/>
      <w:bookmarkStart w:id="1024" w:name="_Toc47717758"/>
      <w:bookmarkStart w:id="1025" w:name="_Toc15056850"/>
      <w:bookmarkStart w:id="1026" w:name="_Toc15057033"/>
      <w:bookmarkStart w:id="1027" w:name="_Toc15063537"/>
      <w:bookmarkStart w:id="1028" w:name="_Toc15063629"/>
      <w:bookmarkStart w:id="1029" w:name="_Toc15310046"/>
      <w:bookmarkStart w:id="1030" w:name="_Toc15310125"/>
      <w:r w:rsidRPr="00E86210">
        <w:rPr>
          <w:rFonts w:hint="eastAsia"/>
        </w:rPr>
        <w:lastRenderedPageBreak/>
        <w:t>防护性能（IP）</w:t>
      </w:r>
      <w:bookmarkEnd w:id="1013"/>
      <w:bookmarkEnd w:id="1014"/>
      <w:bookmarkEnd w:id="1015"/>
      <w:bookmarkEnd w:id="1016"/>
      <w:bookmarkEnd w:id="1017"/>
      <w:bookmarkEnd w:id="1018"/>
      <w:bookmarkEnd w:id="1019"/>
      <w:bookmarkEnd w:id="1020"/>
      <w:bookmarkEnd w:id="1021"/>
      <w:bookmarkEnd w:id="1022"/>
      <w:bookmarkEnd w:id="1023"/>
      <w:bookmarkEnd w:id="1024"/>
      <w:r w:rsidRPr="00E86210">
        <w:rPr>
          <w:rFonts w:hint="eastAsia"/>
        </w:rPr>
        <w:t xml:space="preserve"> </w:t>
      </w:r>
      <w:bookmarkEnd w:id="1025"/>
      <w:bookmarkEnd w:id="1026"/>
      <w:bookmarkEnd w:id="1027"/>
      <w:bookmarkEnd w:id="1028"/>
      <w:bookmarkEnd w:id="1029"/>
      <w:bookmarkEnd w:id="1030"/>
    </w:p>
    <w:p w:rsidR="00921FC7" w:rsidRPr="00E86210" w:rsidRDefault="0002670B" w:rsidP="00921FC7">
      <w:pPr>
        <w:pStyle w:val="affe"/>
        <w:numPr>
          <w:ilvl w:val="0"/>
          <w:numId w:val="0"/>
        </w:numPr>
        <w:ind w:firstLineChars="200" w:firstLine="420"/>
      </w:pPr>
      <w:r w:rsidRPr="00E86210">
        <w:rPr>
          <w:rFonts w:hint="eastAsia"/>
        </w:rPr>
        <w:t>切断阀外壳</w:t>
      </w:r>
      <w:r w:rsidR="00921FC7" w:rsidRPr="00E86210">
        <w:rPr>
          <w:rFonts w:hint="eastAsia"/>
        </w:rPr>
        <w:t>防护等级不应低于</w:t>
      </w:r>
      <w:r w:rsidR="00663EF7" w:rsidRPr="00E86210">
        <w:rPr>
          <w:rFonts w:hint="eastAsia"/>
        </w:rPr>
        <w:t>GB 4208规定的</w:t>
      </w:r>
      <w:r w:rsidR="00921FC7" w:rsidRPr="00E86210">
        <w:rPr>
          <w:rFonts w:hint="eastAsia"/>
        </w:rPr>
        <w:t>IP</w:t>
      </w:r>
      <w:r w:rsidR="00567E32" w:rsidRPr="00E86210">
        <w:rPr>
          <w:rFonts w:hint="eastAsia"/>
        </w:rPr>
        <w:t xml:space="preserve"> </w:t>
      </w:r>
      <w:r w:rsidR="00921FC7" w:rsidRPr="00E86210">
        <w:rPr>
          <w:rFonts w:hint="eastAsia"/>
        </w:rPr>
        <w:t>54。</w:t>
      </w:r>
    </w:p>
    <w:p w:rsidR="00652520" w:rsidRPr="00E86210" w:rsidRDefault="00921FC7" w:rsidP="00652520">
      <w:pPr>
        <w:pStyle w:val="a7"/>
        <w:spacing w:before="156" w:after="156"/>
      </w:pPr>
      <w:bookmarkStart w:id="1031" w:name="_Toc532768059"/>
      <w:bookmarkStart w:id="1032" w:name="_Toc532768178"/>
      <w:bookmarkStart w:id="1033" w:name="_Toc4116470"/>
      <w:bookmarkStart w:id="1034" w:name="_Toc15056851"/>
      <w:bookmarkStart w:id="1035" w:name="_Toc15057034"/>
      <w:bookmarkStart w:id="1036" w:name="_Toc15063538"/>
      <w:bookmarkStart w:id="1037" w:name="_Toc15063630"/>
      <w:bookmarkStart w:id="1038" w:name="_Toc15310047"/>
      <w:bookmarkStart w:id="1039" w:name="_Toc15310126"/>
      <w:bookmarkStart w:id="1040" w:name="_Toc47312936"/>
      <w:bookmarkStart w:id="1041" w:name="_Toc47716709"/>
      <w:bookmarkStart w:id="1042" w:name="_Toc47717759"/>
      <w:r w:rsidRPr="00E86210">
        <w:rPr>
          <w:rFonts w:hint="eastAsia"/>
        </w:rPr>
        <w:t>电气</w:t>
      </w:r>
      <w:bookmarkEnd w:id="1031"/>
      <w:bookmarkEnd w:id="1032"/>
      <w:bookmarkEnd w:id="1033"/>
      <w:r w:rsidRPr="00E86210">
        <w:rPr>
          <w:rFonts w:hint="eastAsia"/>
        </w:rPr>
        <w:t>安全</w:t>
      </w:r>
      <w:bookmarkEnd w:id="1034"/>
      <w:bookmarkEnd w:id="1035"/>
      <w:bookmarkEnd w:id="1036"/>
      <w:bookmarkEnd w:id="1037"/>
      <w:bookmarkEnd w:id="1038"/>
      <w:bookmarkEnd w:id="1039"/>
      <w:bookmarkEnd w:id="1040"/>
      <w:bookmarkEnd w:id="1041"/>
      <w:bookmarkEnd w:id="1042"/>
    </w:p>
    <w:p w:rsidR="00921FC7" w:rsidRPr="00E86210" w:rsidRDefault="00921FC7" w:rsidP="00921FC7">
      <w:pPr>
        <w:pStyle w:val="aff5"/>
      </w:pPr>
      <w:r w:rsidRPr="00E86210">
        <w:rPr>
          <w:rFonts w:hint="eastAsia"/>
        </w:rPr>
        <w:t>切断阀的电气安全应符合</w:t>
      </w:r>
      <w:r w:rsidRPr="00E86210">
        <w:t>GB/T 30597</w:t>
      </w:r>
      <w:r w:rsidRPr="00E86210">
        <w:rPr>
          <w:rFonts w:hint="eastAsia"/>
        </w:rPr>
        <w:t>-2014中E.1～</w:t>
      </w:r>
      <w:r w:rsidR="00F04561" w:rsidRPr="00E86210">
        <w:rPr>
          <w:rFonts w:hint="eastAsia"/>
        </w:rPr>
        <w:t>E.5、</w:t>
      </w:r>
      <w:r w:rsidRPr="00E86210">
        <w:rPr>
          <w:rFonts w:hint="eastAsia"/>
        </w:rPr>
        <w:t>E.7、E.9的规定，还应符合以下规定：</w:t>
      </w:r>
    </w:p>
    <w:p w:rsidR="009E1F99" w:rsidRPr="00E86210" w:rsidRDefault="009E1F99" w:rsidP="00BE2869">
      <w:pPr>
        <w:pStyle w:val="af0"/>
        <w:numPr>
          <w:ilvl w:val="0"/>
          <w:numId w:val="77"/>
        </w:numPr>
      </w:pPr>
      <w:r w:rsidRPr="00E86210">
        <w:rPr>
          <w:rFonts w:hint="eastAsia"/>
        </w:rPr>
        <w:t>绝缘电阻</w:t>
      </w:r>
    </w:p>
    <w:p w:rsidR="00B653DD" w:rsidRPr="00E86210" w:rsidRDefault="00B653DD" w:rsidP="00F0526D">
      <w:pPr>
        <w:pStyle w:val="af1"/>
      </w:pPr>
      <w:r w:rsidRPr="00E86210">
        <w:rPr>
          <w:rFonts w:hint="eastAsia"/>
        </w:rPr>
        <w:t>在温度为15℃～35℃，相对湿度不大于85%的环境条件下，绝缘电阻应符合下列要求：</w:t>
      </w:r>
    </w:p>
    <w:p w:rsidR="00F553F1" w:rsidRPr="00E86210" w:rsidRDefault="00F553F1" w:rsidP="00F0526D">
      <w:pPr>
        <w:pStyle w:val="af1"/>
      </w:pPr>
      <w:r w:rsidRPr="00E86210">
        <w:rPr>
          <w:rFonts w:hint="eastAsia"/>
        </w:rPr>
        <w:t>电动</w:t>
      </w:r>
      <w:r w:rsidR="002E4A74" w:rsidRPr="00E86210">
        <w:rPr>
          <w:rFonts w:hint="eastAsia"/>
        </w:rPr>
        <w:t>切断阀</w:t>
      </w:r>
      <w:r w:rsidRPr="00E86210">
        <w:rPr>
          <w:rFonts w:hint="eastAsia"/>
        </w:rPr>
        <w:t>阀执行机构各端子间的绝缘电阻不应低于下列规定值：</w:t>
      </w:r>
    </w:p>
    <w:p w:rsidR="00F553F1" w:rsidRPr="00E86210" w:rsidRDefault="00F553F1" w:rsidP="00F0526D">
      <w:pPr>
        <w:pStyle w:val="ad"/>
      </w:pPr>
      <w:r w:rsidRPr="00E86210">
        <w:rPr>
          <w:rFonts w:hint="eastAsia"/>
        </w:rPr>
        <w:t>输入端子与外壳间20 MΩ；</w:t>
      </w:r>
    </w:p>
    <w:p w:rsidR="00F553F1" w:rsidRPr="00E86210" w:rsidRDefault="00F553F1" w:rsidP="00F0526D">
      <w:pPr>
        <w:pStyle w:val="ad"/>
      </w:pPr>
      <w:r w:rsidRPr="00E86210">
        <w:rPr>
          <w:rFonts w:hint="eastAsia"/>
        </w:rPr>
        <w:t>输入端子与电源端子间50 MΩ；</w:t>
      </w:r>
    </w:p>
    <w:p w:rsidR="00F553F1" w:rsidRPr="00E86210" w:rsidRDefault="00F553F1" w:rsidP="00F0526D">
      <w:pPr>
        <w:pStyle w:val="ad"/>
      </w:pPr>
      <w:r w:rsidRPr="00E86210">
        <w:rPr>
          <w:rFonts w:hint="eastAsia"/>
        </w:rPr>
        <w:t>电源端子与外壳间50 MΩ。</w:t>
      </w:r>
    </w:p>
    <w:p w:rsidR="009E1F99" w:rsidRPr="00E86210" w:rsidRDefault="00F553F1" w:rsidP="00F0526D">
      <w:pPr>
        <w:pStyle w:val="af1"/>
      </w:pPr>
      <w:r w:rsidRPr="00E86210">
        <w:rPr>
          <w:rFonts w:hint="eastAsia"/>
        </w:rPr>
        <w:t>电磁</w:t>
      </w:r>
      <w:r w:rsidR="002E4A74" w:rsidRPr="00E86210">
        <w:rPr>
          <w:rFonts w:hint="eastAsia"/>
        </w:rPr>
        <w:t>切断阀</w:t>
      </w:r>
      <w:r w:rsidRPr="00E86210">
        <w:rPr>
          <w:rFonts w:hint="eastAsia"/>
        </w:rPr>
        <w:t>线圈接线端与外壳间的绝缘电阻不应低于20 MΩ。</w:t>
      </w:r>
    </w:p>
    <w:p w:rsidR="00B653DD" w:rsidRPr="00E86210" w:rsidRDefault="00F553F1" w:rsidP="00BE2869">
      <w:pPr>
        <w:pStyle w:val="af0"/>
        <w:numPr>
          <w:ilvl w:val="0"/>
          <w:numId w:val="77"/>
        </w:numPr>
      </w:pPr>
      <w:r w:rsidRPr="00E86210">
        <w:rPr>
          <w:rFonts w:hint="eastAsia"/>
        </w:rPr>
        <w:t>绝缘强度</w:t>
      </w:r>
    </w:p>
    <w:p w:rsidR="00F553F1" w:rsidRPr="00E86210" w:rsidRDefault="002E4A74" w:rsidP="00921FC7">
      <w:pPr>
        <w:pStyle w:val="aff5"/>
      </w:pPr>
      <w:r w:rsidRPr="00E86210">
        <w:rPr>
          <w:rFonts w:hint="eastAsia"/>
        </w:rPr>
        <w:t>在温度为15℃～35℃，相对湿度不大于85%的环境条件下，绝缘强度应符合下列要求：</w:t>
      </w:r>
    </w:p>
    <w:p w:rsidR="00F553F1" w:rsidRPr="00E86210" w:rsidRDefault="00F553F1" w:rsidP="00BE2869">
      <w:pPr>
        <w:pStyle w:val="af1"/>
        <w:numPr>
          <w:ilvl w:val="1"/>
          <w:numId w:val="91"/>
        </w:numPr>
      </w:pPr>
      <w:r w:rsidRPr="00E86210">
        <w:rPr>
          <w:rFonts w:hint="eastAsia"/>
        </w:rPr>
        <w:t>电动</w:t>
      </w:r>
      <w:r w:rsidR="002E4A74" w:rsidRPr="00E86210">
        <w:rPr>
          <w:rFonts w:hint="eastAsia"/>
        </w:rPr>
        <w:t>切断阀</w:t>
      </w:r>
      <w:r w:rsidRPr="00E86210">
        <w:rPr>
          <w:rFonts w:hint="eastAsia"/>
        </w:rPr>
        <w:t>执行机构各线路端子间应能承受频率50 Hz和电压符合下列规定值的正弦交流的绝缘强度试验，历时1min，应无击穿和飞弧现象：</w:t>
      </w:r>
    </w:p>
    <w:p w:rsidR="00F553F1" w:rsidRPr="00E86210" w:rsidRDefault="00F553F1" w:rsidP="00617E8B">
      <w:pPr>
        <w:pStyle w:val="ad"/>
      </w:pPr>
      <w:r w:rsidRPr="00E86210">
        <w:rPr>
          <w:rFonts w:hint="eastAsia"/>
        </w:rPr>
        <w:t>输入端子与机壳间500</w:t>
      </w:r>
      <w:r w:rsidR="00015F3F" w:rsidRPr="00E86210">
        <w:rPr>
          <w:rFonts w:hint="eastAsia"/>
        </w:rPr>
        <w:t xml:space="preserve"> </w:t>
      </w:r>
      <w:r w:rsidRPr="00E86210">
        <w:rPr>
          <w:rFonts w:hint="eastAsia"/>
        </w:rPr>
        <w:t>V；</w:t>
      </w:r>
    </w:p>
    <w:p w:rsidR="00F553F1" w:rsidRPr="00E86210" w:rsidRDefault="00F553F1" w:rsidP="00617E8B">
      <w:pPr>
        <w:pStyle w:val="ad"/>
      </w:pPr>
      <w:r w:rsidRPr="00E86210">
        <w:rPr>
          <w:rFonts w:hint="eastAsia"/>
        </w:rPr>
        <w:t>输入端子与电源端子间 500</w:t>
      </w:r>
      <w:r w:rsidR="00015F3F" w:rsidRPr="00E86210">
        <w:rPr>
          <w:rFonts w:hint="eastAsia"/>
        </w:rPr>
        <w:t xml:space="preserve"> </w:t>
      </w:r>
      <w:r w:rsidRPr="00E86210">
        <w:rPr>
          <w:rFonts w:hint="eastAsia"/>
        </w:rPr>
        <w:t>V；</w:t>
      </w:r>
    </w:p>
    <w:p w:rsidR="00F553F1" w:rsidRPr="00E86210" w:rsidRDefault="00F553F1" w:rsidP="00617E8B">
      <w:pPr>
        <w:pStyle w:val="ad"/>
      </w:pPr>
      <w:r w:rsidRPr="00E86210">
        <w:rPr>
          <w:rFonts w:hint="eastAsia"/>
        </w:rPr>
        <w:t>电源端子与机壳间：</w:t>
      </w:r>
    </w:p>
    <w:p w:rsidR="00F553F1" w:rsidRPr="00E86210" w:rsidRDefault="00F553F1" w:rsidP="00617E8B">
      <w:pPr>
        <w:pStyle w:val="ae"/>
      </w:pPr>
      <w:r w:rsidRPr="00E86210">
        <w:rPr>
          <w:rFonts w:hint="eastAsia"/>
        </w:rPr>
        <w:t>500 V（</w:t>
      </w:r>
      <w:r w:rsidR="002E4A74" w:rsidRPr="00E86210">
        <w:rPr>
          <w:rFonts w:hint="eastAsia"/>
        </w:rPr>
        <w:t>额定</w:t>
      </w:r>
      <w:r w:rsidRPr="00E86210">
        <w:rPr>
          <w:rFonts w:hint="eastAsia"/>
        </w:rPr>
        <w:t>电压</w:t>
      </w:r>
      <w:r w:rsidR="002E4A74" w:rsidRPr="00E86210">
        <w:rPr>
          <w:rFonts w:hint="eastAsia"/>
        </w:rPr>
        <w:t>U</w:t>
      </w:r>
      <w:r w:rsidRPr="00E86210">
        <w:rPr>
          <w:rFonts w:hint="eastAsia"/>
        </w:rPr>
        <w:t>&lt;60 V）</w:t>
      </w:r>
      <w:r w:rsidR="00392239" w:rsidRPr="00E86210">
        <w:rPr>
          <w:rFonts w:hint="eastAsia"/>
        </w:rPr>
        <w:t>；</w:t>
      </w:r>
    </w:p>
    <w:p w:rsidR="00F553F1" w:rsidRPr="00E86210" w:rsidRDefault="00F553F1" w:rsidP="00617E8B">
      <w:pPr>
        <w:pStyle w:val="ae"/>
      </w:pPr>
      <w:r w:rsidRPr="00E86210">
        <w:rPr>
          <w:rFonts w:hint="eastAsia"/>
        </w:rPr>
        <w:t>1000 V（</w:t>
      </w:r>
      <w:r w:rsidR="002E4A74" w:rsidRPr="00E86210">
        <w:rPr>
          <w:rFonts w:hint="eastAsia"/>
        </w:rPr>
        <w:t>额定</w:t>
      </w:r>
      <w:r w:rsidRPr="00E86210">
        <w:rPr>
          <w:rFonts w:hint="eastAsia"/>
        </w:rPr>
        <w:t>电压60 V</w:t>
      </w:r>
      <w:r w:rsidR="002E4A74" w:rsidRPr="00E86210">
        <w:rPr>
          <w:rFonts w:ascii="黑体" w:eastAsia="黑体" w:hAnsi="黑体" w:hint="eastAsia"/>
        </w:rPr>
        <w:t>≤</w:t>
      </w:r>
      <w:r w:rsidR="002E4A74" w:rsidRPr="00E86210">
        <w:rPr>
          <w:rFonts w:hint="eastAsia"/>
        </w:rPr>
        <w:t>U</w:t>
      </w:r>
      <w:r w:rsidRPr="00E86210">
        <w:rPr>
          <w:rFonts w:hint="eastAsia"/>
        </w:rPr>
        <w:t>&lt;130 V）</w:t>
      </w:r>
      <w:r w:rsidR="00392239" w:rsidRPr="00E86210">
        <w:rPr>
          <w:rFonts w:hint="eastAsia"/>
        </w:rPr>
        <w:t>；</w:t>
      </w:r>
    </w:p>
    <w:p w:rsidR="00F553F1" w:rsidRPr="00E86210" w:rsidRDefault="00F553F1" w:rsidP="00617E8B">
      <w:pPr>
        <w:pStyle w:val="ae"/>
      </w:pPr>
      <w:r w:rsidRPr="00E86210">
        <w:rPr>
          <w:rFonts w:hint="eastAsia"/>
        </w:rPr>
        <w:t>1500 V（</w:t>
      </w:r>
      <w:r w:rsidR="002E4A74" w:rsidRPr="00E86210">
        <w:rPr>
          <w:rFonts w:hint="eastAsia"/>
        </w:rPr>
        <w:t>额定</w:t>
      </w:r>
      <w:r w:rsidRPr="00E86210">
        <w:rPr>
          <w:rFonts w:hint="eastAsia"/>
        </w:rPr>
        <w:t>电压</w:t>
      </w:r>
      <w:r w:rsidR="00015F3F" w:rsidRPr="00E86210">
        <w:rPr>
          <w:rFonts w:hint="eastAsia"/>
        </w:rPr>
        <w:t>130</w:t>
      </w:r>
      <w:r w:rsidRPr="00E86210">
        <w:rPr>
          <w:rFonts w:hint="eastAsia"/>
        </w:rPr>
        <w:t xml:space="preserve"> V</w:t>
      </w:r>
      <w:r w:rsidR="002E4A74" w:rsidRPr="00E86210">
        <w:rPr>
          <w:rFonts w:ascii="黑体" w:eastAsia="黑体" w:hAnsi="黑体" w:hint="eastAsia"/>
        </w:rPr>
        <w:t>≤</w:t>
      </w:r>
      <w:r w:rsidR="002E4A74" w:rsidRPr="00E86210">
        <w:rPr>
          <w:rFonts w:hint="eastAsia"/>
        </w:rPr>
        <w:t>U</w:t>
      </w:r>
      <w:r w:rsidRPr="00E86210">
        <w:rPr>
          <w:rFonts w:hint="eastAsia"/>
        </w:rPr>
        <w:t>&lt;</w:t>
      </w:r>
      <w:r w:rsidR="00015F3F" w:rsidRPr="00E86210">
        <w:rPr>
          <w:rFonts w:hint="eastAsia"/>
        </w:rPr>
        <w:t>25</w:t>
      </w:r>
      <w:r w:rsidRPr="00E86210">
        <w:rPr>
          <w:rFonts w:hint="eastAsia"/>
        </w:rPr>
        <w:t>0 V）</w:t>
      </w:r>
      <w:r w:rsidR="00015F3F" w:rsidRPr="00E86210">
        <w:rPr>
          <w:rFonts w:hint="eastAsia"/>
        </w:rPr>
        <w:t>。</w:t>
      </w:r>
    </w:p>
    <w:p w:rsidR="002E4A74" w:rsidRPr="00E86210" w:rsidRDefault="002E4A74" w:rsidP="00617E8B">
      <w:pPr>
        <w:pStyle w:val="af1"/>
        <w:rPr>
          <w:rFonts w:hAnsi="宋体"/>
        </w:rPr>
      </w:pPr>
      <w:r w:rsidRPr="00E86210">
        <w:rPr>
          <w:rFonts w:hAnsi="宋体" w:hint="eastAsia"/>
        </w:rPr>
        <w:t>电磁</w:t>
      </w:r>
      <w:r w:rsidRPr="00E86210">
        <w:rPr>
          <w:rFonts w:hint="eastAsia"/>
        </w:rPr>
        <w:t>切断阀线圈接线端与外壳间应能承受频率为50 Hz和试验电压按</w:t>
      </w:r>
      <w:r w:rsidR="003F3B2C" w:rsidRPr="00E86210">
        <w:rPr>
          <w:rFonts w:hint="eastAsia"/>
        </w:rPr>
        <w:t>下列</w:t>
      </w:r>
      <w:r w:rsidRPr="00E86210">
        <w:rPr>
          <w:rFonts w:hint="eastAsia"/>
        </w:rPr>
        <w:t>规定的正弦交流电压，历时1min的绝缘强度试验，</w:t>
      </w:r>
      <w:r w:rsidR="00A6103D" w:rsidRPr="00E86210">
        <w:rPr>
          <w:rFonts w:hAnsi="宋体" w:hint="eastAsia"/>
        </w:rPr>
        <w:t>应无</w:t>
      </w:r>
      <w:r w:rsidRPr="00E86210">
        <w:rPr>
          <w:rFonts w:hAnsi="宋体" w:hint="eastAsia"/>
        </w:rPr>
        <w:t>击穿和飞弧现象</w:t>
      </w:r>
      <w:r w:rsidR="003F3B2C" w:rsidRPr="00E86210">
        <w:rPr>
          <w:rFonts w:hAnsi="宋体" w:hint="eastAsia"/>
        </w:rPr>
        <w:t>：</w:t>
      </w:r>
    </w:p>
    <w:p w:rsidR="002E4A74" w:rsidRPr="00E86210" w:rsidRDefault="002E4A74" w:rsidP="002E4A74">
      <w:pPr>
        <w:pStyle w:val="ad"/>
        <w:rPr>
          <w:rFonts w:hAnsi="宋体"/>
        </w:rPr>
      </w:pPr>
      <w:r w:rsidRPr="00E86210">
        <w:rPr>
          <w:rFonts w:hAnsi="宋体" w:hint="eastAsia"/>
        </w:rPr>
        <w:t>500 V（额定电压U&lt;60 V）；</w:t>
      </w:r>
    </w:p>
    <w:p w:rsidR="002E4A74" w:rsidRPr="00E86210" w:rsidRDefault="002E4A74" w:rsidP="002E4A74">
      <w:pPr>
        <w:pStyle w:val="ad"/>
        <w:rPr>
          <w:rFonts w:hAnsi="宋体"/>
        </w:rPr>
      </w:pPr>
      <w:r w:rsidRPr="00E86210">
        <w:rPr>
          <w:rFonts w:hAnsi="宋体" w:hint="eastAsia"/>
        </w:rPr>
        <w:t>1500 V（额定电压60 V</w:t>
      </w:r>
      <w:r w:rsidRPr="00E86210">
        <w:rPr>
          <w:rFonts w:ascii="黑体" w:eastAsia="黑体" w:hAnsi="黑体" w:hint="eastAsia"/>
        </w:rPr>
        <w:t>≤</w:t>
      </w:r>
      <w:r w:rsidRPr="00E86210">
        <w:rPr>
          <w:rFonts w:hAnsi="宋体" w:hint="eastAsia"/>
        </w:rPr>
        <w:t>U&lt;250 V）；</w:t>
      </w:r>
    </w:p>
    <w:p w:rsidR="002E4A74" w:rsidRPr="00E86210" w:rsidRDefault="00030CCD" w:rsidP="002E4A74">
      <w:pPr>
        <w:pStyle w:val="ad"/>
        <w:rPr>
          <w:rFonts w:hAnsi="宋体"/>
        </w:rPr>
      </w:pPr>
      <w:r w:rsidRPr="00E86210">
        <w:rPr>
          <w:rFonts w:hAnsi="宋体" w:hint="eastAsia"/>
        </w:rPr>
        <w:t>2</w:t>
      </w:r>
      <w:r w:rsidR="00F27533" w:rsidRPr="00E86210">
        <w:rPr>
          <w:rFonts w:hAnsi="宋体" w:hint="eastAsia"/>
        </w:rPr>
        <w:t>2</w:t>
      </w:r>
      <w:r w:rsidR="002E4A74" w:rsidRPr="00E86210">
        <w:rPr>
          <w:rFonts w:hAnsi="宋体" w:hint="eastAsia"/>
        </w:rPr>
        <w:t>00 V（额定电压250 V</w:t>
      </w:r>
      <w:r w:rsidR="002E4A74" w:rsidRPr="00E86210">
        <w:rPr>
          <w:rFonts w:ascii="黑体" w:eastAsia="黑体" w:hAnsi="黑体" w:hint="eastAsia"/>
        </w:rPr>
        <w:t>≤</w:t>
      </w:r>
      <w:r w:rsidR="002E4A74" w:rsidRPr="00E86210">
        <w:rPr>
          <w:rFonts w:hAnsi="宋体" w:hint="eastAsia"/>
        </w:rPr>
        <w:t>U&lt;650 V）。</w:t>
      </w:r>
    </w:p>
    <w:p w:rsidR="002E4A74" w:rsidRPr="00E86210" w:rsidRDefault="003E5F35" w:rsidP="00617E8B">
      <w:pPr>
        <w:pStyle w:val="af1"/>
        <w:rPr>
          <w:rFonts w:hAnsi="宋体"/>
        </w:rPr>
      </w:pPr>
      <w:r w:rsidRPr="00E86210">
        <w:rPr>
          <w:rFonts w:hAnsi="宋体" w:hint="eastAsia"/>
        </w:rPr>
        <w:t>浇封型</w:t>
      </w:r>
      <w:r w:rsidRPr="00E86210">
        <w:rPr>
          <w:rFonts w:hint="eastAsia"/>
        </w:rPr>
        <w:t>切断阀</w:t>
      </w:r>
      <w:r w:rsidR="003B2862" w:rsidRPr="00E86210">
        <w:rPr>
          <w:rFonts w:hAnsi="宋体" w:hint="eastAsia"/>
        </w:rPr>
        <w:t>按GB 3836.9-2014</w:t>
      </w:r>
      <w:r w:rsidR="0064757C" w:rsidRPr="00E86210">
        <w:rPr>
          <w:rFonts w:hAnsi="宋体" w:hint="eastAsia"/>
        </w:rPr>
        <w:t>中</w:t>
      </w:r>
      <w:r w:rsidR="003B2862" w:rsidRPr="00E86210">
        <w:rPr>
          <w:rFonts w:hAnsi="宋体" w:hint="eastAsia"/>
        </w:rPr>
        <w:t xml:space="preserve"> 8.2.4的规定</w:t>
      </w:r>
      <w:r w:rsidR="0064757C" w:rsidRPr="00E86210">
        <w:rPr>
          <w:rFonts w:hAnsi="宋体" w:hint="eastAsia"/>
        </w:rPr>
        <w:t>，应无击穿和飞弧现象</w:t>
      </w:r>
      <w:r w:rsidR="003B2862" w:rsidRPr="00E86210">
        <w:rPr>
          <w:rFonts w:hAnsi="宋体" w:hint="eastAsia"/>
        </w:rPr>
        <w:t>。</w:t>
      </w:r>
    </w:p>
    <w:p w:rsidR="003F3B2C" w:rsidRPr="00E86210" w:rsidRDefault="003F3B2C" w:rsidP="003F3B2C">
      <w:pPr>
        <w:pStyle w:val="ad"/>
        <w:rPr>
          <w:rFonts w:hAnsi="宋体"/>
        </w:rPr>
      </w:pPr>
      <w:r w:rsidRPr="00E86210">
        <w:rPr>
          <w:rFonts w:hAnsi="宋体" w:hint="eastAsia"/>
        </w:rPr>
        <w:t>500 V（额定电压U&lt;90 V）；</w:t>
      </w:r>
    </w:p>
    <w:p w:rsidR="003F3B2C" w:rsidRPr="00E86210" w:rsidRDefault="003F3B2C" w:rsidP="003F3B2C">
      <w:pPr>
        <w:pStyle w:val="ad"/>
        <w:rPr>
          <w:rFonts w:hAnsi="宋体"/>
        </w:rPr>
      </w:pPr>
      <w:r w:rsidRPr="00E86210">
        <w:rPr>
          <w:rFonts w:hAnsi="宋体" w:hint="eastAsia"/>
        </w:rPr>
        <w:t xml:space="preserve">2U+1000 V，至少1500 V (交流：额定电压U </w:t>
      </w:r>
      <w:r w:rsidRPr="00E86210">
        <w:rPr>
          <w:rFonts w:ascii="黑体" w:eastAsia="黑体" w:hAnsi="黑体" w:hint="eastAsia"/>
        </w:rPr>
        <w:t>≥</w:t>
      </w:r>
      <w:r w:rsidRPr="00E86210">
        <w:rPr>
          <w:rFonts w:hAnsi="宋体" w:hint="eastAsia"/>
        </w:rPr>
        <w:t>90 V）；</w:t>
      </w:r>
    </w:p>
    <w:p w:rsidR="003F3B2C" w:rsidRPr="00E86210" w:rsidRDefault="003F3B2C" w:rsidP="003F3B2C">
      <w:pPr>
        <w:pStyle w:val="ad"/>
        <w:rPr>
          <w:rFonts w:hAnsi="宋体"/>
        </w:rPr>
      </w:pPr>
      <w:r w:rsidRPr="00E86210">
        <w:rPr>
          <w:rFonts w:hAnsi="宋体" w:hint="eastAsia"/>
        </w:rPr>
        <w:t xml:space="preserve">2U+1400 V，至少2100 V（直流：额定电压U </w:t>
      </w:r>
      <w:r w:rsidRPr="00E86210">
        <w:rPr>
          <w:rFonts w:ascii="黑体" w:eastAsia="黑体" w:hAnsi="黑体" w:hint="eastAsia"/>
        </w:rPr>
        <w:t>≥</w:t>
      </w:r>
      <w:r w:rsidRPr="00E86210">
        <w:rPr>
          <w:rFonts w:hAnsi="宋体" w:hint="eastAsia"/>
        </w:rPr>
        <w:t>90 V）。</w:t>
      </w:r>
    </w:p>
    <w:p w:rsidR="00DB45BC" w:rsidRPr="00E86210" w:rsidRDefault="00617E8B" w:rsidP="00921FC7">
      <w:pPr>
        <w:pStyle w:val="aff5"/>
      </w:pPr>
      <w:r w:rsidRPr="00E86210">
        <w:rPr>
          <w:rFonts w:hint="eastAsia"/>
        </w:rPr>
        <w:t>c</w:t>
      </w:r>
      <w:r w:rsidR="00921FC7" w:rsidRPr="00E86210">
        <w:rPr>
          <w:rFonts w:hint="eastAsia"/>
        </w:rPr>
        <w:t xml:space="preserve">） </w:t>
      </w:r>
      <w:r w:rsidR="00DB45BC" w:rsidRPr="00E86210">
        <w:rPr>
          <w:rFonts w:hint="eastAsia"/>
        </w:rPr>
        <w:t>发热</w:t>
      </w:r>
    </w:p>
    <w:p w:rsidR="00921FC7" w:rsidRPr="00E86210" w:rsidRDefault="00921FC7" w:rsidP="00921FC7">
      <w:pPr>
        <w:pStyle w:val="aff5"/>
      </w:pPr>
      <w:r w:rsidRPr="00E86210">
        <w:rPr>
          <w:rFonts w:hint="eastAsia"/>
        </w:rPr>
        <w:t>阀门的发热应符合下列要求：</w:t>
      </w:r>
    </w:p>
    <w:p w:rsidR="00921FC7" w:rsidRPr="00E86210" w:rsidRDefault="00921FC7" w:rsidP="00921FC7">
      <w:pPr>
        <w:pStyle w:val="aff5"/>
      </w:pPr>
      <w:r w:rsidRPr="00E86210">
        <w:rPr>
          <w:rFonts w:hint="eastAsia"/>
        </w:rPr>
        <w:t>——切断阀在正常使用中不应出现过高的温度。且按7.3.7试验期间，温度不应超过GB/T 14536.1-2008中表14.1的规定，且阀门应符合GB/T 30597-2014中E.2和E.6的规定；</w:t>
      </w:r>
    </w:p>
    <w:p w:rsidR="00921FC7" w:rsidRPr="00E86210" w:rsidRDefault="00921FC7" w:rsidP="00921FC7">
      <w:pPr>
        <w:pStyle w:val="aff5"/>
      </w:pPr>
      <w:r w:rsidRPr="00E86210">
        <w:rPr>
          <w:rFonts w:hint="eastAsia"/>
        </w:rPr>
        <w:t>——切断阀的机电驱动机构中，当电机停转为正常工作模式时，机电驱动机构中的传动轴应能够停转；</w:t>
      </w:r>
    </w:p>
    <w:p w:rsidR="00921FC7" w:rsidRPr="00E86210" w:rsidRDefault="00921FC7" w:rsidP="00921FC7">
      <w:pPr>
        <w:pStyle w:val="aff5"/>
      </w:pPr>
      <w:r w:rsidRPr="00E86210">
        <w:rPr>
          <w:rFonts w:hint="eastAsia"/>
        </w:rPr>
        <w:t>——切断阀的机电驱动机构中，电机停转为非正常工作模式，应符合标准GB/T 14536.1-2008中 H.27.1.5的规定。</w:t>
      </w:r>
    </w:p>
    <w:p w:rsidR="00921FC7" w:rsidRPr="00E86210" w:rsidRDefault="00921FC7" w:rsidP="00921FC7">
      <w:pPr>
        <w:pStyle w:val="aff5"/>
      </w:pPr>
      <w:r w:rsidRPr="00E86210">
        <w:rPr>
          <w:rFonts w:hint="eastAsia"/>
        </w:rPr>
        <w:t>——当切断阀的机电驱动机构的保护装置在停转模式下不运转时，机电驱动机构应符合标准GB/T 14536.1-2008 中H.27.1.5的规定；</w:t>
      </w:r>
    </w:p>
    <w:p w:rsidR="00921FC7" w:rsidRPr="00E86210" w:rsidRDefault="00617E8B" w:rsidP="00921FC7">
      <w:pPr>
        <w:pStyle w:val="aff5"/>
      </w:pPr>
      <w:r w:rsidRPr="00E86210">
        <w:rPr>
          <w:rFonts w:hint="eastAsia"/>
        </w:rPr>
        <w:t>d</w:t>
      </w:r>
      <w:r w:rsidR="00921FC7" w:rsidRPr="00E86210">
        <w:rPr>
          <w:rFonts w:hint="eastAsia"/>
        </w:rPr>
        <w:t>)　灼烧试验</w:t>
      </w:r>
    </w:p>
    <w:p w:rsidR="00921FC7" w:rsidRPr="00E86210" w:rsidRDefault="00921FC7" w:rsidP="00921FC7">
      <w:pPr>
        <w:pStyle w:val="aff5"/>
      </w:pPr>
      <w:r w:rsidRPr="00E86210">
        <w:rPr>
          <w:rFonts w:hint="eastAsia"/>
        </w:rPr>
        <w:lastRenderedPageBreak/>
        <w:t>应符合GB/T 14536.1</w:t>
      </w:r>
      <w:r w:rsidR="000B078A" w:rsidRPr="00E86210">
        <w:rPr>
          <w:rFonts w:hint="eastAsia"/>
        </w:rPr>
        <w:t>-2008</w:t>
      </w:r>
      <w:r w:rsidRPr="00E86210">
        <w:rPr>
          <w:rFonts w:hint="eastAsia"/>
        </w:rPr>
        <w:t>中27.2的规定。</w:t>
      </w:r>
    </w:p>
    <w:p w:rsidR="00921FC7" w:rsidRPr="00E86210" w:rsidRDefault="00921FC7" w:rsidP="00921FC7">
      <w:pPr>
        <w:pStyle w:val="aff5"/>
      </w:pPr>
      <w:r w:rsidRPr="00E86210">
        <w:rPr>
          <w:rFonts w:hint="eastAsia"/>
        </w:rPr>
        <w:t>只有外壳底部有开口或密封室内有线圈绕组的阀门应承受</w:t>
      </w:r>
      <w:r w:rsidR="000B078A" w:rsidRPr="00E86210">
        <w:rPr>
          <w:rFonts w:hint="eastAsia"/>
        </w:rPr>
        <w:t>GB/T 14536.1-2008中的27.2</w:t>
      </w:r>
      <w:r w:rsidRPr="00E86210">
        <w:rPr>
          <w:rFonts w:hint="eastAsia"/>
        </w:rPr>
        <w:t>规定的阀门机械机构阻塞试验。</w:t>
      </w:r>
    </w:p>
    <w:p w:rsidR="00921FC7" w:rsidRPr="00E86210" w:rsidRDefault="00617E8B" w:rsidP="00921FC7">
      <w:pPr>
        <w:pStyle w:val="aff5"/>
      </w:pPr>
      <w:r w:rsidRPr="00E86210">
        <w:rPr>
          <w:rFonts w:hint="eastAsia"/>
        </w:rPr>
        <w:t>e</w:t>
      </w:r>
      <w:r w:rsidR="00921FC7" w:rsidRPr="00E86210">
        <w:rPr>
          <w:rFonts w:hint="eastAsia"/>
        </w:rPr>
        <w:t>)  开关（专属条款）</w:t>
      </w:r>
    </w:p>
    <w:p w:rsidR="00921FC7" w:rsidRPr="00E86210" w:rsidRDefault="00921FC7" w:rsidP="00921FC7">
      <w:pPr>
        <w:pStyle w:val="aff5"/>
      </w:pPr>
      <w:r w:rsidRPr="00E86210">
        <w:rPr>
          <w:rFonts w:hint="eastAsia"/>
        </w:rPr>
        <w:t>开关应符合IEC 61058-1。操作循环次数应符合7.7。</w:t>
      </w:r>
    </w:p>
    <w:p w:rsidR="00921FC7" w:rsidRPr="00E86210" w:rsidRDefault="00617E8B" w:rsidP="00921FC7">
      <w:pPr>
        <w:pStyle w:val="aff5"/>
      </w:pPr>
      <w:r w:rsidRPr="00E86210">
        <w:rPr>
          <w:rFonts w:hint="eastAsia"/>
        </w:rPr>
        <w:t>f</w:t>
      </w:r>
      <w:r w:rsidR="00921FC7" w:rsidRPr="00E86210">
        <w:rPr>
          <w:rFonts w:hint="eastAsia"/>
        </w:rPr>
        <w:t>） 插头连接器（专属条款）</w:t>
      </w:r>
    </w:p>
    <w:p w:rsidR="00921FC7" w:rsidRPr="00E86210" w:rsidRDefault="00921FC7" w:rsidP="00921FC7">
      <w:pPr>
        <w:pStyle w:val="aff5"/>
      </w:pPr>
      <w:r w:rsidRPr="00E86210">
        <w:rPr>
          <w:rFonts w:hint="eastAsia"/>
        </w:rPr>
        <w:t>带有符合ISO 6952或ISO 4400的组装电插头连接器的阀门应有以下引脚和接地：</w:t>
      </w:r>
    </w:p>
    <w:p w:rsidR="00921FC7" w:rsidRPr="00E86210" w:rsidRDefault="00921FC7" w:rsidP="00921FC7">
      <w:pPr>
        <w:pStyle w:val="ad"/>
      </w:pPr>
      <w:r w:rsidRPr="00E86210">
        <w:rPr>
          <w:rFonts w:hint="eastAsia"/>
        </w:rPr>
        <w:t>单级阀门</w:t>
      </w:r>
    </w:p>
    <w:p w:rsidR="00921FC7" w:rsidRPr="00E86210" w:rsidRDefault="00921FC7" w:rsidP="00921FC7">
      <w:pPr>
        <w:pStyle w:val="aff5"/>
      </w:pPr>
      <w:r w:rsidRPr="00E86210">
        <w:rPr>
          <w:rFonts w:hint="eastAsia"/>
        </w:rPr>
        <w:t>PE接地</w:t>
      </w:r>
    </w:p>
    <w:p w:rsidR="00921FC7" w:rsidRPr="00E86210" w:rsidRDefault="00921FC7" w:rsidP="00921FC7">
      <w:pPr>
        <w:pStyle w:val="aff5"/>
      </w:pPr>
      <w:r w:rsidRPr="00E86210">
        <w:rPr>
          <w:rFonts w:hint="eastAsia"/>
        </w:rPr>
        <w:t>引脚1 N</w:t>
      </w:r>
    </w:p>
    <w:p w:rsidR="00921FC7" w:rsidRPr="00E86210" w:rsidRDefault="00921FC7" w:rsidP="00921FC7">
      <w:pPr>
        <w:pStyle w:val="aff5"/>
      </w:pPr>
      <w:r w:rsidRPr="00E86210">
        <w:rPr>
          <w:rFonts w:hint="eastAsia"/>
        </w:rPr>
        <w:t>引脚2 L</w:t>
      </w:r>
    </w:p>
    <w:p w:rsidR="00921FC7" w:rsidRPr="00E86210" w:rsidRDefault="00921FC7" w:rsidP="00921FC7">
      <w:pPr>
        <w:pStyle w:val="ad"/>
      </w:pPr>
      <w:r w:rsidRPr="00E86210">
        <w:rPr>
          <w:rFonts w:hint="eastAsia"/>
        </w:rPr>
        <w:t>关闭位置指示器</w:t>
      </w:r>
    </w:p>
    <w:p w:rsidR="00921FC7" w:rsidRPr="00E86210" w:rsidRDefault="00921FC7" w:rsidP="00921FC7">
      <w:pPr>
        <w:pStyle w:val="aff5"/>
      </w:pPr>
      <w:r w:rsidRPr="00E86210">
        <w:rPr>
          <w:rFonts w:hint="eastAsia"/>
        </w:rPr>
        <w:t>引脚4（e）接地</w:t>
      </w:r>
    </w:p>
    <w:p w:rsidR="00921FC7" w:rsidRPr="00E86210" w:rsidRDefault="00921FC7" w:rsidP="00921FC7">
      <w:pPr>
        <w:pStyle w:val="aff5"/>
      </w:pPr>
      <w:r w:rsidRPr="00E86210">
        <w:rPr>
          <w:rFonts w:hint="eastAsia"/>
        </w:rPr>
        <w:t>引脚1常开</w:t>
      </w:r>
    </w:p>
    <w:p w:rsidR="00921FC7" w:rsidRPr="00E86210" w:rsidRDefault="00921FC7" w:rsidP="00921FC7">
      <w:pPr>
        <w:pStyle w:val="aff5"/>
      </w:pPr>
      <w:r w:rsidRPr="00E86210">
        <w:rPr>
          <w:rFonts w:hint="eastAsia"/>
        </w:rPr>
        <w:t>引脚2打开阀门</w:t>
      </w:r>
    </w:p>
    <w:p w:rsidR="00921FC7" w:rsidRPr="00E86210" w:rsidRDefault="00921FC7" w:rsidP="00921FC7">
      <w:pPr>
        <w:pStyle w:val="aff5"/>
      </w:pPr>
      <w:r w:rsidRPr="00E86210">
        <w:rPr>
          <w:rFonts w:hint="eastAsia"/>
        </w:rPr>
        <w:t>引脚3关闭阀门</w:t>
      </w:r>
    </w:p>
    <w:p w:rsidR="00921FC7" w:rsidRPr="00E86210" w:rsidRDefault="00617E8B" w:rsidP="00921FC7">
      <w:pPr>
        <w:pStyle w:val="aff5"/>
      </w:pPr>
      <w:r w:rsidRPr="00E86210">
        <w:rPr>
          <w:rFonts w:hint="eastAsia"/>
        </w:rPr>
        <w:t>g</w:t>
      </w:r>
      <w:r w:rsidR="00921FC7" w:rsidRPr="00E86210">
        <w:rPr>
          <w:rFonts w:hint="eastAsia"/>
        </w:rPr>
        <w:t>）节电电路</w:t>
      </w:r>
    </w:p>
    <w:p w:rsidR="00FE28B6" w:rsidRPr="00E86210" w:rsidRDefault="00FE28B6" w:rsidP="00921FC7">
      <w:pPr>
        <w:pStyle w:val="aff5"/>
      </w:pPr>
      <w:r w:rsidRPr="00E86210">
        <w:rPr>
          <w:rFonts w:hint="eastAsia"/>
        </w:rPr>
        <w:t>节电电路应符合6.3.6.6的要求。</w:t>
      </w:r>
    </w:p>
    <w:p w:rsidR="00921FC7" w:rsidRPr="00E86210" w:rsidRDefault="00921FC7" w:rsidP="00AD5B87">
      <w:pPr>
        <w:pStyle w:val="a7"/>
        <w:spacing w:before="156" w:after="156"/>
      </w:pPr>
      <w:bookmarkStart w:id="1043" w:name="_Toc532768064"/>
      <w:bookmarkStart w:id="1044" w:name="_Toc532768183"/>
      <w:bookmarkStart w:id="1045" w:name="_Toc4116475"/>
      <w:bookmarkStart w:id="1046" w:name="_Toc15056852"/>
      <w:bookmarkStart w:id="1047" w:name="_Toc15057035"/>
      <w:bookmarkStart w:id="1048" w:name="_Toc15063539"/>
      <w:bookmarkStart w:id="1049" w:name="_Toc15063631"/>
      <w:bookmarkStart w:id="1050" w:name="_Toc15310048"/>
      <w:bookmarkStart w:id="1051" w:name="_Toc15310127"/>
      <w:bookmarkStart w:id="1052" w:name="_Toc47312937"/>
      <w:bookmarkStart w:id="1053" w:name="_Toc47716710"/>
      <w:bookmarkStart w:id="1054" w:name="_Toc47717760"/>
      <w:r w:rsidRPr="00E86210">
        <w:rPr>
          <w:rFonts w:hint="eastAsia"/>
        </w:rPr>
        <w:t>抗扰度的电磁兼容性（EMC）要求</w:t>
      </w:r>
      <w:bookmarkEnd w:id="1043"/>
      <w:bookmarkEnd w:id="1044"/>
      <w:bookmarkEnd w:id="1045"/>
      <w:bookmarkEnd w:id="1046"/>
      <w:bookmarkEnd w:id="1047"/>
      <w:bookmarkEnd w:id="1048"/>
      <w:bookmarkEnd w:id="1049"/>
      <w:bookmarkEnd w:id="1050"/>
      <w:bookmarkEnd w:id="1051"/>
      <w:bookmarkEnd w:id="1052"/>
      <w:bookmarkEnd w:id="1053"/>
      <w:bookmarkEnd w:id="1054"/>
    </w:p>
    <w:p w:rsidR="00921FC7" w:rsidRPr="00E86210" w:rsidRDefault="00921FC7" w:rsidP="00745456">
      <w:pPr>
        <w:pStyle w:val="aff9"/>
        <w:numPr>
          <w:ilvl w:val="3"/>
          <w:numId w:val="15"/>
        </w:numPr>
        <w:spacing w:before="156" w:after="156"/>
      </w:pPr>
      <w:bookmarkStart w:id="1055" w:name="_Toc15056853"/>
      <w:bookmarkStart w:id="1056" w:name="_Toc15057036"/>
      <w:bookmarkStart w:id="1057" w:name="_Toc15063540"/>
      <w:r w:rsidRPr="00E86210">
        <w:rPr>
          <w:rFonts w:hint="eastAsia"/>
        </w:rPr>
        <w:t>一般要求</w:t>
      </w:r>
      <w:bookmarkEnd w:id="1055"/>
      <w:bookmarkEnd w:id="1056"/>
      <w:bookmarkEnd w:id="1057"/>
    </w:p>
    <w:p w:rsidR="00921FC7" w:rsidRPr="00E86210" w:rsidRDefault="00921FC7" w:rsidP="00921FC7">
      <w:pPr>
        <w:pStyle w:val="aff5"/>
      </w:pPr>
      <w:r w:rsidRPr="00E86210">
        <w:rPr>
          <w:rFonts w:hint="eastAsia"/>
        </w:rPr>
        <w:t>使用交流电的阀门，其电磁兼容安全性应符合6.16.3～6.16.11的规定，使用直流供电系统的阀门，其电磁兼容安全性应符合IEC 60730-1：2016中附录W的规定。</w:t>
      </w:r>
    </w:p>
    <w:p w:rsidR="00921FC7" w:rsidRPr="00E86210" w:rsidRDefault="00921FC7" w:rsidP="00745456">
      <w:pPr>
        <w:pStyle w:val="aff9"/>
        <w:numPr>
          <w:ilvl w:val="3"/>
          <w:numId w:val="15"/>
        </w:numPr>
        <w:spacing w:before="156" w:after="156"/>
      </w:pPr>
      <w:bookmarkStart w:id="1058" w:name="_Toc15056854"/>
      <w:bookmarkStart w:id="1059" w:name="_Toc15057037"/>
      <w:bookmarkStart w:id="1060" w:name="_Toc15063541"/>
      <w:r w:rsidRPr="00E86210">
        <w:rPr>
          <w:rFonts w:hint="eastAsia"/>
        </w:rPr>
        <w:t>评定准则</w:t>
      </w:r>
      <w:bookmarkEnd w:id="1058"/>
      <w:bookmarkEnd w:id="1059"/>
      <w:bookmarkEnd w:id="1060"/>
    </w:p>
    <w:p w:rsidR="00921FC7" w:rsidRPr="00E86210" w:rsidRDefault="00921FC7" w:rsidP="00921FC7">
      <w:pPr>
        <w:pStyle w:val="aff5"/>
      </w:pPr>
      <w:r w:rsidRPr="00E86210">
        <w:rPr>
          <w:rFonts w:hint="eastAsia"/>
        </w:rPr>
        <w:t>评定准则除应符合GB/T 30597-2014中F.1的规定，还应符合以下规定：评定准则2，阀门可能会关闭，如果关闭应该保持关闭。</w:t>
      </w:r>
    </w:p>
    <w:p w:rsidR="00921FC7" w:rsidRPr="00E86210" w:rsidRDefault="00921FC7" w:rsidP="00745456">
      <w:pPr>
        <w:pStyle w:val="aff9"/>
        <w:numPr>
          <w:ilvl w:val="3"/>
          <w:numId w:val="15"/>
        </w:numPr>
        <w:spacing w:before="156" w:after="156"/>
      </w:pPr>
      <w:bookmarkStart w:id="1061" w:name="_Toc15056855"/>
      <w:bookmarkStart w:id="1062" w:name="_Toc15057038"/>
      <w:bookmarkStart w:id="1063" w:name="_Toc15063542"/>
      <w:r w:rsidRPr="00E86210">
        <w:rPr>
          <w:rFonts w:hint="eastAsia"/>
        </w:rPr>
        <w:t>电源电压低于额定电压的85%</w:t>
      </w:r>
      <w:bookmarkEnd w:id="1061"/>
      <w:bookmarkEnd w:id="1062"/>
      <w:bookmarkEnd w:id="1063"/>
    </w:p>
    <w:p w:rsidR="00921FC7" w:rsidRPr="00E86210" w:rsidRDefault="00921FC7" w:rsidP="00921FC7">
      <w:pPr>
        <w:pStyle w:val="aff5"/>
      </w:pPr>
      <w:r w:rsidRPr="00E86210">
        <w:rPr>
          <w:rFonts w:hint="eastAsia"/>
        </w:rPr>
        <w:t>阀门电源电压低于额定电压的85%应符合GB/T 30597-2014中F.2规定。</w:t>
      </w:r>
    </w:p>
    <w:p w:rsidR="00921FC7" w:rsidRPr="00E86210" w:rsidRDefault="00921FC7" w:rsidP="00745456">
      <w:pPr>
        <w:pStyle w:val="aff9"/>
        <w:numPr>
          <w:ilvl w:val="3"/>
          <w:numId w:val="15"/>
        </w:numPr>
        <w:spacing w:before="156" w:after="156"/>
      </w:pPr>
      <w:bookmarkStart w:id="1064" w:name="_Toc15056856"/>
      <w:bookmarkStart w:id="1065" w:name="_Toc15057039"/>
      <w:bookmarkStart w:id="1066" w:name="_Toc15063543"/>
      <w:r w:rsidRPr="00E86210">
        <w:rPr>
          <w:rFonts w:hint="eastAsia"/>
        </w:rPr>
        <w:t>电压暂降、短时中断和电压变化的抗扰度</w:t>
      </w:r>
      <w:bookmarkEnd w:id="1064"/>
      <w:bookmarkEnd w:id="1065"/>
      <w:bookmarkEnd w:id="1066"/>
    </w:p>
    <w:p w:rsidR="00921FC7" w:rsidRPr="00E86210" w:rsidRDefault="00921FC7" w:rsidP="00921FC7">
      <w:pPr>
        <w:pStyle w:val="aff5"/>
      </w:pPr>
      <w:r w:rsidRPr="00E86210">
        <w:rPr>
          <w:rFonts w:hint="eastAsia"/>
        </w:rPr>
        <w:t>阀门电压暂降、短时中断和电压变化的抗扰度应符合GB/T 30597-2014中F.3规定。</w:t>
      </w:r>
    </w:p>
    <w:p w:rsidR="00921FC7" w:rsidRPr="00E86210" w:rsidRDefault="00921FC7" w:rsidP="00745456">
      <w:pPr>
        <w:pStyle w:val="aff9"/>
        <w:numPr>
          <w:ilvl w:val="3"/>
          <w:numId w:val="15"/>
        </w:numPr>
        <w:spacing w:before="156" w:after="156"/>
      </w:pPr>
      <w:bookmarkStart w:id="1067" w:name="_Toc15056857"/>
      <w:bookmarkStart w:id="1068" w:name="_Toc15057040"/>
      <w:bookmarkStart w:id="1069" w:name="_Toc15063544"/>
      <w:r w:rsidRPr="00E86210">
        <w:rPr>
          <w:rFonts w:hint="eastAsia"/>
        </w:rPr>
        <w:t>工频频率变化抗扰度</w:t>
      </w:r>
      <w:bookmarkEnd w:id="1067"/>
      <w:bookmarkEnd w:id="1068"/>
      <w:bookmarkEnd w:id="1069"/>
    </w:p>
    <w:p w:rsidR="00921FC7" w:rsidRPr="00E86210" w:rsidRDefault="00921FC7" w:rsidP="00921FC7">
      <w:pPr>
        <w:pStyle w:val="aff5"/>
      </w:pPr>
      <w:r w:rsidRPr="00E86210">
        <w:rPr>
          <w:rFonts w:hint="eastAsia"/>
        </w:rPr>
        <w:t>阀门工频频率变化抗扰度应符合GB/T 30597-2014中F.4规定。</w:t>
      </w:r>
    </w:p>
    <w:p w:rsidR="00921FC7" w:rsidRPr="00E86210" w:rsidRDefault="00921FC7" w:rsidP="00745456">
      <w:pPr>
        <w:pStyle w:val="aff9"/>
        <w:numPr>
          <w:ilvl w:val="3"/>
          <w:numId w:val="15"/>
        </w:numPr>
        <w:spacing w:before="156" w:after="156"/>
      </w:pPr>
      <w:bookmarkStart w:id="1070" w:name="_Toc15056858"/>
      <w:bookmarkStart w:id="1071" w:name="_Toc15057041"/>
      <w:bookmarkStart w:id="1072" w:name="_Toc15063545"/>
      <w:r w:rsidRPr="00E86210">
        <w:rPr>
          <w:rFonts w:hint="eastAsia"/>
        </w:rPr>
        <w:t>浪涌（冲击）抗扰度</w:t>
      </w:r>
      <w:bookmarkEnd w:id="1070"/>
      <w:bookmarkEnd w:id="1071"/>
      <w:bookmarkEnd w:id="1072"/>
    </w:p>
    <w:p w:rsidR="00921FC7" w:rsidRPr="00E86210" w:rsidRDefault="00921FC7" w:rsidP="00921FC7">
      <w:pPr>
        <w:pStyle w:val="aff5"/>
      </w:pPr>
      <w:r w:rsidRPr="00E86210">
        <w:rPr>
          <w:rFonts w:hint="eastAsia"/>
        </w:rPr>
        <w:t>阀门浪涌（冲击）抗扰度应符合GB/T 30597-2014中F.5规定。</w:t>
      </w:r>
    </w:p>
    <w:p w:rsidR="00921FC7" w:rsidRPr="00E86210" w:rsidRDefault="00921FC7" w:rsidP="00745456">
      <w:pPr>
        <w:pStyle w:val="aff9"/>
        <w:numPr>
          <w:ilvl w:val="3"/>
          <w:numId w:val="15"/>
        </w:numPr>
        <w:spacing w:before="156" w:after="156"/>
      </w:pPr>
      <w:bookmarkStart w:id="1073" w:name="_Toc15056859"/>
      <w:bookmarkStart w:id="1074" w:name="_Toc15057042"/>
      <w:bookmarkStart w:id="1075" w:name="_Toc15063546"/>
      <w:r w:rsidRPr="00E86210">
        <w:rPr>
          <w:rFonts w:hint="eastAsia"/>
        </w:rPr>
        <w:t>电快速瞬变脉冲群抗扰度</w:t>
      </w:r>
      <w:bookmarkEnd w:id="1073"/>
      <w:bookmarkEnd w:id="1074"/>
      <w:bookmarkEnd w:id="1075"/>
    </w:p>
    <w:p w:rsidR="00921FC7" w:rsidRPr="00E86210" w:rsidRDefault="00921FC7" w:rsidP="00921FC7">
      <w:pPr>
        <w:pStyle w:val="aff5"/>
      </w:pPr>
      <w:r w:rsidRPr="00E86210">
        <w:rPr>
          <w:rFonts w:hint="eastAsia"/>
        </w:rPr>
        <w:t>阀门电快速瞬变脉冲群抗扰度应符合GB/T 30597-2014中F.6规定。</w:t>
      </w:r>
    </w:p>
    <w:p w:rsidR="00921FC7" w:rsidRPr="00E86210" w:rsidRDefault="00921FC7" w:rsidP="00745456">
      <w:pPr>
        <w:pStyle w:val="aff9"/>
        <w:numPr>
          <w:ilvl w:val="3"/>
          <w:numId w:val="15"/>
        </w:numPr>
        <w:spacing w:before="156" w:after="156"/>
      </w:pPr>
      <w:bookmarkStart w:id="1076" w:name="_Toc15056860"/>
      <w:bookmarkStart w:id="1077" w:name="_Toc15057043"/>
      <w:bookmarkStart w:id="1078" w:name="_Toc15063547"/>
      <w:r w:rsidRPr="00E86210">
        <w:rPr>
          <w:rFonts w:hint="eastAsia"/>
        </w:rPr>
        <w:lastRenderedPageBreak/>
        <w:t>射频场感应的传导骚扰抗扰度</w:t>
      </w:r>
      <w:bookmarkEnd w:id="1076"/>
      <w:bookmarkEnd w:id="1077"/>
      <w:bookmarkEnd w:id="1078"/>
    </w:p>
    <w:p w:rsidR="00921FC7" w:rsidRPr="00E86210" w:rsidRDefault="00921FC7" w:rsidP="00921FC7">
      <w:pPr>
        <w:pStyle w:val="aff5"/>
      </w:pPr>
      <w:r w:rsidRPr="00E86210">
        <w:rPr>
          <w:rFonts w:hint="eastAsia"/>
        </w:rPr>
        <w:t>阀门射频场感应的传导骚扰抗扰应符合GB/T 30597-2014中F.7规定。</w:t>
      </w:r>
    </w:p>
    <w:p w:rsidR="00921FC7" w:rsidRPr="00E86210" w:rsidRDefault="00921FC7" w:rsidP="00745456">
      <w:pPr>
        <w:pStyle w:val="aff9"/>
        <w:numPr>
          <w:ilvl w:val="3"/>
          <w:numId w:val="15"/>
        </w:numPr>
        <w:spacing w:before="156" w:after="156"/>
      </w:pPr>
      <w:bookmarkStart w:id="1079" w:name="_Toc15056861"/>
      <w:bookmarkStart w:id="1080" w:name="_Toc15057044"/>
      <w:bookmarkStart w:id="1081" w:name="_Toc15063548"/>
      <w:r w:rsidRPr="00E86210">
        <w:rPr>
          <w:rFonts w:hint="eastAsia"/>
        </w:rPr>
        <w:t>射频电磁场辐射抗扰度</w:t>
      </w:r>
      <w:bookmarkEnd w:id="1079"/>
      <w:bookmarkEnd w:id="1080"/>
      <w:bookmarkEnd w:id="1081"/>
    </w:p>
    <w:p w:rsidR="00921FC7" w:rsidRPr="00E86210" w:rsidRDefault="00921FC7" w:rsidP="00921FC7">
      <w:pPr>
        <w:pStyle w:val="aff5"/>
      </w:pPr>
      <w:r w:rsidRPr="00E86210">
        <w:rPr>
          <w:rFonts w:hint="eastAsia"/>
        </w:rPr>
        <w:t>阀门射频电磁场辐射抗扰应符合GB/T 30597-2014中F.8规定。</w:t>
      </w:r>
    </w:p>
    <w:p w:rsidR="00921FC7" w:rsidRPr="00E86210" w:rsidRDefault="00921FC7" w:rsidP="00745456">
      <w:pPr>
        <w:pStyle w:val="aff9"/>
        <w:numPr>
          <w:ilvl w:val="3"/>
          <w:numId w:val="15"/>
        </w:numPr>
        <w:spacing w:before="156" w:after="156"/>
      </w:pPr>
      <w:bookmarkStart w:id="1082" w:name="_Toc15056862"/>
      <w:bookmarkStart w:id="1083" w:name="_Toc15057045"/>
      <w:bookmarkStart w:id="1084" w:name="_Toc15063549"/>
      <w:r w:rsidRPr="00E86210">
        <w:rPr>
          <w:rFonts w:hint="eastAsia"/>
        </w:rPr>
        <w:t>静电放电抗扰度</w:t>
      </w:r>
      <w:bookmarkEnd w:id="1082"/>
      <w:bookmarkEnd w:id="1083"/>
      <w:bookmarkEnd w:id="1084"/>
    </w:p>
    <w:p w:rsidR="00921FC7" w:rsidRPr="00E86210" w:rsidRDefault="00921FC7" w:rsidP="00921FC7">
      <w:pPr>
        <w:pStyle w:val="aff5"/>
      </w:pPr>
      <w:r w:rsidRPr="00E86210">
        <w:rPr>
          <w:rFonts w:hint="eastAsia"/>
        </w:rPr>
        <w:t>阀门静电放电抗扰度应符合GB/T 30597-2014中F.9规定。</w:t>
      </w:r>
    </w:p>
    <w:p w:rsidR="00921FC7" w:rsidRPr="00E86210" w:rsidRDefault="00921FC7" w:rsidP="00745456">
      <w:pPr>
        <w:pStyle w:val="aff9"/>
        <w:numPr>
          <w:ilvl w:val="3"/>
          <w:numId w:val="15"/>
        </w:numPr>
        <w:spacing w:before="156" w:after="156"/>
      </w:pPr>
      <w:bookmarkStart w:id="1085" w:name="_Toc15056863"/>
      <w:bookmarkStart w:id="1086" w:name="_Toc15057046"/>
      <w:bookmarkStart w:id="1087" w:name="_Toc15063550"/>
      <w:r w:rsidRPr="00E86210">
        <w:rPr>
          <w:rFonts w:hint="eastAsia"/>
        </w:rPr>
        <w:t>工频磁场抗扰度</w:t>
      </w:r>
      <w:bookmarkEnd w:id="1085"/>
      <w:bookmarkEnd w:id="1086"/>
      <w:bookmarkEnd w:id="1087"/>
    </w:p>
    <w:p w:rsidR="00921FC7" w:rsidRPr="00E86210" w:rsidRDefault="00921FC7" w:rsidP="00921FC7">
      <w:pPr>
        <w:pStyle w:val="aff5"/>
      </w:pPr>
      <w:r w:rsidRPr="00E86210">
        <w:rPr>
          <w:rFonts w:hint="eastAsia"/>
        </w:rPr>
        <w:t>阀门工频磁场抗扰度应符合GB/T 30597-2014中F.10规定。</w:t>
      </w:r>
    </w:p>
    <w:p w:rsidR="00A32B02" w:rsidRPr="00E86210" w:rsidRDefault="00A32B02" w:rsidP="00A32B02">
      <w:pPr>
        <w:pStyle w:val="a7"/>
        <w:spacing w:before="156" w:after="156"/>
      </w:pPr>
      <w:bookmarkStart w:id="1088" w:name="_Toc47312938"/>
      <w:bookmarkStart w:id="1089" w:name="_Toc47716711"/>
      <w:bookmarkStart w:id="1090" w:name="_Toc47717761"/>
      <w:r w:rsidRPr="00E86210">
        <w:rPr>
          <w:rFonts w:hint="eastAsia"/>
        </w:rPr>
        <w:t>重要零部件</w:t>
      </w:r>
      <w:bookmarkEnd w:id="1088"/>
      <w:bookmarkEnd w:id="1089"/>
      <w:bookmarkEnd w:id="1090"/>
    </w:p>
    <w:p w:rsidR="00A32B02" w:rsidRPr="00E86210" w:rsidRDefault="00A32B02" w:rsidP="00A32B02">
      <w:pPr>
        <w:pStyle w:val="aff5"/>
      </w:pPr>
      <w:r w:rsidRPr="00E86210">
        <w:t>应符合</w:t>
      </w:r>
      <w:r w:rsidRPr="00E86210">
        <w:rPr>
          <w:rFonts w:hint="eastAsia"/>
        </w:rPr>
        <w:t>6.2.13的要求。</w:t>
      </w:r>
    </w:p>
    <w:p w:rsidR="00413191" w:rsidRPr="00E86210" w:rsidRDefault="00413191" w:rsidP="00D256E9">
      <w:pPr>
        <w:pStyle w:val="a5"/>
        <w:spacing w:before="312" w:after="312"/>
      </w:pPr>
      <w:bookmarkStart w:id="1091" w:name="_Toc532701255"/>
      <w:bookmarkStart w:id="1092" w:name="_Toc4170091"/>
      <w:bookmarkStart w:id="1093" w:name="_Toc4170223"/>
      <w:bookmarkStart w:id="1094" w:name="_Toc4170354"/>
      <w:bookmarkStart w:id="1095" w:name="_Toc14449084"/>
      <w:bookmarkStart w:id="1096" w:name="_Toc14449173"/>
      <w:bookmarkStart w:id="1097" w:name="_Toc14453642"/>
      <w:bookmarkStart w:id="1098" w:name="_Toc15222690"/>
      <w:bookmarkStart w:id="1099" w:name="_Toc15223155"/>
      <w:bookmarkStart w:id="1100" w:name="_Toc15248084"/>
      <w:bookmarkStart w:id="1101" w:name="_Toc15490527"/>
      <w:bookmarkStart w:id="1102" w:name="_Toc15490764"/>
      <w:bookmarkStart w:id="1103" w:name="_Toc15491001"/>
      <w:bookmarkStart w:id="1104" w:name="_Toc15570039"/>
      <w:bookmarkStart w:id="1105" w:name="_Toc16195240"/>
      <w:bookmarkStart w:id="1106" w:name="_Toc16197396"/>
      <w:bookmarkStart w:id="1107" w:name="_Toc16198575"/>
      <w:bookmarkStart w:id="1108" w:name="_Toc27957449"/>
      <w:bookmarkStart w:id="1109" w:name="_Toc47312939"/>
      <w:bookmarkStart w:id="1110" w:name="_Toc47716712"/>
      <w:bookmarkStart w:id="1111" w:name="_Toc47717762"/>
      <w:r w:rsidRPr="00E86210">
        <w:rPr>
          <w:rFonts w:hint="eastAsia"/>
        </w:rPr>
        <w:t>试验方法</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p w:rsidR="00B30F0B" w:rsidRPr="00E86210" w:rsidRDefault="00B30F0B" w:rsidP="00D256E9">
      <w:pPr>
        <w:pStyle w:val="a6"/>
        <w:spacing w:before="156" w:after="156"/>
      </w:pPr>
      <w:bookmarkStart w:id="1112" w:name="_Toc532767991"/>
      <w:bookmarkStart w:id="1113" w:name="_Toc532768110"/>
      <w:bookmarkStart w:id="1114" w:name="_Toc4116403"/>
      <w:bookmarkStart w:id="1115" w:name="_Toc47312940"/>
      <w:bookmarkStart w:id="1116" w:name="_Toc47716713"/>
      <w:bookmarkStart w:id="1117" w:name="_Toc47717763"/>
      <w:bookmarkStart w:id="1118" w:name="_Toc15056865"/>
      <w:bookmarkStart w:id="1119" w:name="_Toc15057048"/>
      <w:bookmarkStart w:id="1120" w:name="_Toc15063552"/>
      <w:bookmarkStart w:id="1121" w:name="_Toc15063633"/>
      <w:bookmarkStart w:id="1122" w:name="_Toc15310050"/>
      <w:bookmarkStart w:id="1123" w:name="_Toc15310129"/>
      <w:bookmarkStart w:id="1124" w:name="_Toc15490528"/>
      <w:bookmarkStart w:id="1125" w:name="_Toc15490765"/>
      <w:bookmarkStart w:id="1126" w:name="_Toc15491002"/>
      <w:bookmarkStart w:id="1127" w:name="_Toc15570040"/>
      <w:bookmarkStart w:id="1128" w:name="_Toc16195241"/>
      <w:bookmarkStart w:id="1129" w:name="_Toc16197397"/>
      <w:bookmarkStart w:id="1130" w:name="_Toc16198576"/>
      <w:bookmarkStart w:id="1131" w:name="_Toc27957450"/>
      <w:r w:rsidRPr="00E86210">
        <w:rPr>
          <w:rFonts w:hint="eastAsia"/>
        </w:rPr>
        <w:t>试验条件和公差</w:t>
      </w:r>
      <w:bookmarkEnd w:id="1112"/>
      <w:bookmarkEnd w:id="1113"/>
      <w:bookmarkEnd w:id="1114"/>
      <w:bookmarkEnd w:id="1115"/>
      <w:bookmarkEnd w:id="1116"/>
      <w:bookmarkEnd w:id="1117"/>
      <w:r w:rsidRPr="00E86210">
        <w:rPr>
          <w:rFonts w:hint="eastAsia"/>
        </w:rPr>
        <w:t xml:space="preserve"> </w:t>
      </w:r>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rsidR="00B30F0B" w:rsidRPr="00E86210" w:rsidRDefault="00B30F0B" w:rsidP="00B30F0B">
      <w:pPr>
        <w:pStyle w:val="a7"/>
        <w:spacing w:before="156" w:after="156"/>
      </w:pPr>
      <w:bookmarkStart w:id="1132" w:name="_Toc258930699"/>
      <w:bookmarkStart w:id="1133" w:name="_Toc259113026"/>
      <w:bookmarkStart w:id="1134" w:name="_Toc465094041"/>
      <w:bookmarkStart w:id="1135" w:name="_Toc465151228"/>
      <w:bookmarkStart w:id="1136" w:name="_Toc482784961"/>
      <w:bookmarkStart w:id="1137" w:name="_Toc3807674"/>
      <w:bookmarkStart w:id="1138" w:name="_Toc3820471"/>
      <w:bookmarkStart w:id="1139" w:name="_Toc15056866"/>
      <w:bookmarkStart w:id="1140" w:name="_Toc15057049"/>
      <w:bookmarkStart w:id="1141" w:name="_Toc15063553"/>
      <w:bookmarkStart w:id="1142" w:name="_Toc47312941"/>
      <w:bookmarkStart w:id="1143" w:name="_Toc47716714"/>
      <w:bookmarkStart w:id="1144" w:name="_Toc47717764"/>
      <w:r w:rsidRPr="00E86210">
        <w:rPr>
          <w:rFonts w:hAnsi="黑体" w:hint="eastAsia"/>
        </w:rPr>
        <w:t>试验条件</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r w:rsidR="00430667" w:rsidRPr="00E86210">
        <w:rPr>
          <w:rFonts w:hAnsi="黑体" w:hint="eastAsia"/>
        </w:rPr>
        <w:t xml:space="preserve">  </w:t>
      </w:r>
    </w:p>
    <w:p w:rsidR="00B30F0B" w:rsidRPr="00E86210" w:rsidRDefault="00107959" w:rsidP="00B30F0B">
      <w:pPr>
        <w:ind w:firstLineChars="200" w:firstLine="420"/>
        <w:rPr>
          <w:rFonts w:ascii="宋体" w:hAnsi="宋体"/>
        </w:rPr>
      </w:pPr>
      <w:r w:rsidRPr="00E86210">
        <w:rPr>
          <w:rFonts w:ascii="宋体" w:hAnsi="宋体" w:hint="eastAsia"/>
        </w:rPr>
        <w:t>除</w:t>
      </w:r>
      <w:r w:rsidR="00B30F0B" w:rsidRPr="00E86210">
        <w:rPr>
          <w:rFonts w:ascii="宋体" w:hAnsi="宋体" w:hint="eastAsia"/>
        </w:rPr>
        <w:t>另有规定</w:t>
      </w:r>
      <w:r w:rsidRPr="00E86210">
        <w:rPr>
          <w:rFonts w:ascii="宋体" w:hAnsi="宋体" w:hint="eastAsia"/>
        </w:rPr>
        <w:t>外</w:t>
      </w:r>
      <w:r w:rsidR="00B30F0B" w:rsidRPr="00E86210">
        <w:rPr>
          <w:rFonts w:ascii="宋体" w:hAnsi="宋体" w:hint="eastAsia"/>
        </w:rPr>
        <w:t xml:space="preserve">，所有试验应在以下条件下进行： </w:t>
      </w:r>
    </w:p>
    <w:p w:rsidR="00B30F0B" w:rsidRPr="00E86210" w:rsidRDefault="00B30F0B" w:rsidP="003E6C5F">
      <w:pPr>
        <w:pStyle w:val="af0"/>
        <w:numPr>
          <w:ilvl w:val="0"/>
          <w:numId w:val="38"/>
        </w:numPr>
        <w:rPr>
          <w:rFonts w:hAnsi="宋体"/>
        </w:rPr>
      </w:pPr>
      <w:r w:rsidRPr="00E86210">
        <w:rPr>
          <w:rFonts w:hAnsi="宋体" w:hint="eastAsia"/>
        </w:rPr>
        <w:t>试验用空气温度为（20±5）℃，环境温度为（20±5）℃；</w:t>
      </w:r>
    </w:p>
    <w:p w:rsidR="00B30F0B" w:rsidRPr="00E86210" w:rsidRDefault="00B30F0B" w:rsidP="003E6C5F">
      <w:pPr>
        <w:pStyle w:val="af0"/>
        <w:numPr>
          <w:ilvl w:val="0"/>
          <w:numId w:val="38"/>
        </w:numPr>
        <w:rPr>
          <w:rFonts w:hAnsi="宋体"/>
        </w:rPr>
      </w:pPr>
      <w:r w:rsidRPr="00E86210">
        <w:rPr>
          <w:rFonts w:hAnsi="宋体" w:hint="eastAsia"/>
        </w:rPr>
        <w:t>所有测量值应被校正到基准状态，</w:t>
      </w:r>
      <w:r w:rsidRPr="00E86210">
        <w:rPr>
          <w:rFonts w:hAnsi="宋体"/>
        </w:rPr>
        <w:t>15</w:t>
      </w:r>
      <w:r w:rsidRPr="00E86210">
        <w:rPr>
          <w:rFonts w:hAnsi="宋体" w:hint="eastAsia"/>
        </w:rPr>
        <w:t>℃</w:t>
      </w:r>
      <w:r w:rsidRPr="00E86210">
        <w:rPr>
          <w:rFonts w:hAnsi="宋体"/>
        </w:rPr>
        <w:t>、101.325</w:t>
      </w:r>
      <w:r w:rsidRPr="00E86210">
        <w:rPr>
          <w:rFonts w:hAnsi="宋体" w:hint="eastAsia"/>
        </w:rPr>
        <w:t>kPa的干空气；</w:t>
      </w:r>
    </w:p>
    <w:p w:rsidR="00B30F0B" w:rsidRPr="00E86210" w:rsidRDefault="00B30F0B" w:rsidP="003E6C5F">
      <w:pPr>
        <w:pStyle w:val="af0"/>
        <w:numPr>
          <w:ilvl w:val="0"/>
          <w:numId w:val="38"/>
        </w:numPr>
        <w:rPr>
          <w:rFonts w:hAnsi="宋体"/>
        </w:rPr>
      </w:pPr>
      <w:r w:rsidRPr="00E86210">
        <w:rPr>
          <w:rFonts w:hAnsi="宋体" w:hint="eastAsia"/>
        </w:rPr>
        <w:t>通过更换元件可以实现燃气气源转换的控制装置，应用转换的各元件做补充测试；</w:t>
      </w:r>
    </w:p>
    <w:p w:rsidR="00B30F0B" w:rsidRPr="00E86210" w:rsidRDefault="00B30F0B" w:rsidP="003E6C5F">
      <w:pPr>
        <w:pStyle w:val="af0"/>
        <w:numPr>
          <w:ilvl w:val="0"/>
          <w:numId w:val="38"/>
        </w:numPr>
      </w:pPr>
      <w:r w:rsidRPr="00E86210">
        <w:rPr>
          <w:rFonts w:hAnsi="宋体" w:hint="eastAsia"/>
        </w:rPr>
        <w:t>试验应在制造商声明的安装位置进行，当有多个安装位置时，应在最不利的安装位置进行。</w:t>
      </w:r>
    </w:p>
    <w:p w:rsidR="00B30F0B" w:rsidRPr="00E86210" w:rsidRDefault="00B30F0B" w:rsidP="00B30F0B">
      <w:pPr>
        <w:pStyle w:val="af0"/>
        <w:numPr>
          <w:ilvl w:val="0"/>
          <w:numId w:val="0"/>
        </w:numPr>
        <w:ind w:left="839" w:hanging="419"/>
      </w:pPr>
    </w:p>
    <w:p w:rsidR="005C0AF9" w:rsidRPr="00E86210" w:rsidRDefault="005C0AF9" w:rsidP="005C0AF9">
      <w:pPr>
        <w:pStyle w:val="a7"/>
        <w:spacing w:before="156" w:after="156"/>
      </w:pPr>
      <w:bookmarkStart w:id="1145" w:name="_Toc496884546"/>
      <w:bookmarkStart w:id="1146" w:name="_Toc496884651"/>
      <w:bookmarkStart w:id="1147" w:name="_Toc47312942"/>
      <w:bookmarkStart w:id="1148" w:name="_Toc47716715"/>
      <w:bookmarkStart w:id="1149" w:name="_Toc47717765"/>
      <w:r w:rsidRPr="00E86210">
        <w:rPr>
          <w:rFonts w:hint="eastAsia"/>
        </w:rPr>
        <w:t>试验大气条件</w:t>
      </w:r>
      <w:bookmarkEnd w:id="1145"/>
      <w:bookmarkEnd w:id="1146"/>
      <w:bookmarkEnd w:id="1147"/>
      <w:bookmarkEnd w:id="1148"/>
      <w:bookmarkEnd w:id="1149"/>
    </w:p>
    <w:p w:rsidR="005C0AF9" w:rsidRPr="00E86210" w:rsidRDefault="005C0AF9" w:rsidP="00D52FAF">
      <w:pPr>
        <w:pStyle w:val="aff9"/>
        <w:numPr>
          <w:ilvl w:val="3"/>
          <w:numId w:val="15"/>
        </w:numPr>
        <w:spacing w:beforeLines="0" w:afterLines="0"/>
        <w:rPr>
          <w:rFonts w:ascii="宋体" w:eastAsia="宋体" w:hAnsi="宋体"/>
        </w:rPr>
      </w:pPr>
      <w:r w:rsidRPr="00E86210">
        <w:rPr>
          <w:rFonts w:ascii="宋体" w:eastAsia="宋体" w:hAnsi="宋体" w:hint="eastAsia"/>
        </w:rPr>
        <w:t>可在下列大气条件下进行：</w:t>
      </w:r>
    </w:p>
    <w:p w:rsidR="005C0AF9" w:rsidRPr="00E86210" w:rsidRDefault="005C0AF9" w:rsidP="005C0AF9">
      <w:pPr>
        <w:pStyle w:val="af0"/>
        <w:numPr>
          <w:ilvl w:val="0"/>
          <w:numId w:val="18"/>
        </w:numPr>
      </w:pPr>
      <w:r w:rsidRPr="00E86210">
        <w:rPr>
          <w:rFonts w:hint="eastAsia"/>
        </w:rPr>
        <w:t>环境温度：</w:t>
      </w:r>
      <w:r w:rsidR="00E53527" w:rsidRPr="00E86210">
        <w:rPr>
          <w:rFonts w:hint="eastAsia"/>
        </w:rPr>
        <w:t>5</w:t>
      </w:r>
      <w:r w:rsidRPr="00E86210">
        <w:rPr>
          <w:rFonts w:hint="eastAsia"/>
        </w:rPr>
        <w:t>℃～35℃；</w:t>
      </w:r>
    </w:p>
    <w:p w:rsidR="005C0AF9" w:rsidRPr="00E86210" w:rsidRDefault="005C0AF9" w:rsidP="005C0AF9">
      <w:pPr>
        <w:pStyle w:val="af0"/>
        <w:numPr>
          <w:ilvl w:val="0"/>
          <w:numId w:val="18"/>
        </w:numPr>
      </w:pPr>
      <w:r w:rsidRPr="00E86210">
        <w:rPr>
          <w:rFonts w:hint="eastAsia"/>
        </w:rPr>
        <w:t>相对湿度：45%～75%；</w:t>
      </w:r>
    </w:p>
    <w:p w:rsidR="005C0AF9" w:rsidRPr="00E86210" w:rsidRDefault="005C0AF9" w:rsidP="005C0AF9">
      <w:pPr>
        <w:pStyle w:val="af0"/>
        <w:numPr>
          <w:ilvl w:val="0"/>
          <w:numId w:val="18"/>
        </w:numPr>
      </w:pPr>
      <w:r w:rsidRPr="00E86210">
        <w:rPr>
          <w:rFonts w:hint="eastAsia"/>
        </w:rPr>
        <w:t>大气压力：86 kPa～106 kPa。</w:t>
      </w:r>
    </w:p>
    <w:p w:rsidR="00533831" w:rsidRPr="00E86210" w:rsidRDefault="00533831" w:rsidP="00D52FAF">
      <w:pPr>
        <w:pStyle w:val="aff9"/>
        <w:numPr>
          <w:ilvl w:val="3"/>
          <w:numId w:val="15"/>
        </w:numPr>
        <w:spacing w:beforeLines="0" w:afterLines="0"/>
        <w:rPr>
          <w:rFonts w:ascii="宋体" w:eastAsia="宋体" w:hAnsi="宋体"/>
        </w:rPr>
      </w:pPr>
      <w:r w:rsidRPr="00E86210">
        <w:rPr>
          <w:rFonts w:ascii="宋体" w:eastAsia="宋体" w:hAnsi="宋体" w:hint="eastAsia"/>
        </w:rPr>
        <w:t>试验过程中，试验过程中室温波动应小于±5℃</w:t>
      </w:r>
      <w:r w:rsidR="002E1595" w:rsidRPr="00E86210">
        <w:rPr>
          <w:rFonts w:ascii="宋体" w:eastAsia="宋体" w:hAnsi="宋体" w:hint="eastAsia"/>
        </w:rPr>
        <w:t>。</w:t>
      </w:r>
    </w:p>
    <w:p w:rsidR="005C0AF9" w:rsidRPr="00E86210" w:rsidRDefault="005C0AF9" w:rsidP="005C0AF9">
      <w:pPr>
        <w:pStyle w:val="a7"/>
        <w:spacing w:before="156" w:after="156"/>
      </w:pPr>
      <w:bookmarkStart w:id="1150" w:name="_Toc496884548"/>
      <w:bookmarkStart w:id="1151" w:name="_Toc496884653"/>
      <w:bookmarkStart w:id="1152" w:name="_Toc47312943"/>
      <w:bookmarkStart w:id="1153" w:name="_Toc47716716"/>
      <w:bookmarkStart w:id="1154" w:name="_Toc47717766"/>
      <w:r w:rsidRPr="00E86210">
        <w:rPr>
          <w:rFonts w:hint="eastAsia"/>
        </w:rPr>
        <w:t>试验的一般规定</w:t>
      </w:r>
      <w:bookmarkEnd w:id="1150"/>
      <w:bookmarkEnd w:id="1151"/>
      <w:bookmarkEnd w:id="1152"/>
      <w:bookmarkEnd w:id="1153"/>
      <w:bookmarkEnd w:id="1154"/>
    </w:p>
    <w:p w:rsidR="00482ECB" w:rsidRPr="00E86210" w:rsidRDefault="00482ECB" w:rsidP="00482ECB">
      <w:pPr>
        <w:pStyle w:val="afffff1"/>
        <w:numPr>
          <w:ilvl w:val="3"/>
          <w:numId w:val="15"/>
        </w:numPr>
      </w:pPr>
      <w:r w:rsidRPr="00E86210">
        <w:rPr>
          <w:rFonts w:hint="eastAsia"/>
        </w:rPr>
        <w:t>试验应在制造商声明的安装位置进行，当有多个安装位置时，应在最不利的安装位置进行。</w:t>
      </w:r>
    </w:p>
    <w:p w:rsidR="005C0AF9" w:rsidRPr="00E86210" w:rsidRDefault="005C0AF9" w:rsidP="005C0AF9">
      <w:pPr>
        <w:pStyle w:val="afffff1"/>
        <w:numPr>
          <w:ilvl w:val="3"/>
          <w:numId w:val="15"/>
        </w:numPr>
      </w:pPr>
      <w:r w:rsidRPr="00E86210">
        <w:rPr>
          <w:rFonts w:hint="eastAsia"/>
        </w:rPr>
        <w:t>除另有规定外，试验中不允许敲击或振动被测切断阀。</w:t>
      </w:r>
    </w:p>
    <w:p w:rsidR="005C0AF9" w:rsidRPr="00E86210" w:rsidRDefault="005C0AF9" w:rsidP="005C0AF9">
      <w:pPr>
        <w:pStyle w:val="afffff1"/>
        <w:numPr>
          <w:ilvl w:val="3"/>
          <w:numId w:val="15"/>
        </w:numPr>
      </w:pPr>
      <w:r w:rsidRPr="00E86210">
        <w:rPr>
          <w:rFonts w:hint="eastAsia"/>
        </w:rPr>
        <w:t>除仲裁试验外，试验可在一般试验大气条件下进行。</w:t>
      </w:r>
    </w:p>
    <w:p w:rsidR="00482ECB" w:rsidRPr="00E86210" w:rsidRDefault="00482ECB" w:rsidP="00482ECB">
      <w:pPr>
        <w:pStyle w:val="afffff1"/>
        <w:numPr>
          <w:ilvl w:val="3"/>
          <w:numId w:val="15"/>
        </w:numPr>
      </w:pPr>
      <w:r w:rsidRPr="00E86210">
        <w:rPr>
          <w:rFonts w:hint="eastAsia"/>
        </w:rPr>
        <w:t>所有测量值应被校正到基准状态（</w:t>
      </w:r>
      <w:r w:rsidRPr="00E86210">
        <w:t>15</w:t>
      </w:r>
      <w:r w:rsidRPr="00E86210">
        <w:rPr>
          <w:rFonts w:hint="eastAsia"/>
        </w:rPr>
        <w:t>℃</w:t>
      </w:r>
      <w:r w:rsidRPr="00E86210">
        <w:t>、101.325</w:t>
      </w:r>
      <w:r w:rsidRPr="00E86210">
        <w:rPr>
          <w:rFonts w:hint="eastAsia"/>
        </w:rPr>
        <w:t>kPa）的干空气。</w:t>
      </w:r>
    </w:p>
    <w:p w:rsidR="00482ECB" w:rsidRPr="00E86210" w:rsidRDefault="00482ECB" w:rsidP="00482ECB">
      <w:pPr>
        <w:pStyle w:val="afffff1"/>
        <w:numPr>
          <w:ilvl w:val="3"/>
          <w:numId w:val="15"/>
        </w:numPr>
      </w:pPr>
      <w:r w:rsidRPr="00E86210">
        <w:rPr>
          <w:rFonts w:hint="eastAsia"/>
        </w:rPr>
        <w:t>通过更换元件可以实现燃气气源转换的控制装置，应用转换的各元件做补充测试。</w:t>
      </w:r>
    </w:p>
    <w:p w:rsidR="00027E26" w:rsidRPr="00E86210" w:rsidRDefault="00027E26" w:rsidP="00027E26">
      <w:pPr>
        <w:pStyle w:val="afffff1"/>
      </w:pPr>
    </w:p>
    <w:p w:rsidR="00027E26" w:rsidRPr="00E86210" w:rsidRDefault="00027E26" w:rsidP="0027762A">
      <w:pPr>
        <w:pStyle w:val="a7"/>
        <w:spacing w:before="156" w:after="156"/>
      </w:pPr>
      <w:bookmarkStart w:id="1155" w:name="_Toc47312944"/>
      <w:bookmarkStart w:id="1156" w:name="_Toc47716717"/>
      <w:bookmarkStart w:id="1157" w:name="_Toc47717767"/>
      <w:r w:rsidRPr="00E86210">
        <w:rPr>
          <w:rFonts w:hint="eastAsia"/>
        </w:rPr>
        <w:lastRenderedPageBreak/>
        <w:t>动力条件</w:t>
      </w:r>
      <w:bookmarkEnd w:id="1155"/>
      <w:bookmarkEnd w:id="1156"/>
      <w:bookmarkEnd w:id="1157"/>
      <w:r w:rsidRPr="00E86210">
        <w:rPr>
          <w:rFonts w:hint="eastAsia"/>
        </w:rPr>
        <w:t xml:space="preserve"> </w:t>
      </w:r>
    </w:p>
    <w:p w:rsidR="00027E26" w:rsidRPr="00E86210" w:rsidRDefault="009F2837" w:rsidP="00E53527">
      <w:pPr>
        <w:pStyle w:val="afffff1"/>
        <w:numPr>
          <w:ilvl w:val="3"/>
          <w:numId w:val="15"/>
        </w:numPr>
        <w:rPr>
          <w:rFonts w:hAnsi="宋体"/>
        </w:rPr>
      </w:pPr>
      <w:r w:rsidRPr="00E86210">
        <w:rPr>
          <w:rFonts w:hAnsi="宋体" w:hint="eastAsia"/>
        </w:rPr>
        <w:t>电源动力</w:t>
      </w:r>
      <w:r w:rsidR="00027E26" w:rsidRPr="00E86210">
        <w:rPr>
          <w:rFonts w:hAnsi="宋体" w:hint="eastAsia"/>
        </w:rPr>
        <w:t>的允差</w:t>
      </w:r>
      <w:r w:rsidRPr="00E86210">
        <w:rPr>
          <w:rFonts w:hAnsi="宋体" w:hint="eastAsia"/>
        </w:rPr>
        <w:t>应符合下列要求</w:t>
      </w:r>
      <w:r w:rsidR="00027E26" w:rsidRPr="00E86210">
        <w:rPr>
          <w:rFonts w:hAnsi="宋体" w:hint="eastAsia"/>
        </w:rPr>
        <w:t>：</w:t>
      </w:r>
      <w:r w:rsidR="002B3A66" w:rsidRPr="00E86210">
        <w:rPr>
          <w:rFonts w:hAnsi="宋体" w:hint="eastAsia"/>
        </w:rPr>
        <w:t xml:space="preserve"> </w:t>
      </w:r>
    </w:p>
    <w:p w:rsidR="00027E26" w:rsidRPr="00E86210" w:rsidRDefault="00027E26" w:rsidP="009F2837">
      <w:pPr>
        <w:pStyle w:val="ad"/>
      </w:pPr>
      <w:r w:rsidRPr="00E86210">
        <w:rPr>
          <w:rFonts w:hint="eastAsia"/>
        </w:rPr>
        <w:t>电源电压：公称值的±1%；</w:t>
      </w:r>
    </w:p>
    <w:p w:rsidR="00027E26" w:rsidRPr="00E86210" w:rsidRDefault="00027E26" w:rsidP="009F2837">
      <w:pPr>
        <w:pStyle w:val="ad"/>
      </w:pPr>
      <w:r w:rsidRPr="00E86210">
        <w:rPr>
          <w:rFonts w:hint="eastAsia"/>
        </w:rPr>
        <w:t>电源频率：公称值的±1%</w:t>
      </w:r>
    </w:p>
    <w:p w:rsidR="00027E26" w:rsidRPr="00E86210" w:rsidRDefault="00027E26" w:rsidP="009F2837">
      <w:pPr>
        <w:pStyle w:val="ad"/>
      </w:pPr>
      <w:r w:rsidRPr="00E86210">
        <w:rPr>
          <w:rFonts w:hint="eastAsia"/>
        </w:rPr>
        <w:t>谐波含量：小于5%。</w:t>
      </w:r>
    </w:p>
    <w:p w:rsidR="00027E26" w:rsidRPr="00E86210" w:rsidRDefault="009F2837" w:rsidP="00E53527">
      <w:pPr>
        <w:pStyle w:val="afffff1"/>
        <w:numPr>
          <w:ilvl w:val="3"/>
          <w:numId w:val="15"/>
        </w:numPr>
        <w:rPr>
          <w:rFonts w:ascii="黑体" w:eastAsia="黑体" w:hAnsi="黑体"/>
        </w:rPr>
      </w:pPr>
      <w:r w:rsidRPr="00E86210">
        <w:rPr>
          <w:rFonts w:hint="eastAsia"/>
        </w:rPr>
        <w:t>试验用压缩空气或氮气气源应是洁净、干燥的，使用压缩空气时，露点不宜低于</w:t>
      </w:r>
      <w:smartTag w:uri="urn:schemas-microsoft-com:office:smarttags" w:element="chmetcnv">
        <w:smartTagPr>
          <w:attr w:name="UnitName" w:val="℃"/>
          <w:attr w:name="SourceValue" w:val="20"/>
          <w:attr w:name="HasSpace" w:val="False"/>
          <w:attr w:name="Negative" w:val="True"/>
          <w:attr w:name="NumberType" w:val="1"/>
          <w:attr w:name="TCSC" w:val="0"/>
        </w:smartTagPr>
        <w:r w:rsidRPr="00E86210">
          <w:rPr>
            <w:rFonts w:hint="eastAsia"/>
          </w:rPr>
          <w:t>-20℃</w:t>
        </w:r>
      </w:smartTag>
      <w:r w:rsidRPr="00E86210">
        <w:rPr>
          <w:rFonts w:hint="eastAsia"/>
        </w:rPr>
        <w:t>。</w:t>
      </w:r>
    </w:p>
    <w:p w:rsidR="009F2837" w:rsidRPr="00E86210" w:rsidRDefault="009F2837" w:rsidP="009F2837">
      <w:pPr>
        <w:pStyle w:val="a7"/>
        <w:spacing w:before="156" w:after="156"/>
      </w:pPr>
      <w:bookmarkStart w:id="1158" w:name="_Toc47312945"/>
      <w:bookmarkStart w:id="1159" w:name="_Toc47716718"/>
      <w:bookmarkStart w:id="1160" w:name="_Toc47717768"/>
      <w:r w:rsidRPr="00E86210">
        <w:rPr>
          <w:rFonts w:hint="eastAsia"/>
        </w:rPr>
        <w:t>试验介质</w:t>
      </w:r>
      <w:bookmarkEnd w:id="1158"/>
      <w:bookmarkEnd w:id="1159"/>
      <w:bookmarkEnd w:id="1160"/>
    </w:p>
    <w:p w:rsidR="009F2837" w:rsidRPr="00E86210" w:rsidRDefault="009F2837" w:rsidP="009F2837">
      <w:pPr>
        <w:pStyle w:val="afffff1"/>
        <w:numPr>
          <w:ilvl w:val="3"/>
          <w:numId w:val="15"/>
        </w:numPr>
      </w:pPr>
      <w:r w:rsidRPr="00E86210">
        <w:rPr>
          <w:rFonts w:hint="eastAsia"/>
        </w:rPr>
        <w:t>承压件液压强度的试验用介质宜为温度高于</w:t>
      </w:r>
      <w:smartTag w:uri="urn:schemas-microsoft-com:office:smarttags" w:element="chmetcnv">
        <w:smartTagPr>
          <w:attr w:name="UnitName" w:val="℃"/>
          <w:attr w:name="SourceValue" w:val="5"/>
          <w:attr w:name="HasSpace" w:val="False"/>
          <w:attr w:name="Negative" w:val="False"/>
          <w:attr w:name="NumberType" w:val="1"/>
          <w:attr w:name="TCSC" w:val="0"/>
        </w:smartTagPr>
        <w:r w:rsidRPr="00E86210">
          <w:rPr>
            <w:rFonts w:hint="eastAsia"/>
          </w:rPr>
          <w:t>5℃</w:t>
        </w:r>
      </w:smartTag>
      <w:r w:rsidRPr="00E86210">
        <w:rPr>
          <w:rFonts w:hint="eastAsia"/>
        </w:rPr>
        <w:t>的洁净水，可加入防锈剂。奥氏体不锈钢材料的切断阀部件进行试验时，所使用的水含氯化物量不超过25mg/L。</w:t>
      </w:r>
    </w:p>
    <w:p w:rsidR="009F2837" w:rsidRPr="00E86210" w:rsidRDefault="009F2837" w:rsidP="009F2837">
      <w:pPr>
        <w:pStyle w:val="afffff1"/>
        <w:numPr>
          <w:ilvl w:val="3"/>
          <w:numId w:val="15"/>
        </w:numPr>
      </w:pPr>
      <w:r w:rsidRPr="00E86210">
        <w:rPr>
          <w:rFonts w:hint="eastAsia"/>
        </w:rPr>
        <w:t>其它试验用介质宜采用洁净的、露点低于</w:t>
      </w:r>
      <w:smartTag w:uri="urn:schemas-microsoft-com:office:smarttags" w:element="chmetcnv">
        <w:smartTagPr>
          <w:attr w:name="UnitName" w:val="℃"/>
          <w:attr w:name="SourceValue" w:val="20"/>
          <w:attr w:name="HasSpace" w:val="False"/>
          <w:attr w:name="Negative" w:val="True"/>
          <w:attr w:name="NumberType" w:val="1"/>
          <w:attr w:name="TCSC" w:val="0"/>
        </w:smartTagPr>
        <w:r w:rsidRPr="00E86210">
          <w:rPr>
            <w:rFonts w:hint="eastAsia"/>
          </w:rPr>
          <w:t>-20℃</w:t>
        </w:r>
      </w:smartTag>
      <w:r w:rsidRPr="00E86210">
        <w:rPr>
          <w:rFonts w:hint="eastAsia"/>
        </w:rPr>
        <w:t>的空气或者氮气。</w:t>
      </w:r>
    </w:p>
    <w:p w:rsidR="00027E26" w:rsidRPr="00E86210" w:rsidRDefault="00027E26" w:rsidP="00027E26">
      <w:pPr>
        <w:pStyle w:val="a7"/>
        <w:spacing w:before="156" w:after="156"/>
      </w:pPr>
      <w:bookmarkStart w:id="1161" w:name="_Toc496884549"/>
      <w:bookmarkStart w:id="1162" w:name="_Toc496884654"/>
      <w:bookmarkStart w:id="1163" w:name="_Toc47312946"/>
      <w:bookmarkStart w:id="1164" w:name="_Toc47716719"/>
      <w:bookmarkStart w:id="1165" w:name="_Toc47717769"/>
      <w:r w:rsidRPr="00E86210">
        <w:rPr>
          <w:rFonts w:hint="eastAsia"/>
        </w:rPr>
        <w:t>试验用仪器仪表的选用。</w:t>
      </w:r>
      <w:bookmarkEnd w:id="1161"/>
      <w:bookmarkEnd w:id="1162"/>
      <w:bookmarkEnd w:id="1163"/>
      <w:bookmarkEnd w:id="1164"/>
      <w:bookmarkEnd w:id="1165"/>
      <w:r w:rsidR="004E12C0" w:rsidRPr="00E86210">
        <w:rPr>
          <w:rFonts w:hint="eastAsia"/>
        </w:rPr>
        <w:t xml:space="preserve"> </w:t>
      </w:r>
    </w:p>
    <w:p w:rsidR="00027E26" w:rsidRPr="00E86210" w:rsidRDefault="00027E26" w:rsidP="00027E26">
      <w:pPr>
        <w:pStyle w:val="afffff1"/>
        <w:numPr>
          <w:ilvl w:val="3"/>
          <w:numId w:val="15"/>
        </w:numPr>
      </w:pPr>
      <w:r w:rsidRPr="00E86210">
        <w:rPr>
          <w:rFonts w:hint="eastAsia"/>
        </w:rPr>
        <w:t>密封试验用压力表的选用要求：</w:t>
      </w:r>
    </w:p>
    <w:p w:rsidR="00027E26" w:rsidRPr="00E86210" w:rsidRDefault="00027E26" w:rsidP="00BE2869">
      <w:pPr>
        <w:pStyle w:val="af0"/>
        <w:numPr>
          <w:ilvl w:val="0"/>
          <w:numId w:val="78"/>
        </w:numPr>
      </w:pPr>
      <w:r w:rsidRPr="00E86210">
        <w:rPr>
          <w:rFonts w:hint="eastAsia"/>
        </w:rPr>
        <w:t>压力表的</w:t>
      </w:r>
      <w:r w:rsidRPr="00E86210">
        <w:t>量程</w:t>
      </w:r>
      <w:r w:rsidRPr="00E86210">
        <w:rPr>
          <w:rFonts w:hint="eastAsia"/>
        </w:rPr>
        <w:t>宜</w:t>
      </w:r>
      <w:r w:rsidRPr="00E86210">
        <w:t>为试验压力的</w:t>
      </w:r>
      <w:r w:rsidRPr="00E86210">
        <w:rPr>
          <w:rFonts w:hint="eastAsia"/>
        </w:rPr>
        <w:t>2</w:t>
      </w:r>
      <w:r w:rsidRPr="00E86210">
        <w:t>倍</w:t>
      </w:r>
      <w:r w:rsidRPr="00E86210">
        <w:rPr>
          <w:rFonts w:hint="eastAsia"/>
        </w:rPr>
        <w:t>；</w:t>
      </w:r>
    </w:p>
    <w:p w:rsidR="00027E26" w:rsidRPr="00E86210" w:rsidRDefault="00027E26" w:rsidP="00BE2869">
      <w:pPr>
        <w:pStyle w:val="af0"/>
        <w:numPr>
          <w:ilvl w:val="0"/>
          <w:numId w:val="78"/>
        </w:numPr>
      </w:pPr>
      <w:r w:rsidRPr="00E86210">
        <w:rPr>
          <w:rFonts w:hint="eastAsia"/>
        </w:rPr>
        <w:t>压力表的</w:t>
      </w:r>
      <w:r w:rsidRPr="00E86210">
        <w:t>精度不</w:t>
      </w:r>
      <w:r w:rsidRPr="00E86210">
        <w:rPr>
          <w:rFonts w:hint="eastAsia"/>
        </w:rPr>
        <w:t>应</w:t>
      </w:r>
      <w:r w:rsidRPr="00E86210">
        <w:t>低于</w:t>
      </w:r>
      <w:r w:rsidRPr="00E86210">
        <w:rPr>
          <w:rFonts w:hint="eastAsia"/>
        </w:rPr>
        <w:t>0.4</w:t>
      </w:r>
      <w:r w:rsidRPr="00E86210">
        <w:t>级</w:t>
      </w:r>
      <w:r w:rsidRPr="00E86210">
        <w:rPr>
          <w:rFonts w:hint="eastAsia"/>
        </w:rPr>
        <w:t>。</w:t>
      </w:r>
    </w:p>
    <w:p w:rsidR="00027E26" w:rsidRPr="00E86210" w:rsidRDefault="00027E26" w:rsidP="00027E26">
      <w:pPr>
        <w:pStyle w:val="aff9"/>
        <w:numPr>
          <w:ilvl w:val="3"/>
          <w:numId w:val="15"/>
        </w:numPr>
        <w:spacing w:beforeLines="0" w:afterLines="0"/>
        <w:rPr>
          <w:rFonts w:ascii="宋体" w:eastAsia="宋体" w:hAnsi="宋体"/>
        </w:rPr>
      </w:pPr>
      <w:bookmarkStart w:id="1166" w:name="_Toc496884550"/>
      <w:r w:rsidRPr="00E86210">
        <w:rPr>
          <w:rFonts w:ascii="宋体" w:eastAsia="宋体" w:hAnsi="宋体" w:hint="eastAsia"/>
        </w:rPr>
        <w:t>承压件强度试验用压力表的选用要求：</w:t>
      </w:r>
      <w:bookmarkEnd w:id="1166"/>
    </w:p>
    <w:p w:rsidR="00027E26" w:rsidRPr="00E86210" w:rsidRDefault="00027E26" w:rsidP="00BE2869">
      <w:pPr>
        <w:pStyle w:val="af0"/>
        <w:numPr>
          <w:ilvl w:val="0"/>
          <w:numId w:val="79"/>
        </w:numPr>
      </w:pPr>
      <w:r w:rsidRPr="00E86210">
        <w:rPr>
          <w:rFonts w:hint="eastAsia"/>
        </w:rPr>
        <w:t>压力表的</w:t>
      </w:r>
      <w:r w:rsidRPr="00E86210">
        <w:t>量程</w:t>
      </w:r>
      <w:r w:rsidRPr="00E86210">
        <w:rPr>
          <w:rFonts w:hint="eastAsia"/>
        </w:rPr>
        <w:t>宜</w:t>
      </w:r>
      <w:r w:rsidRPr="00E86210">
        <w:t>为试验压力的2倍</w:t>
      </w:r>
      <w:r w:rsidRPr="00E86210">
        <w:rPr>
          <w:rFonts w:hint="eastAsia"/>
        </w:rPr>
        <w:t>；</w:t>
      </w:r>
    </w:p>
    <w:p w:rsidR="00027E26" w:rsidRPr="00E86210" w:rsidRDefault="00027E26" w:rsidP="00BE2869">
      <w:pPr>
        <w:pStyle w:val="af0"/>
        <w:numPr>
          <w:ilvl w:val="0"/>
          <w:numId w:val="79"/>
        </w:numPr>
      </w:pPr>
      <w:r w:rsidRPr="00E86210">
        <w:rPr>
          <w:rFonts w:hint="eastAsia"/>
        </w:rPr>
        <w:t>压力表的</w:t>
      </w:r>
      <w:r w:rsidRPr="00E86210">
        <w:t>精度不</w:t>
      </w:r>
      <w:r w:rsidRPr="00E86210">
        <w:rPr>
          <w:rFonts w:hint="eastAsia"/>
        </w:rPr>
        <w:t>应</w:t>
      </w:r>
      <w:r w:rsidRPr="00E86210">
        <w:t>低于</w:t>
      </w:r>
      <w:r w:rsidRPr="00E86210">
        <w:rPr>
          <w:rFonts w:hint="eastAsia"/>
        </w:rPr>
        <w:t>1.6</w:t>
      </w:r>
      <w:r w:rsidRPr="00E86210">
        <w:t>级</w:t>
      </w:r>
      <w:r w:rsidRPr="00E86210">
        <w:rPr>
          <w:rFonts w:hint="eastAsia"/>
        </w:rPr>
        <w:t>。</w:t>
      </w:r>
    </w:p>
    <w:p w:rsidR="00027E26" w:rsidRPr="00E86210" w:rsidRDefault="00027E26" w:rsidP="00027E26">
      <w:pPr>
        <w:pStyle w:val="afffff1"/>
        <w:numPr>
          <w:ilvl w:val="3"/>
          <w:numId w:val="15"/>
        </w:numPr>
      </w:pPr>
      <w:r w:rsidRPr="00E86210">
        <w:rPr>
          <w:rFonts w:hint="eastAsia"/>
        </w:rPr>
        <w:t>抗扭力性能试验、抗弯曲性能试验所用扭力扳手量程为1.5～3倍试验力矩，精度为±1%。</w:t>
      </w:r>
    </w:p>
    <w:p w:rsidR="00027E26" w:rsidRPr="00E86210" w:rsidRDefault="00027E26" w:rsidP="00027E26">
      <w:pPr>
        <w:pStyle w:val="afffff1"/>
        <w:numPr>
          <w:ilvl w:val="3"/>
          <w:numId w:val="15"/>
        </w:numPr>
      </w:pPr>
      <w:r w:rsidRPr="00E86210">
        <w:rPr>
          <w:rFonts w:hint="eastAsia"/>
        </w:rPr>
        <w:t>试验用电工仪表精度等级不低于1.5级，测量误差不应超过读数的±4%。</w:t>
      </w:r>
    </w:p>
    <w:p w:rsidR="00027E26" w:rsidRPr="00E86210" w:rsidRDefault="00C7279F" w:rsidP="00027E26">
      <w:pPr>
        <w:pStyle w:val="afffff1"/>
        <w:numPr>
          <w:ilvl w:val="3"/>
          <w:numId w:val="15"/>
        </w:numPr>
      </w:pPr>
      <w:r w:rsidRPr="00E86210">
        <w:rPr>
          <w:rFonts w:hint="eastAsia"/>
        </w:rPr>
        <w:t>测量设备范围选择应能满足最大测量值的要求，</w:t>
      </w:r>
      <w:r w:rsidR="00027E26" w:rsidRPr="00E86210">
        <w:rPr>
          <w:rFonts w:hint="eastAsia"/>
        </w:rPr>
        <w:t>试验用仪器、仪表应符合表</w:t>
      </w:r>
      <w:r w:rsidR="00E15F13">
        <w:rPr>
          <w:rFonts w:hint="eastAsia"/>
        </w:rPr>
        <w:t>22</w:t>
      </w:r>
      <w:r w:rsidR="00027E26" w:rsidRPr="00E86210">
        <w:rPr>
          <w:rFonts w:hint="eastAsia"/>
        </w:rPr>
        <w:t>的规定。</w:t>
      </w:r>
    </w:p>
    <w:p w:rsidR="00027E26" w:rsidRPr="00E86210" w:rsidRDefault="00027E26" w:rsidP="00D256E9">
      <w:pPr>
        <w:pStyle w:val="af6"/>
        <w:tabs>
          <w:tab w:val="num" w:pos="360"/>
        </w:tabs>
        <w:spacing w:before="156" w:after="156"/>
        <w:ind w:left="426"/>
      </w:pPr>
      <w:r w:rsidRPr="00E86210">
        <w:rPr>
          <w:rFonts w:hint="eastAsia"/>
        </w:rPr>
        <w:t>试验用仪器、仪表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623"/>
        <w:gridCol w:w="2886"/>
        <w:gridCol w:w="2886"/>
        <w:gridCol w:w="1623"/>
      </w:tblGrid>
      <w:tr w:rsidR="00027E26" w:rsidRPr="00E86210" w:rsidTr="00E37E3E">
        <w:trPr>
          <w:trHeight w:val="276"/>
          <w:jc w:val="center"/>
        </w:trPr>
        <w:tc>
          <w:tcPr>
            <w:tcW w:w="1623" w:type="dxa"/>
            <w:tcBorders>
              <w:top w:val="single" w:sz="12" w:space="0" w:color="auto"/>
              <w:bottom w:val="single" w:sz="12" w:space="0" w:color="auto"/>
              <w:right w:val="single" w:sz="6" w:space="0" w:color="auto"/>
            </w:tcBorders>
          </w:tcPr>
          <w:p w:rsidR="00027E26" w:rsidRPr="00E86210" w:rsidRDefault="00027E26"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检测项目</w:t>
            </w:r>
          </w:p>
        </w:tc>
        <w:tc>
          <w:tcPr>
            <w:tcW w:w="2886" w:type="dxa"/>
            <w:tcBorders>
              <w:top w:val="single" w:sz="12" w:space="0" w:color="auto"/>
              <w:left w:val="single" w:sz="6" w:space="0" w:color="auto"/>
              <w:bottom w:val="single" w:sz="12" w:space="0" w:color="auto"/>
              <w:right w:val="single" w:sz="6" w:space="0" w:color="auto"/>
            </w:tcBorders>
          </w:tcPr>
          <w:p w:rsidR="00027E26" w:rsidRPr="00E86210" w:rsidRDefault="00027E26"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仪表名称</w:t>
            </w:r>
          </w:p>
        </w:tc>
        <w:tc>
          <w:tcPr>
            <w:tcW w:w="2886" w:type="dxa"/>
            <w:tcBorders>
              <w:top w:val="single" w:sz="12" w:space="0" w:color="auto"/>
              <w:left w:val="single" w:sz="6" w:space="0" w:color="auto"/>
              <w:bottom w:val="single" w:sz="12" w:space="0" w:color="auto"/>
              <w:right w:val="single" w:sz="6" w:space="0" w:color="auto"/>
            </w:tcBorders>
          </w:tcPr>
          <w:p w:rsidR="00027E26" w:rsidRPr="00E86210" w:rsidRDefault="00027E26"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规格</w:t>
            </w:r>
          </w:p>
        </w:tc>
        <w:tc>
          <w:tcPr>
            <w:tcW w:w="1623" w:type="dxa"/>
            <w:tcBorders>
              <w:top w:val="single" w:sz="12" w:space="0" w:color="auto"/>
              <w:left w:val="single" w:sz="6" w:space="0" w:color="auto"/>
              <w:bottom w:val="single" w:sz="12" w:space="0" w:color="auto"/>
            </w:tcBorders>
          </w:tcPr>
          <w:p w:rsidR="00027E26" w:rsidRPr="00E86210" w:rsidRDefault="00027E26"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精度或分度值</w:t>
            </w:r>
          </w:p>
        </w:tc>
      </w:tr>
      <w:tr w:rsidR="00027E26" w:rsidRPr="00E86210" w:rsidTr="00E37E3E">
        <w:trPr>
          <w:trHeight w:val="251"/>
          <w:jc w:val="center"/>
        </w:trPr>
        <w:tc>
          <w:tcPr>
            <w:tcW w:w="1623" w:type="dxa"/>
            <w:vMerge w:val="restart"/>
            <w:tcBorders>
              <w:top w:val="single" w:sz="12" w:space="0" w:color="auto"/>
            </w:tcBorders>
          </w:tcPr>
          <w:p w:rsidR="00027E26" w:rsidRPr="00E86210" w:rsidRDefault="00027E26" w:rsidP="003B7786">
            <w:pPr>
              <w:tabs>
                <w:tab w:val="left" w:pos="1605"/>
              </w:tabs>
              <w:jc w:val="center"/>
              <w:rPr>
                <w:rFonts w:asciiTheme="minorEastAsia" w:eastAsiaTheme="minorEastAsia" w:hAnsiTheme="minorEastAsia"/>
                <w:bCs/>
                <w:position w:val="-48"/>
                <w:sz w:val="18"/>
                <w:szCs w:val="18"/>
              </w:rPr>
            </w:pPr>
            <w:r w:rsidRPr="00E86210">
              <w:rPr>
                <w:rFonts w:asciiTheme="minorEastAsia" w:eastAsiaTheme="minorEastAsia" w:hAnsiTheme="minorEastAsia" w:hint="eastAsia"/>
                <w:bCs/>
                <w:position w:val="-48"/>
                <w:sz w:val="18"/>
                <w:szCs w:val="18"/>
              </w:rPr>
              <w:t>压力</w:t>
            </w:r>
          </w:p>
        </w:tc>
        <w:tc>
          <w:tcPr>
            <w:tcW w:w="2886" w:type="dxa"/>
            <w:tcBorders>
              <w:top w:val="single" w:sz="12" w:space="0" w:color="auto"/>
            </w:tcBorders>
          </w:tcPr>
          <w:p w:rsidR="00027E26" w:rsidRPr="00E86210" w:rsidRDefault="00027E26"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压力表</w:t>
            </w:r>
          </w:p>
        </w:tc>
        <w:tc>
          <w:tcPr>
            <w:tcW w:w="2886" w:type="dxa"/>
            <w:vMerge w:val="restart"/>
            <w:tcBorders>
              <w:top w:val="single" w:sz="12" w:space="0" w:color="auto"/>
            </w:tcBorders>
          </w:tcPr>
          <w:p w:rsidR="00027E26" w:rsidRPr="00E86210" w:rsidRDefault="00027E26" w:rsidP="003B7786">
            <w:pPr>
              <w:tabs>
                <w:tab w:val="left" w:pos="1605"/>
              </w:tabs>
              <w:jc w:val="center"/>
              <w:rPr>
                <w:rFonts w:asciiTheme="minorEastAsia" w:eastAsiaTheme="minorEastAsia" w:hAnsiTheme="minorEastAsia"/>
                <w:bCs/>
                <w:position w:val="-48"/>
                <w:sz w:val="18"/>
                <w:szCs w:val="18"/>
              </w:rPr>
            </w:pPr>
            <w:r w:rsidRPr="00E86210">
              <w:rPr>
                <w:rFonts w:asciiTheme="minorEastAsia" w:eastAsiaTheme="minorEastAsia" w:hAnsiTheme="minorEastAsia" w:hint="eastAsia"/>
                <w:bCs/>
                <w:position w:val="-48"/>
                <w:sz w:val="18"/>
                <w:szCs w:val="18"/>
              </w:rPr>
              <w:t>根据试验压力范围确定</w:t>
            </w:r>
          </w:p>
        </w:tc>
        <w:tc>
          <w:tcPr>
            <w:tcW w:w="1623" w:type="dxa"/>
            <w:tcBorders>
              <w:top w:val="single" w:sz="12" w:space="0" w:color="auto"/>
            </w:tcBorders>
          </w:tcPr>
          <w:p w:rsidR="00027E26" w:rsidRPr="00E86210" w:rsidRDefault="00027E26"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0.4级</w:t>
            </w:r>
          </w:p>
        </w:tc>
      </w:tr>
      <w:tr w:rsidR="00D53AE0" w:rsidRPr="00E86210" w:rsidTr="003B7786">
        <w:trPr>
          <w:trHeight w:val="251"/>
          <w:jc w:val="center"/>
        </w:trPr>
        <w:tc>
          <w:tcPr>
            <w:tcW w:w="1623" w:type="dxa"/>
            <w:vMerge/>
          </w:tcPr>
          <w:p w:rsidR="00D53AE0" w:rsidRPr="00E86210" w:rsidRDefault="00D53AE0" w:rsidP="003B7786">
            <w:pPr>
              <w:tabs>
                <w:tab w:val="left" w:pos="1605"/>
              </w:tabs>
              <w:jc w:val="center"/>
              <w:rPr>
                <w:rFonts w:asciiTheme="minorEastAsia" w:eastAsiaTheme="minorEastAsia" w:hAnsiTheme="minorEastAsia"/>
                <w:bCs/>
                <w:sz w:val="18"/>
                <w:szCs w:val="18"/>
              </w:rPr>
            </w:pPr>
          </w:p>
        </w:tc>
        <w:tc>
          <w:tcPr>
            <w:tcW w:w="2886" w:type="dxa"/>
          </w:tcPr>
          <w:p w:rsidR="00D53AE0" w:rsidRPr="00813B9E" w:rsidRDefault="00D53AE0" w:rsidP="003B7786">
            <w:pPr>
              <w:tabs>
                <w:tab w:val="left" w:pos="1605"/>
              </w:tabs>
              <w:jc w:val="center"/>
              <w:rPr>
                <w:rFonts w:asciiTheme="minorEastAsia" w:eastAsiaTheme="minorEastAsia" w:hAnsiTheme="minorEastAsia"/>
                <w:bCs/>
                <w:sz w:val="18"/>
                <w:szCs w:val="18"/>
              </w:rPr>
            </w:pPr>
            <w:r w:rsidRPr="00813B9E">
              <w:rPr>
                <w:rFonts w:asciiTheme="minorEastAsia" w:eastAsiaTheme="minorEastAsia" w:hAnsiTheme="minorEastAsia" w:hint="eastAsia"/>
                <w:bCs/>
                <w:sz w:val="18"/>
                <w:szCs w:val="18"/>
              </w:rPr>
              <w:t>压力表</w:t>
            </w:r>
          </w:p>
        </w:tc>
        <w:tc>
          <w:tcPr>
            <w:tcW w:w="2886" w:type="dxa"/>
            <w:vMerge/>
          </w:tcPr>
          <w:p w:rsidR="00D53AE0" w:rsidRPr="00813B9E" w:rsidRDefault="00D53AE0" w:rsidP="003B7786">
            <w:pPr>
              <w:tabs>
                <w:tab w:val="left" w:pos="1605"/>
              </w:tabs>
              <w:jc w:val="center"/>
              <w:rPr>
                <w:rFonts w:asciiTheme="minorEastAsia" w:eastAsiaTheme="minorEastAsia" w:hAnsiTheme="minorEastAsia"/>
                <w:bCs/>
                <w:sz w:val="18"/>
                <w:szCs w:val="18"/>
              </w:rPr>
            </w:pPr>
          </w:p>
        </w:tc>
        <w:tc>
          <w:tcPr>
            <w:tcW w:w="1623" w:type="dxa"/>
          </w:tcPr>
          <w:p w:rsidR="00D53AE0" w:rsidRPr="00813B9E" w:rsidRDefault="00D53AE0" w:rsidP="003B7786">
            <w:pPr>
              <w:tabs>
                <w:tab w:val="left" w:pos="1605"/>
              </w:tabs>
              <w:jc w:val="center"/>
              <w:rPr>
                <w:rFonts w:asciiTheme="minorEastAsia" w:eastAsiaTheme="minorEastAsia" w:hAnsiTheme="minorEastAsia"/>
                <w:bCs/>
                <w:sz w:val="18"/>
                <w:szCs w:val="18"/>
              </w:rPr>
            </w:pPr>
            <w:r w:rsidRPr="00813B9E">
              <w:rPr>
                <w:rFonts w:asciiTheme="minorEastAsia" w:eastAsiaTheme="minorEastAsia" w:hAnsiTheme="minorEastAsia" w:hint="eastAsia"/>
                <w:bCs/>
                <w:sz w:val="18"/>
                <w:szCs w:val="18"/>
              </w:rPr>
              <w:t>1.6级</w:t>
            </w:r>
          </w:p>
        </w:tc>
      </w:tr>
      <w:tr w:rsidR="00D53AE0" w:rsidRPr="00E86210" w:rsidTr="003B7786">
        <w:trPr>
          <w:trHeight w:val="251"/>
          <w:jc w:val="center"/>
        </w:trPr>
        <w:tc>
          <w:tcPr>
            <w:tcW w:w="1623" w:type="dxa"/>
            <w:vMerge/>
          </w:tcPr>
          <w:p w:rsidR="00D53AE0" w:rsidRPr="00E86210" w:rsidRDefault="00D53AE0" w:rsidP="003B7786">
            <w:pPr>
              <w:tabs>
                <w:tab w:val="left" w:pos="1605"/>
              </w:tabs>
              <w:jc w:val="center"/>
              <w:rPr>
                <w:rFonts w:asciiTheme="minorEastAsia" w:eastAsiaTheme="minorEastAsia" w:hAnsiTheme="minorEastAsia"/>
                <w:bCs/>
                <w:sz w:val="18"/>
                <w:szCs w:val="18"/>
              </w:rPr>
            </w:pPr>
          </w:p>
        </w:tc>
        <w:tc>
          <w:tcPr>
            <w:tcW w:w="2886" w:type="dxa"/>
          </w:tcPr>
          <w:p w:rsidR="00D53AE0" w:rsidRPr="00813B9E" w:rsidRDefault="00D53AE0" w:rsidP="003B7786">
            <w:pPr>
              <w:tabs>
                <w:tab w:val="left" w:pos="1605"/>
              </w:tabs>
              <w:jc w:val="center"/>
              <w:rPr>
                <w:rFonts w:asciiTheme="minorEastAsia" w:eastAsiaTheme="minorEastAsia" w:hAnsiTheme="minorEastAsia"/>
                <w:bCs/>
                <w:sz w:val="18"/>
                <w:szCs w:val="18"/>
              </w:rPr>
            </w:pPr>
            <w:r w:rsidRPr="00813B9E">
              <w:rPr>
                <w:rFonts w:asciiTheme="minorEastAsia" w:eastAsiaTheme="minorEastAsia" w:hAnsiTheme="minorEastAsia" w:hint="eastAsia"/>
                <w:bCs/>
                <w:sz w:val="18"/>
                <w:szCs w:val="18"/>
              </w:rPr>
              <w:t>压力传感器</w:t>
            </w:r>
          </w:p>
        </w:tc>
        <w:tc>
          <w:tcPr>
            <w:tcW w:w="2886" w:type="dxa"/>
            <w:vMerge/>
          </w:tcPr>
          <w:p w:rsidR="00D53AE0" w:rsidRPr="00813B9E" w:rsidRDefault="00D53AE0" w:rsidP="003B7786">
            <w:pPr>
              <w:tabs>
                <w:tab w:val="left" w:pos="1605"/>
              </w:tabs>
              <w:jc w:val="center"/>
              <w:rPr>
                <w:rFonts w:asciiTheme="minorEastAsia" w:eastAsiaTheme="minorEastAsia" w:hAnsiTheme="minorEastAsia"/>
                <w:bCs/>
                <w:sz w:val="18"/>
                <w:szCs w:val="18"/>
              </w:rPr>
            </w:pPr>
          </w:p>
        </w:tc>
        <w:tc>
          <w:tcPr>
            <w:tcW w:w="1623" w:type="dxa"/>
          </w:tcPr>
          <w:p w:rsidR="00D53AE0" w:rsidRPr="00813B9E" w:rsidRDefault="00D53AE0" w:rsidP="003B7786">
            <w:pPr>
              <w:tabs>
                <w:tab w:val="left" w:pos="1605"/>
              </w:tabs>
              <w:jc w:val="center"/>
              <w:rPr>
                <w:rFonts w:asciiTheme="minorEastAsia" w:eastAsiaTheme="minorEastAsia" w:hAnsiTheme="minorEastAsia"/>
                <w:bCs/>
                <w:sz w:val="18"/>
                <w:szCs w:val="18"/>
              </w:rPr>
            </w:pPr>
            <w:r w:rsidRPr="00813B9E">
              <w:rPr>
                <w:rFonts w:asciiTheme="minorEastAsia" w:eastAsiaTheme="minorEastAsia" w:hAnsiTheme="minorEastAsia" w:hint="eastAsia"/>
                <w:bCs/>
                <w:sz w:val="18"/>
                <w:szCs w:val="18"/>
              </w:rPr>
              <w:t>0.1级</w:t>
            </w:r>
          </w:p>
        </w:tc>
      </w:tr>
      <w:tr w:rsidR="00D53AE0" w:rsidRPr="00E86210" w:rsidTr="003B7786">
        <w:trPr>
          <w:trHeight w:val="188"/>
          <w:jc w:val="center"/>
        </w:trPr>
        <w:tc>
          <w:tcPr>
            <w:tcW w:w="1623" w:type="dxa"/>
            <w:vMerge/>
          </w:tcPr>
          <w:p w:rsidR="00D53AE0" w:rsidRPr="00E86210" w:rsidRDefault="00D53AE0" w:rsidP="003B7786">
            <w:pPr>
              <w:tabs>
                <w:tab w:val="left" w:pos="1605"/>
              </w:tabs>
              <w:jc w:val="center"/>
              <w:rPr>
                <w:rFonts w:asciiTheme="minorEastAsia" w:eastAsiaTheme="minorEastAsia" w:hAnsiTheme="minorEastAsia"/>
                <w:bCs/>
                <w:sz w:val="18"/>
                <w:szCs w:val="18"/>
              </w:rPr>
            </w:pPr>
          </w:p>
        </w:tc>
        <w:tc>
          <w:tcPr>
            <w:tcW w:w="2886" w:type="dxa"/>
          </w:tcPr>
          <w:p w:rsidR="00D53AE0" w:rsidRPr="00E86210" w:rsidRDefault="00D53AE0"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水柱压力计</w:t>
            </w:r>
          </w:p>
        </w:tc>
        <w:tc>
          <w:tcPr>
            <w:tcW w:w="2886" w:type="dxa"/>
            <w:vMerge/>
          </w:tcPr>
          <w:p w:rsidR="00D53AE0" w:rsidRPr="00E86210" w:rsidRDefault="00D53AE0" w:rsidP="003B7786">
            <w:pPr>
              <w:tabs>
                <w:tab w:val="left" w:pos="1605"/>
              </w:tabs>
              <w:jc w:val="center"/>
              <w:rPr>
                <w:rFonts w:asciiTheme="minorEastAsia" w:eastAsiaTheme="minorEastAsia" w:hAnsiTheme="minorEastAsia"/>
                <w:bCs/>
                <w:sz w:val="18"/>
                <w:szCs w:val="18"/>
              </w:rPr>
            </w:pPr>
          </w:p>
        </w:tc>
        <w:tc>
          <w:tcPr>
            <w:tcW w:w="1623" w:type="dxa"/>
          </w:tcPr>
          <w:p w:rsidR="00D53AE0" w:rsidRPr="00E86210" w:rsidRDefault="00D53AE0"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10 Pa</w:t>
            </w:r>
          </w:p>
        </w:tc>
      </w:tr>
      <w:tr w:rsidR="00D53AE0" w:rsidRPr="00E86210" w:rsidTr="003B7786">
        <w:trPr>
          <w:trHeight w:val="276"/>
          <w:jc w:val="center"/>
        </w:trPr>
        <w:tc>
          <w:tcPr>
            <w:tcW w:w="1623" w:type="dxa"/>
          </w:tcPr>
          <w:p w:rsidR="00D53AE0" w:rsidRPr="00E86210" w:rsidRDefault="00D53AE0"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大气压力</w:t>
            </w:r>
          </w:p>
        </w:tc>
        <w:tc>
          <w:tcPr>
            <w:tcW w:w="2886" w:type="dxa"/>
          </w:tcPr>
          <w:p w:rsidR="00D53AE0" w:rsidRPr="00E86210" w:rsidRDefault="00D53AE0"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大气压力计</w:t>
            </w:r>
          </w:p>
        </w:tc>
        <w:tc>
          <w:tcPr>
            <w:tcW w:w="2886" w:type="dxa"/>
          </w:tcPr>
          <w:p w:rsidR="00D53AE0" w:rsidRPr="00E86210" w:rsidRDefault="00D53AE0"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86 kPa～106 kPa</w:t>
            </w:r>
          </w:p>
        </w:tc>
        <w:tc>
          <w:tcPr>
            <w:tcW w:w="1623" w:type="dxa"/>
          </w:tcPr>
          <w:p w:rsidR="00D53AE0" w:rsidRPr="00E86210" w:rsidRDefault="00D53AE0"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10 Pa</w:t>
            </w:r>
          </w:p>
        </w:tc>
      </w:tr>
      <w:tr w:rsidR="00D53AE0" w:rsidRPr="00E86210" w:rsidTr="003B7786">
        <w:trPr>
          <w:trHeight w:val="276"/>
          <w:jc w:val="center"/>
        </w:trPr>
        <w:tc>
          <w:tcPr>
            <w:tcW w:w="1623" w:type="dxa"/>
          </w:tcPr>
          <w:p w:rsidR="00D53AE0" w:rsidRPr="00E86210" w:rsidRDefault="00D53AE0"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流量</w:t>
            </w:r>
          </w:p>
        </w:tc>
        <w:tc>
          <w:tcPr>
            <w:tcW w:w="2886" w:type="dxa"/>
          </w:tcPr>
          <w:p w:rsidR="00D53AE0" w:rsidRPr="00E86210" w:rsidRDefault="00D53AE0"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流量计（带修正仪）</w:t>
            </w:r>
          </w:p>
        </w:tc>
        <w:tc>
          <w:tcPr>
            <w:tcW w:w="2886" w:type="dxa"/>
          </w:tcPr>
          <w:p w:rsidR="00D53AE0" w:rsidRPr="00E86210" w:rsidRDefault="00D53AE0"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根据试验流量范围确定</w:t>
            </w:r>
          </w:p>
        </w:tc>
        <w:tc>
          <w:tcPr>
            <w:tcW w:w="1623" w:type="dxa"/>
          </w:tcPr>
          <w:p w:rsidR="00D53AE0" w:rsidRPr="00E86210" w:rsidRDefault="00D53AE0"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1.5级</w:t>
            </w:r>
          </w:p>
        </w:tc>
      </w:tr>
      <w:tr w:rsidR="00D53AE0" w:rsidRPr="00E86210" w:rsidTr="003B7786">
        <w:trPr>
          <w:trHeight w:val="276"/>
          <w:jc w:val="center"/>
        </w:trPr>
        <w:tc>
          <w:tcPr>
            <w:tcW w:w="1623" w:type="dxa"/>
          </w:tcPr>
          <w:p w:rsidR="00D53AE0" w:rsidRPr="00E86210" w:rsidRDefault="00D53AE0"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介质温度</w:t>
            </w:r>
          </w:p>
        </w:tc>
        <w:tc>
          <w:tcPr>
            <w:tcW w:w="2886" w:type="dxa"/>
          </w:tcPr>
          <w:p w:rsidR="00D53AE0" w:rsidRPr="00E86210" w:rsidRDefault="00D53AE0"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温度计、温度传感器</w:t>
            </w:r>
          </w:p>
        </w:tc>
        <w:tc>
          <w:tcPr>
            <w:tcW w:w="2886" w:type="dxa"/>
          </w:tcPr>
          <w:p w:rsidR="00D53AE0" w:rsidRPr="00E86210" w:rsidRDefault="00D53AE0" w:rsidP="003B7786">
            <w:pPr>
              <w:tabs>
                <w:tab w:val="left" w:pos="1605"/>
              </w:tabs>
              <w:jc w:val="center"/>
              <w:rPr>
                <w:rFonts w:asciiTheme="minorEastAsia" w:eastAsiaTheme="minorEastAsia" w:hAnsiTheme="minorEastAsia"/>
                <w:bCs/>
                <w:sz w:val="18"/>
                <w:szCs w:val="18"/>
              </w:rPr>
            </w:pPr>
            <w:smartTag w:uri="urn:schemas-microsoft-com:office:smarttags" w:element="chmetcnv">
              <w:smartTagPr>
                <w:attr w:name="TCSC" w:val="0"/>
                <w:attr w:name="NumberType" w:val="1"/>
                <w:attr w:name="Negative" w:val="False"/>
                <w:attr w:name="HasSpace" w:val="False"/>
                <w:attr w:name="SourceValue" w:val="0"/>
                <w:attr w:name="UnitName" w:val="℃"/>
              </w:smartTagPr>
              <w:r w:rsidRPr="00E86210">
                <w:rPr>
                  <w:rFonts w:asciiTheme="minorEastAsia" w:eastAsiaTheme="minorEastAsia" w:hAnsiTheme="minorEastAsia" w:hint="eastAsia"/>
                  <w:bCs/>
                  <w:sz w:val="18"/>
                  <w:szCs w:val="18"/>
                </w:rPr>
                <w:t>0℃</w:t>
              </w:r>
            </w:smartTag>
            <w:r w:rsidRPr="00E86210">
              <w:rPr>
                <w:rFonts w:asciiTheme="minorEastAsia" w:eastAsiaTheme="minorEastAsia" w:hAnsiTheme="minorEastAsia" w:hint="eastAsia"/>
                <w:bCs/>
                <w:sz w:val="18"/>
                <w:szCs w:val="18"/>
              </w:rPr>
              <w:t>～</w:t>
            </w:r>
            <w:smartTag w:uri="urn:schemas-microsoft-com:office:smarttags" w:element="chmetcnv">
              <w:smartTagPr>
                <w:attr w:name="TCSC" w:val="0"/>
                <w:attr w:name="NumberType" w:val="1"/>
                <w:attr w:name="Negative" w:val="False"/>
                <w:attr w:name="HasSpace" w:val="True"/>
                <w:attr w:name="SourceValue" w:val="50"/>
                <w:attr w:name="UnitName" w:val="℃"/>
              </w:smartTagPr>
              <w:r w:rsidRPr="00E86210">
                <w:rPr>
                  <w:rFonts w:asciiTheme="minorEastAsia" w:eastAsiaTheme="minorEastAsia" w:hAnsiTheme="minorEastAsia" w:hint="eastAsia"/>
                  <w:bCs/>
                  <w:sz w:val="18"/>
                  <w:szCs w:val="18"/>
                </w:rPr>
                <w:t>50 ℃</w:t>
              </w:r>
            </w:smartTag>
          </w:p>
        </w:tc>
        <w:tc>
          <w:tcPr>
            <w:tcW w:w="1623" w:type="dxa"/>
          </w:tcPr>
          <w:p w:rsidR="00D53AE0" w:rsidRPr="00E86210" w:rsidRDefault="00D53AE0" w:rsidP="003B7786">
            <w:pPr>
              <w:tabs>
                <w:tab w:val="left" w:pos="1605"/>
              </w:tabs>
              <w:jc w:val="center"/>
              <w:rPr>
                <w:rFonts w:asciiTheme="minorEastAsia" w:eastAsiaTheme="minorEastAsia" w:hAnsiTheme="minorEastAsia"/>
                <w:bCs/>
                <w:sz w:val="18"/>
                <w:szCs w:val="18"/>
              </w:rPr>
            </w:pPr>
            <w:smartTag w:uri="urn:schemas-microsoft-com:office:smarttags" w:element="chmetcnv">
              <w:smartTagPr>
                <w:attr w:name="TCSC" w:val="0"/>
                <w:attr w:name="NumberType" w:val="1"/>
                <w:attr w:name="Negative" w:val="False"/>
                <w:attr w:name="HasSpace" w:val="True"/>
                <w:attr w:name="SourceValue" w:val=".5"/>
                <w:attr w:name="UnitName" w:val="℃"/>
              </w:smartTagPr>
              <w:r w:rsidRPr="00E86210">
                <w:rPr>
                  <w:rFonts w:asciiTheme="minorEastAsia" w:eastAsiaTheme="minorEastAsia" w:hAnsiTheme="minorEastAsia" w:hint="eastAsia"/>
                  <w:bCs/>
                  <w:sz w:val="18"/>
                  <w:szCs w:val="18"/>
                </w:rPr>
                <w:t>0.5 ℃</w:t>
              </w:r>
            </w:smartTag>
          </w:p>
        </w:tc>
      </w:tr>
      <w:tr w:rsidR="00D53AE0" w:rsidRPr="00E86210" w:rsidTr="003B7786">
        <w:trPr>
          <w:trHeight w:val="276"/>
          <w:jc w:val="center"/>
        </w:trPr>
        <w:tc>
          <w:tcPr>
            <w:tcW w:w="1623" w:type="dxa"/>
          </w:tcPr>
          <w:p w:rsidR="00D53AE0" w:rsidRPr="00E86210" w:rsidRDefault="00D53AE0"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切断响应时间</w:t>
            </w:r>
          </w:p>
        </w:tc>
        <w:tc>
          <w:tcPr>
            <w:tcW w:w="2886" w:type="dxa"/>
          </w:tcPr>
          <w:p w:rsidR="00D53AE0" w:rsidRPr="00E86210" w:rsidRDefault="00D53AE0"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计时器</w:t>
            </w:r>
          </w:p>
        </w:tc>
        <w:tc>
          <w:tcPr>
            <w:tcW w:w="2886" w:type="dxa"/>
          </w:tcPr>
          <w:p w:rsidR="00D53AE0" w:rsidRPr="00E86210" w:rsidRDefault="00D53AE0"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bCs/>
                <w:sz w:val="18"/>
                <w:szCs w:val="18"/>
              </w:rPr>
              <w:t>—</w:t>
            </w:r>
          </w:p>
        </w:tc>
        <w:tc>
          <w:tcPr>
            <w:tcW w:w="1623" w:type="dxa"/>
          </w:tcPr>
          <w:p w:rsidR="00D53AE0" w:rsidRPr="00E86210" w:rsidRDefault="00D53AE0"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0.01 s</w:t>
            </w:r>
          </w:p>
        </w:tc>
      </w:tr>
      <w:tr w:rsidR="00D53AE0" w:rsidRPr="00E86210" w:rsidTr="003B7786">
        <w:trPr>
          <w:trHeight w:val="276"/>
          <w:jc w:val="center"/>
        </w:trPr>
        <w:tc>
          <w:tcPr>
            <w:tcW w:w="1623" w:type="dxa"/>
          </w:tcPr>
          <w:p w:rsidR="00D53AE0" w:rsidRPr="00E86210" w:rsidRDefault="00D53AE0"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sz w:val="18"/>
                <w:szCs w:val="18"/>
              </w:rPr>
              <w:t>泄漏率</w:t>
            </w:r>
          </w:p>
        </w:tc>
        <w:tc>
          <w:tcPr>
            <w:tcW w:w="2886" w:type="dxa"/>
          </w:tcPr>
          <w:p w:rsidR="00D53AE0" w:rsidRPr="00E86210" w:rsidRDefault="00D53AE0" w:rsidP="00C0729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检漏仪或其他设备</w:t>
            </w:r>
          </w:p>
        </w:tc>
        <w:tc>
          <w:tcPr>
            <w:tcW w:w="2886" w:type="dxa"/>
          </w:tcPr>
          <w:p w:rsidR="00D53AE0" w:rsidRPr="00E86210" w:rsidRDefault="00D53AE0" w:rsidP="00C83AC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根据试验范围确定</w:t>
            </w:r>
          </w:p>
        </w:tc>
        <w:tc>
          <w:tcPr>
            <w:tcW w:w="1623" w:type="dxa"/>
          </w:tcPr>
          <w:p w:rsidR="00D53AE0" w:rsidRPr="00E86210" w:rsidRDefault="00D53AE0"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±10cm</w:t>
            </w:r>
            <w:r w:rsidRPr="00E86210">
              <w:rPr>
                <w:rFonts w:asciiTheme="minorEastAsia" w:eastAsiaTheme="minorEastAsia" w:hAnsiTheme="minorEastAsia" w:hint="eastAsia"/>
                <w:bCs/>
                <w:sz w:val="18"/>
                <w:szCs w:val="18"/>
                <w:vertAlign w:val="superscript"/>
              </w:rPr>
              <w:t>3</w:t>
            </w:r>
            <w:r w:rsidRPr="00E86210">
              <w:rPr>
                <w:rFonts w:asciiTheme="minorEastAsia" w:eastAsiaTheme="minorEastAsia" w:hAnsiTheme="minorEastAsia" w:hint="eastAsia"/>
                <w:bCs/>
                <w:sz w:val="18"/>
                <w:szCs w:val="18"/>
              </w:rPr>
              <w:t>/h</w:t>
            </w:r>
          </w:p>
        </w:tc>
      </w:tr>
      <w:tr w:rsidR="00D53AE0" w:rsidRPr="00E86210" w:rsidTr="003B7786">
        <w:trPr>
          <w:trHeight w:val="276"/>
          <w:jc w:val="center"/>
        </w:trPr>
        <w:tc>
          <w:tcPr>
            <w:tcW w:w="1623" w:type="dxa"/>
          </w:tcPr>
          <w:p w:rsidR="00D53AE0" w:rsidRPr="00E86210" w:rsidRDefault="00D53AE0" w:rsidP="00C0729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sz w:val="18"/>
                <w:szCs w:val="18"/>
              </w:rPr>
              <w:t>扭矩</w:t>
            </w:r>
          </w:p>
        </w:tc>
        <w:tc>
          <w:tcPr>
            <w:tcW w:w="2886" w:type="dxa"/>
          </w:tcPr>
          <w:p w:rsidR="00D53AE0" w:rsidRPr="00E86210" w:rsidRDefault="00D53AE0"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扭矩测量仪</w:t>
            </w:r>
          </w:p>
        </w:tc>
        <w:tc>
          <w:tcPr>
            <w:tcW w:w="2886" w:type="dxa"/>
          </w:tcPr>
          <w:p w:rsidR="00D53AE0" w:rsidRPr="00E86210" w:rsidRDefault="00D53AE0" w:rsidP="00C83AC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根据试验范围确定</w:t>
            </w:r>
          </w:p>
        </w:tc>
        <w:tc>
          <w:tcPr>
            <w:tcW w:w="1623" w:type="dxa"/>
          </w:tcPr>
          <w:p w:rsidR="00D53AE0" w:rsidRPr="00E86210" w:rsidRDefault="00D53AE0"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±10%</w:t>
            </w:r>
          </w:p>
        </w:tc>
      </w:tr>
      <w:tr w:rsidR="00D53AE0" w:rsidRPr="00E86210" w:rsidTr="003B7786">
        <w:trPr>
          <w:trHeight w:val="276"/>
          <w:jc w:val="center"/>
        </w:trPr>
        <w:tc>
          <w:tcPr>
            <w:tcW w:w="1623" w:type="dxa"/>
          </w:tcPr>
          <w:p w:rsidR="00D53AE0" w:rsidRPr="00E86210" w:rsidRDefault="00D53AE0" w:rsidP="00C0729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sz w:val="18"/>
                <w:szCs w:val="18"/>
              </w:rPr>
              <w:t>力</w:t>
            </w:r>
          </w:p>
        </w:tc>
        <w:tc>
          <w:tcPr>
            <w:tcW w:w="2886" w:type="dxa"/>
          </w:tcPr>
          <w:p w:rsidR="00D53AE0" w:rsidRPr="00E86210" w:rsidRDefault="00D53AE0"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拉力计</w:t>
            </w:r>
          </w:p>
        </w:tc>
        <w:tc>
          <w:tcPr>
            <w:tcW w:w="2886" w:type="dxa"/>
          </w:tcPr>
          <w:p w:rsidR="00D53AE0" w:rsidRPr="00E86210" w:rsidRDefault="00D53AE0" w:rsidP="00C83AC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根据试验范围确定</w:t>
            </w:r>
          </w:p>
        </w:tc>
        <w:tc>
          <w:tcPr>
            <w:tcW w:w="1623" w:type="dxa"/>
          </w:tcPr>
          <w:p w:rsidR="00D53AE0" w:rsidRPr="00E86210" w:rsidRDefault="00D53AE0"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±10%</w:t>
            </w:r>
          </w:p>
        </w:tc>
      </w:tr>
      <w:tr w:rsidR="00D53AE0" w:rsidRPr="00E86210" w:rsidTr="003B7786">
        <w:trPr>
          <w:trHeight w:val="276"/>
          <w:jc w:val="center"/>
        </w:trPr>
        <w:tc>
          <w:tcPr>
            <w:tcW w:w="1623" w:type="dxa"/>
          </w:tcPr>
          <w:p w:rsidR="00D53AE0" w:rsidRPr="00E86210" w:rsidRDefault="00D53AE0" w:rsidP="00FA75B7">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sz w:val="18"/>
                <w:szCs w:val="18"/>
              </w:rPr>
              <w:t>电流</w:t>
            </w:r>
          </w:p>
        </w:tc>
        <w:tc>
          <w:tcPr>
            <w:tcW w:w="2886" w:type="dxa"/>
          </w:tcPr>
          <w:p w:rsidR="00D53AE0" w:rsidRPr="00E86210" w:rsidRDefault="00D53AE0"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电流电源测试仪</w:t>
            </w:r>
          </w:p>
        </w:tc>
        <w:tc>
          <w:tcPr>
            <w:tcW w:w="2886" w:type="dxa"/>
          </w:tcPr>
          <w:p w:rsidR="00D53AE0" w:rsidRPr="00E86210" w:rsidRDefault="00D53AE0" w:rsidP="00C83AC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根据试验范围确定</w:t>
            </w:r>
          </w:p>
        </w:tc>
        <w:tc>
          <w:tcPr>
            <w:tcW w:w="1623" w:type="dxa"/>
          </w:tcPr>
          <w:p w:rsidR="00D53AE0" w:rsidRPr="00E86210" w:rsidRDefault="00D53AE0"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±1%</w:t>
            </w:r>
          </w:p>
        </w:tc>
      </w:tr>
      <w:tr w:rsidR="00D53AE0" w:rsidRPr="00E86210" w:rsidTr="003B7786">
        <w:trPr>
          <w:trHeight w:val="276"/>
          <w:jc w:val="center"/>
        </w:trPr>
        <w:tc>
          <w:tcPr>
            <w:tcW w:w="1623" w:type="dxa"/>
          </w:tcPr>
          <w:p w:rsidR="00D53AE0" w:rsidRPr="00E86210" w:rsidRDefault="00D53AE0" w:rsidP="00FA75B7">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sz w:val="18"/>
                <w:szCs w:val="18"/>
              </w:rPr>
              <w:t>电压</w:t>
            </w:r>
          </w:p>
        </w:tc>
        <w:tc>
          <w:tcPr>
            <w:tcW w:w="2886" w:type="dxa"/>
          </w:tcPr>
          <w:p w:rsidR="00D53AE0" w:rsidRPr="00E86210" w:rsidRDefault="00D53AE0" w:rsidP="00C83AC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电流电源测试仪</w:t>
            </w:r>
          </w:p>
        </w:tc>
        <w:tc>
          <w:tcPr>
            <w:tcW w:w="2886" w:type="dxa"/>
          </w:tcPr>
          <w:p w:rsidR="00D53AE0" w:rsidRPr="00E86210" w:rsidRDefault="00D53AE0" w:rsidP="00C83AC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根据试验范围确定</w:t>
            </w:r>
          </w:p>
        </w:tc>
        <w:tc>
          <w:tcPr>
            <w:tcW w:w="1623" w:type="dxa"/>
          </w:tcPr>
          <w:p w:rsidR="00D53AE0" w:rsidRPr="00E86210" w:rsidRDefault="00D53AE0"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±1%</w:t>
            </w:r>
          </w:p>
        </w:tc>
      </w:tr>
      <w:tr w:rsidR="00D53AE0" w:rsidRPr="00E86210" w:rsidTr="003B7786">
        <w:trPr>
          <w:trHeight w:val="276"/>
          <w:jc w:val="center"/>
        </w:trPr>
        <w:tc>
          <w:tcPr>
            <w:tcW w:w="1623" w:type="dxa"/>
          </w:tcPr>
          <w:p w:rsidR="00D53AE0" w:rsidRPr="00E86210" w:rsidRDefault="00D53AE0" w:rsidP="00FA75B7">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sz w:val="18"/>
                <w:szCs w:val="18"/>
              </w:rPr>
              <w:t>电功率</w:t>
            </w:r>
          </w:p>
        </w:tc>
        <w:tc>
          <w:tcPr>
            <w:tcW w:w="2886" w:type="dxa"/>
          </w:tcPr>
          <w:p w:rsidR="00D53AE0" w:rsidRPr="00E86210" w:rsidRDefault="00D53AE0" w:rsidP="00C83AC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电流电源测试仪</w:t>
            </w:r>
          </w:p>
        </w:tc>
        <w:tc>
          <w:tcPr>
            <w:tcW w:w="2886" w:type="dxa"/>
          </w:tcPr>
          <w:p w:rsidR="00D53AE0" w:rsidRPr="00E86210" w:rsidRDefault="00D53AE0" w:rsidP="00C83AC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根据试验范围确定</w:t>
            </w:r>
          </w:p>
        </w:tc>
        <w:tc>
          <w:tcPr>
            <w:tcW w:w="1623" w:type="dxa"/>
          </w:tcPr>
          <w:p w:rsidR="00D53AE0" w:rsidRPr="00E86210" w:rsidRDefault="00D53AE0"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±2%</w:t>
            </w:r>
          </w:p>
        </w:tc>
      </w:tr>
      <w:tr w:rsidR="00D53AE0" w:rsidRPr="00E86210" w:rsidTr="003B7786">
        <w:trPr>
          <w:trHeight w:val="276"/>
          <w:jc w:val="center"/>
        </w:trPr>
        <w:tc>
          <w:tcPr>
            <w:tcW w:w="1623" w:type="dxa"/>
          </w:tcPr>
          <w:p w:rsidR="00D53AE0" w:rsidRPr="00E86210" w:rsidRDefault="00D53AE0" w:rsidP="00FA75B7">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sz w:val="18"/>
                <w:szCs w:val="18"/>
              </w:rPr>
              <w:t>电源频率</w:t>
            </w:r>
          </w:p>
        </w:tc>
        <w:tc>
          <w:tcPr>
            <w:tcW w:w="2886" w:type="dxa"/>
          </w:tcPr>
          <w:p w:rsidR="00D53AE0" w:rsidRPr="00E86210" w:rsidRDefault="00D53AE0" w:rsidP="00C83AC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电流电源测试仪</w:t>
            </w:r>
          </w:p>
        </w:tc>
        <w:tc>
          <w:tcPr>
            <w:tcW w:w="2886" w:type="dxa"/>
          </w:tcPr>
          <w:p w:rsidR="00D53AE0" w:rsidRPr="00E86210" w:rsidRDefault="00D53AE0" w:rsidP="00C83AC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根据试验范围确定</w:t>
            </w:r>
          </w:p>
        </w:tc>
        <w:tc>
          <w:tcPr>
            <w:tcW w:w="1623" w:type="dxa"/>
          </w:tcPr>
          <w:p w:rsidR="00D53AE0" w:rsidRPr="00E86210" w:rsidRDefault="00D53AE0" w:rsidP="003B7786">
            <w:pPr>
              <w:tabs>
                <w:tab w:val="left" w:pos="1605"/>
              </w:tabs>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±0.1Hz</w:t>
            </w:r>
          </w:p>
        </w:tc>
      </w:tr>
    </w:tbl>
    <w:p w:rsidR="00B30F0B" w:rsidRPr="00E86210" w:rsidRDefault="00B30F0B" w:rsidP="00B30F0B">
      <w:pPr>
        <w:pStyle w:val="aff5"/>
      </w:pPr>
    </w:p>
    <w:p w:rsidR="00413191" w:rsidRPr="00E86210" w:rsidRDefault="00256596" w:rsidP="00D256E9">
      <w:pPr>
        <w:pStyle w:val="a6"/>
        <w:spacing w:before="156" w:after="156"/>
      </w:pPr>
      <w:bookmarkStart w:id="1167" w:name="_Toc15490529"/>
      <w:bookmarkStart w:id="1168" w:name="_Toc15490766"/>
      <w:bookmarkStart w:id="1169" w:name="_Toc15491003"/>
      <w:bookmarkStart w:id="1170" w:name="_Toc15570041"/>
      <w:bookmarkStart w:id="1171" w:name="_Toc16195242"/>
      <w:bookmarkStart w:id="1172" w:name="_Toc16197398"/>
      <w:bookmarkStart w:id="1173" w:name="_Toc16198577"/>
      <w:bookmarkStart w:id="1174" w:name="_Toc27957451"/>
      <w:bookmarkStart w:id="1175" w:name="_Toc47312947"/>
      <w:bookmarkStart w:id="1176" w:name="_Toc47716720"/>
      <w:bookmarkStart w:id="1177" w:name="_Toc47717770"/>
      <w:r w:rsidRPr="00E86210">
        <w:rPr>
          <w:rFonts w:hint="eastAsia"/>
        </w:rPr>
        <w:t>SSD试验方法</w:t>
      </w:r>
      <w:bookmarkEnd w:id="1167"/>
      <w:bookmarkEnd w:id="1168"/>
      <w:bookmarkEnd w:id="1169"/>
      <w:bookmarkEnd w:id="1170"/>
      <w:bookmarkEnd w:id="1171"/>
      <w:bookmarkEnd w:id="1172"/>
      <w:bookmarkEnd w:id="1173"/>
      <w:bookmarkEnd w:id="1174"/>
      <w:bookmarkEnd w:id="1175"/>
      <w:bookmarkEnd w:id="1176"/>
      <w:bookmarkEnd w:id="1177"/>
    </w:p>
    <w:p w:rsidR="00413191" w:rsidRPr="00E86210" w:rsidRDefault="00413191" w:rsidP="00406947">
      <w:pPr>
        <w:pStyle w:val="a7"/>
        <w:spacing w:before="156" w:after="156"/>
      </w:pPr>
      <w:bookmarkStart w:id="1178" w:name="_Toc532701256"/>
      <w:bookmarkStart w:id="1179" w:name="_Toc4170092"/>
      <w:bookmarkStart w:id="1180" w:name="_Toc4170224"/>
      <w:bookmarkStart w:id="1181" w:name="_Toc4170355"/>
      <w:bookmarkStart w:id="1182" w:name="_Toc14449085"/>
      <w:bookmarkStart w:id="1183" w:name="_Toc14449174"/>
      <w:bookmarkStart w:id="1184" w:name="_Toc14453643"/>
      <w:bookmarkStart w:id="1185" w:name="_Toc15222691"/>
      <w:bookmarkStart w:id="1186" w:name="_Toc15223156"/>
      <w:bookmarkStart w:id="1187" w:name="_Toc15248085"/>
      <w:bookmarkStart w:id="1188" w:name="_Toc47312948"/>
      <w:bookmarkStart w:id="1189" w:name="_Toc47716721"/>
      <w:bookmarkStart w:id="1190" w:name="_Toc47717771"/>
      <w:r w:rsidRPr="00E86210">
        <w:rPr>
          <w:rFonts w:hint="eastAsia"/>
        </w:rPr>
        <w:t>尺寸和外观</w:t>
      </w:r>
      <w:bookmarkEnd w:id="1178"/>
      <w:bookmarkEnd w:id="1179"/>
      <w:bookmarkEnd w:id="1180"/>
      <w:bookmarkEnd w:id="1181"/>
      <w:r w:rsidRPr="00E86210">
        <w:rPr>
          <w:rFonts w:hint="eastAsia"/>
        </w:rPr>
        <w:t>检查</w:t>
      </w:r>
      <w:bookmarkEnd w:id="1182"/>
      <w:bookmarkEnd w:id="1183"/>
      <w:bookmarkEnd w:id="1184"/>
      <w:bookmarkEnd w:id="1185"/>
      <w:bookmarkEnd w:id="1186"/>
      <w:bookmarkEnd w:id="1187"/>
      <w:bookmarkEnd w:id="1188"/>
      <w:bookmarkEnd w:id="1189"/>
      <w:bookmarkEnd w:id="1190"/>
    </w:p>
    <w:p w:rsidR="00413191" w:rsidRPr="00E86210" w:rsidRDefault="00413191" w:rsidP="004810E9">
      <w:pPr>
        <w:pStyle w:val="aff9"/>
        <w:numPr>
          <w:ilvl w:val="3"/>
          <w:numId w:val="15"/>
        </w:numPr>
        <w:spacing w:before="156" w:after="156"/>
        <w:rPr>
          <w:rFonts w:ascii="宋体" w:eastAsia="宋体" w:hAnsi="宋体"/>
        </w:rPr>
      </w:pPr>
      <w:r w:rsidRPr="00E86210">
        <w:rPr>
          <w:rFonts w:ascii="宋体" w:eastAsia="宋体" w:hAnsi="宋体" w:hint="eastAsia"/>
        </w:rPr>
        <w:t>承压件的尺寸应符合图纸要求。</w:t>
      </w:r>
    </w:p>
    <w:p w:rsidR="00413191" w:rsidRPr="00E86210" w:rsidRDefault="00413191" w:rsidP="004810E9">
      <w:pPr>
        <w:pStyle w:val="aff9"/>
        <w:numPr>
          <w:ilvl w:val="3"/>
          <w:numId w:val="15"/>
        </w:numPr>
        <w:spacing w:before="156" w:after="156"/>
      </w:pPr>
      <w:r w:rsidRPr="00E86210">
        <w:rPr>
          <w:rFonts w:ascii="宋体" w:eastAsia="宋体" w:hAnsi="宋体" w:hint="eastAsia"/>
        </w:rPr>
        <w:t>SSD</w:t>
      </w:r>
      <w:r w:rsidR="00690647" w:rsidRPr="00E86210">
        <w:rPr>
          <w:rFonts w:ascii="宋体" w:eastAsia="宋体" w:hAnsi="宋体" w:hint="eastAsia"/>
        </w:rPr>
        <w:t>的构造应符合其相应装配</w:t>
      </w:r>
      <w:r w:rsidRPr="00E86210">
        <w:rPr>
          <w:rFonts w:ascii="宋体" w:eastAsia="宋体" w:hAnsi="宋体" w:hint="eastAsia"/>
        </w:rPr>
        <w:t>图及本文件的结构要求</w:t>
      </w:r>
      <w:r w:rsidRPr="00E86210">
        <w:rPr>
          <w:rFonts w:hint="eastAsia"/>
        </w:rPr>
        <w:t xml:space="preserve">。 </w:t>
      </w:r>
    </w:p>
    <w:p w:rsidR="00413191" w:rsidRPr="00E86210" w:rsidRDefault="00413191" w:rsidP="00406947">
      <w:pPr>
        <w:pStyle w:val="a7"/>
        <w:spacing w:before="156" w:after="156"/>
      </w:pPr>
      <w:bookmarkStart w:id="1191" w:name="_Toc532701257"/>
      <w:bookmarkStart w:id="1192" w:name="_Toc4170093"/>
      <w:bookmarkStart w:id="1193" w:name="_Toc4170225"/>
      <w:bookmarkStart w:id="1194" w:name="_Toc4170356"/>
      <w:bookmarkStart w:id="1195" w:name="_Toc14449086"/>
      <w:bookmarkStart w:id="1196" w:name="_Toc14449175"/>
      <w:bookmarkStart w:id="1197" w:name="_Toc14453644"/>
      <w:bookmarkStart w:id="1198" w:name="_Toc15222692"/>
      <w:bookmarkStart w:id="1199" w:name="_Toc15223157"/>
      <w:bookmarkStart w:id="1200" w:name="_Toc15248086"/>
      <w:bookmarkStart w:id="1201" w:name="_Toc47312949"/>
      <w:bookmarkStart w:id="1202" w:name="_Toc47716722"/>
      <w:bookmarkStart w:id="1203" w:name="_Toc47717772"/>
      <w:r w:rsidRPr="00E86210">
        <w:rPr>
          <w:rFonts w:hint="eastAsia"/>
        </w:rPr>
        <w:t>材质检查</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p>
    <w:p w:rsidR="00413191" w:rsidRPr="00E86210" w:rsidRDefault="00413191" w:rsidP="00745456">
      <w:pPr>
        <w:pStyle w:val="aff9"/>
        <w:numPr>
          <w:ilvl w:val="3"/>
          <w:numId w:val="15"/>
        </w:numPr>
        <w:spacing w:before="156" w:after="156"/>
      </w:pPr>
      <w:r w:rsidRPr="00E86210">
        <w:rPr>
          <w:rFonts w:ascii="宋体" w:eastAsia="宋体" w:hAnsi="宋体" w:hint="eastAsia"/>
        </w:rPr>
        <w:t>对所用材质的确认应查验材质证书</w:t>
      </w:r>
      <w:r w:rsidRPr="00E86210">
        <w:rPr>
          <w:rFonts w:hint="eastAsia"/>
        </w:rPr>
        <w:t>。</w:t>
      </w:r>
    </w:p>
    <w:p w:rsidR="00413191" w:rsidRPr="00E86210" w:rsidRDefault="00413191" w:rsidP="00745456">
      <w:pPr>
        <w:pStyle w:val="aff9"/>
        <w:numPr>
          <w:ilvl w:val="3"/>
          <w:numId w:val="15"/>
        </w:numPr>
        <w:spacing w:before="156" w:after="156"/>
        <w:rPr>
          <w:rFonts w:ascii="宋体" w:eastAsia="宋体" w:hAnsi="宋体"/>
        </w:rPr>
      </w:pPr>
      <w:r w:rsidRPr="00E86210">
        <w:rPr>
          <w:rFonts w:ascii="宋体" w:eastAsia="宋体" w:hAnsi="宋体" w:hint="eastAsia"/>
        </w:rPr>
        <w:t>对所规定材质的确认应查验零部件清单。</w:t>
      </w:r>
    </w:p>
    <w:p w:rsidR="00413191" w:rsidRPr="00E86210" w:rsidRDefault="00413191" w:rsidP="00745456">
      <w:pPr>
        <w:pStyle w:val="aff9"/>
        <w:numPr>
          <w:ilvl w:val="3"/>
          <w:numId w:val="15"/>
        </w:numPr>
        <w:spacing w:before="156" w:after="156"/>
      </w:pPr>
      <w:r w:rsidRPr="00E86210">
        <w:rPr>
          <w:rFonts w:ascii="宋体" w:eastAsia="宋体" w:hAnsi="宋体" w:hint="eastAsia"/>
        </w:rPr>
        <w:t>材料应符合</w:t>
      </w:r>
      <w:r w:rsidR="00077937" w:rsidRPr="00E86210">
        <w:rPr>
          <w:rFonts w:ascii="宋体" w:eastAsia="宋体" w:hAnsi="宋体" w:hint="eastAsia"/>
        </w:rPr>
        <w:t>5.3.2</w:t>
      </w:r>
      <w:r w:rsidRPr="00E86210">
        <w:rPr>
          <w:rFonts w:ascii="宋体" w:eastAsia="宋体" w:hAnsi="宋体" w:hint="eastAsia"/>
        </w:rPr>
        <w:t>的规定。</w:t>
      </w:r>
    </w:p>
    <w:p w:rsidR="00413191" w:rsidRPr="00E86210" w:rsidRDefault="00413191" w:rsidP="00406947">
      <w:pPr>
        <w:pStyle w:val="a7"/>
        <w:spacing w:before="156" w:after="156"/>
      </w:pPr>
      <w:bookmarkStart w:id="1204" w:name="_Toc15222693"/>
      <w:bookmarkStart w:id="1205" w:name="_Toc15223158"/>
      <w:bookmarkStart w:id="1206" w:name="_Toc15248087"/>
      <w:bookmarkStart w:id="1207" w:name="_Toc47312950"/>
      <w:bookmarkStart w:id="1208" w:name="_Toc47716723"/>
      <w:bookmarkStart w:id="1209" w:name="_Toc47717773"/>
      <w:r w:rsidRPr="00E86210">
        <w:rPr>
          <w:rFonts w:hint="eastAsia"/>
        </w:rPr>
        <w:t>强度</w:t>
      </w:r>
      <w:bookmarkEnd w:id="1204"/>
      <w:bookmarkEnd w:id="1205"/>
      <w:bookmarkEnd w:id="1206"/>
      <w:bookmarkEnd w:id="1207"/>
      <w:bookmarkEnd w:id="1208"/>
      <w:bookmarkEnd w:id="1209"/>
    </w:p>
    <w:p w:rsidR="00413191" w:rsidRPr="00E86210" w:rsidRDefault="00413191" w:rsidP="00745456">
      <w:pPr>
        <w:pStyle w:val="aff9"/>
        <w:numPr>
          <w:ilvl w:val="3"/>
          <w:numId w:val="15"/>
        </w:numPr>
        <w:spacing w:before="156" w:after="156"/>
      </w:pPr>
      <w:bookmarkStart w:id="1210" w:name="_Toc532701258"/>
      <w:bookmarkStart w:id="1211" w:name="_Toc4170094"/>
      <w:bookmarkStart w:id="1212" w:name="_Toc4170226"/>
      <w:bookmarkStart w:id="1213" w:name="_Toc4170357"/>
      <w:bookmarkStart w:id="1214" w:name="_Toc14449087"/>
      <w:bookmarkStart w:id="1215" w:name="_Toc14449176"/>
      <w:bookmarkStart w:id="1216" w:name="_Toc14453645"/>
      <w:r w:rsidRPr="00E86210">
        <w:rPr>
          <w:rFonts w:hint="eastAsia"/>
        </w:rPr>
        <w:t>承压件强度</w:t>
      </w:r>
      <w:bookmarkEnd w:id="1210"/>
      <w:bookmarkEnd w:id="1211"/>
      <w:bookmarkEnd w:id="1212"/>
      <w:bookmarkEnd w:id="1213"/>
      <w:r w:rsidRPr="00E86210">
        <w:rPr>
          <w:rFonts w:hint="eastAsia"/>
        </w:rPr>
        <w:t>试验</w:t>
      </w:r>
      <w:bookmarkEnd w:id="1214"/>
      <w:bookmarkEnd w:id="1215"/>
      <w:bookmarkEnd w:id="1216"/>
    </w:p>
    <w:p w:rsidR="00413191" w:rsidRPr="00E86210" w:rsidRDefault="00413191" w:rsidP="00406947">
      <w:pPr>
        <w:pStyle w:val="afffff4"/>
        <w:rPr>
          <w:rFonts w:ascii="黑体" w:eastAsia="黑体" w:hAnsi="黑体"/>
        </w:rPr>
      </w:pPr>
      <w:bookmarkStart w:id="1217" w:name="_Toc532701259"/>
      <w:bookmarkStart w:id="1218" w:name="_Toc4170095"/>
      <w:bookmarkStart w:id="1219" w:name="_Toc4170227"/>
      <w:bookmarkStart w:id="1220" w:name="_Toc4170358"/>
      <w:bookmarkStart w:id="1221" w:name="_Toc14449088"/>
      <w:r w:rsidRPr="00E86210">
        <w:rPr>
          <w:rFonts w:ascii="黑体" w:eastAsia="黑体" w:hAnsi="黑体" w:hint="eastAsia"/>
        </w:rPr>
        <w:t>金属承压件和金属内隔墙</w:t>
      </w:r>
      <w:bookmarkEnd w:id="1217"/>
      <w:bookmarkEnd w:id="1218"/>
      <w:bookmarkEnd w:id="1219"/>
      <w:bookmarkEnd w:id="1220"/>
      <w:bookmarkEnd w:id="1221"/>
    </w:p>
    <w:p w:rsidR="00413191" w:rsidRPr="00E86210" w:rsidRDefault="00413191" w:rsidP="00413191">
      <w:pPr>
        <w:pStyle w:val="aff5"/>
      </w:pPr>
      <w:r w:rsidRPr="00E86210">
        <w:rPr>
          <w:rFonts w:hint="eastAsia"/>
        </w:rPr>
        <w:t>金属承压件强度试验</w:t>
      </w:r>
      <w:r w:rsidR="00E062FE" w:rsidRPr="00E86210">
        <w:rPr>
          <w:rFonts w:hint="eastAsia"/>
        </w:rPr>
        <w:t>应符合下列要求：</w:t>
      </w:r>
    </w:p>
    <w:p w:rsidR="00E062FE" w:rsidRPr="00E86210" w:rsidRDefault="00E062FE" w:rsidP="00BE2869">
      <w:pPr>
        <w:pStyle w:val="af0"/>
        <w:numPr>
          <w:ilvl w:val="0"/>
          <w:numId w:val="56"/>
        </w:numPr>
      </w:pPr>
      <w:r w:rsidRPr="00E86210">
        <w:rPr>
          <w:rFonts w:hint="eastAsia"/>
        </w:rPr>
        <w:t>试验时应向承压件腔室缓慢增压至所规定的各腔室的试验压力。</w:t>
      </w:r>
    </w:p>
    <w:p w:rsidR="00E062FE" w:rsidRPr="00E86210" w:rsidRDefault="00E062FE" w:rsidP="00BE2869">
      <w:pPr>
        <w:pStyle w:val="af0"/>
        <w:numPr>
          <w:ilvl w:val="0"/>
          <w:numId w:val="56"/>
        </w:numPr>
      </w:pPr>
      <w:r w:rsidRPr="00E86210">
        <w:rPr>
          <w:rFonts w:hint="eastAsia"/>
        </w:rPr>
        <w:t>试验过程中试验件应能向各方向变形，不应受到可能影响试验结果的外力。</w:t>
      </w:r>
    </w:p>
    <w:p w:rsidR="00E062FE" w:rsidRPr="00E86210" w:rsidRDefault="00E062FE" w:rsidP="00BE2869">
      <w:pPr>
        <w:pStyle w:val="af0"/>
        <w:numPr>
          <w:ilvl w:val="0"/>
          <w:numId w:val="56"/>
        </w:numPr>
      </w:pPr>
      <w:r w:rsidRPr="00E86210">
        <w:rPr>
          <w:rFonts w:hint="eastAsia"/>
        </w:rPr>
        <w:t>紧固件施加的力应和正常使用状态下所受的力一致。</w:t>
      </w:r>
    </w:p>
    <w:p w:rsidR="00E062FE" w:rsidRPr="00E86210" w:rsidRDefault="00E062FE" w:rsidP="00BE2869">
      <w:pPr>
        <w:pStyle w:val="af0"/>
        <w:numPr>
          <w:ilvl w:val="0"/>
          <w:numId w:val="56"/>
        </w:numPr>
      </w:pPr>
      <w:r w:rsidRPr="00E86210">
        <w:rPr>
          <w:rFonts w:hint="eastAsia"/>
        </w:rPr>
        <w:t>由膜片隔开的腔应在膜片两侧同时施加相同的压力。</w:t>
      </w:r>
    </w:p>
    <w:p w:rsidR="00E062FE" w:rsidRPr="00E86210" w:rsidRDefault="00E062FE" w:rsidP="00BE2869">
      <w:pPr>
        <w:pStyle w:val="af0"/>
        <w:numPr>
          <w:ilvl w:val="0"/>
          <w:numId w:val="56"/>
        </w:numPr>
      </w:pPr>
      <w:r w:rsidRPr="00E86210">
        <w:rPr>
          <w:rFonts w:hint="eastAsia"/>
        </w:rPr>
        <w:t>进行金属隔板试验时，在隔板的高压侧施加试验压力，低压侧压力为零。</w:t>
      </w:r>
    </w:p>
    <w:p w:rsidR="00E062FE" w:rsidRPr="00E86210" w:rsidRDefault="00E062FE" w:rsidP="00BE2869">
      <w:pPr>
        <w:pStyle w:val="af0"/>
        <w:numPr>
          <w:ilvl w:val="0"/>
          <w:numId w:val="56"/>
        </w:numPr>
      </w:pPr>
      <w:r w:rsidRPr="00E86210">
        <w:rPr>
          <w:rFonts w:hint="eastAsia"/>
        </w:rPr>
        <w:t>出厂试验不作残留变形评定。</w:t>
      </w:r>
    </w:p>
    <w:p w:rsidR="00E062FE" w:rsidRPr="00E86210" w:rsidRDefault="00F72D5B" w:rsidP="00BE2869">
      <w:pPr>
        <w:pStyle w:val="af0"/>
        <w:numPr>
          <w:ilvl w:val="0"/>
          <w:numId w:val="56"/>
        </w:numPr>
      </w:pPr>
      <w:r w:rsidRPr="00E86210">
        <w:rPr>
          <w:rFonts w:hint="eastAsia"/>
        </w:rPr>
        <w:t>保压时间不应小于3min，</w:t>
      </w:r>
      <w:r w:rsidR="00892E70" w:rsidRPr="00E86210">
        <w:rPr>
          <w:rFonts w:hint="eastAsia"/>
        </w:rPr>
        <w:t>检查试验结果是否</w:t>
      </w:r>
      <w:r w:rsidR="00E062FE" w:rsidRPr="00E86210">
        <w:rPr>
          <w:rFonts w:hint="eastAsia"/>
        </w:rPr>
        <w:t>符合</w:t>
      </w:r>
      <w:r w:rsidR="000F0CBC" w:rsidRPr="00E86210">
        <w:rPr>
          <w:rFonts w:hint="eastAsia"/>
        </w:rPr>
        <w:t>6.2.1</w:t>
      </w:r>
      <w:r w:rsidR="00E062FE" w:rsidRPr="00E86210">
        <w:rPr>
          <w:rFonts w:hint="eastAsia"/>
        </w:rPr>
        <w:t>的要求。</w:t>
      </w:r>
      <w:r w:rsidRPr="00E86210">
        <w:rPr>
          <w:rFonts w:hint="eastAsia"/>
        </w:rPr>
        <w:t xml:space="preserve">  </w:t>
      </w:r>
    </w:p>
    <w:p w:rsidR="00413191" w:rsidRPr="00E86210" w:rsidRDefault="00413191" w:rsidP="00406947">
      <w:pPr>
        <w:pStyle w:val="afffff4"/>
        <w:rPr>
          <w:rFonts w:ascii="黑体" w:eastAsia="黑体" w:hAnsi="黑体"/>
        </w:rPr>
      </w:pPr>
      <w:bookmarkStart w:id="1222" w:name="_Toc532701260"/>
      <w:bookmarkStart w:id="1223" w:name="_Toc4170096"/>
      <w:bookmarkStart w:id="1224" w:name="_Toc4170228"/>
      <w:bookmarkStart w:id="1225" w:name="_Toc4170359"/>
      <w:bookmarkStart w:id="1226" w:name="_Toc14449089"/>
      <w:r w:rsidRPr="00E86210">
        <w:rPr>
          <w:rFonts w:ascii="黑体" w:eastAsia="黑体" w:hAnsi="黑体" w:hint="eastAsia"/>
        </w:rPr>
        <w:t>弹性承压件</w:t>
      </w:r>
      <w:bookmarkEnd w:id="1222"/>
      <w:bookmarkEnd w:id="1223"/>
      <w:bookmarkEnd w:id="1224"/>
      <w:bookmarkEnd w:id="1225"/>
      <w:bookmarkEnd w:id="1226"/>
    </w:p>
    <w:p w:rsidR="00413191" w:rsidRPr="00E86210" w:rsidRDefault="00413191" w:rsidP="00413191">
      <w:pPr>
        <w:pStyle w:val="aff5"/>
      </w:pPr>
      <w:r w:rsidRPr="00E86210">
        <w:rPr>
          <w:rFonts w:hint="eastAsia"/>
        </w:rPr>
        <w:t>膜片作为腔室内的承压件承受最大压差ΔP</w:t>
      </w:r>
      <w:r w:rsidRPr="00E86210">
        <w:t>max</w:t>
      </w:r>
      <w:r w:rsidRPr="00E86210">
        <w:rPr>
          <w:rFonts w:hint="eastAsia"/>
        </w:rPr>
        <w:t>时，应能承受B.2的试验压力。</w:t>
      </w:r>
    </w:p>
    <w:p w:rsidR="00413191" w:rsidRPr="00E86210" w:rsidRDefault="00413191" w:rsidP="00745456">
      <w:pPr>
        <w:pStyle w:val="aff9"/>
        <w:numPr>
          <w:ilvl w:val="3"/>
          <w:numId w:val="15"/>
        </w:numPr>
        <w:spacing w:before="156" w:after="156"/>
      </w:pPr>
      <w:r w:rsidRPr="00E86210">
        <w:rPr>
          <w:rFonts w:hint="eastAsia"/>
        </w:rPr>
        <w:t xml:space="preserve"> </w:t>
      </w:r>
      <w:bookmarkStart w:id="1227" w:name="_Toc532701261"/>
      <w:bookmarkStart w:id="1228" w:name="_Toc4170097"/>
      <w:bookmarkStart w:id="1229" w:name="_Toc4170229"/>
      <w:bookmarkStart w:id="1230" w:name="_Toc4170360"/>
      <w:bookmarkStart w:id="1231" w:name="_Toc14449090"/>
      <w:bookmarkStart w:id="1232" w:name="_Toc14449177"/>
      <w:bookmarkStart w:id="1233" w:name="_Toc14453646"/>
      <w:r w:rsidRPr="00E86210">
        <w:rPr>
          <w:rFonts w:hint="eastAsia"/>
        </w:rPr>
        <w:t>确认传送驱动力的各零部件的强度</w:t>
      </w:r>
      <w:bookmarkEnd w:id="1227"/>
      <w:bookmarkEnd w:id="1228"/>
      <w:bookmarkEnd w:id="1229"/>
      <w:bookmarkEnd w:id="1230"/>
      <w:bookmarkEnd w:id="1231"/>
      <w:bookmarkEnd w:id="1232"/>
      <w:bookmarkEnd w:id="1233"/>
    </w:p>
    <w:p w:rsidR="00413191" w:rsidRPr="00E86210" w:rsidRDefault="00413191" w:rsidP="00413191">
      <w:pPr>
        <w:pStyle w:val="aff5"/>
      </w:pPr>
      <w:r w:rsidRPr="00E86210">
        <w:rPr>
          <w:rFonts w:hint="eastAsia"/>
        </w:rPr>
        <w:t>通过证实实际安全系数符合B.1.3.8的要求和工程图中显示的尺寸是否与强度计算中的值相符来验证该强度</w:t>
      </w:r>
      <w:r w:rsidR="00107959" w:rsidRPr="00E86210">
        <w:rPr>
          <w:rFonts w:hint="eastAsia"/>
        </w:rPr>
        <w:t>或</w:t>
      </w:r>
      <w:r w:rsidRPr="00E86210">
        <w:rPr>
          <w:rFonts w:hint="eastAsia"/>
        </w:rPr>
        <w:t>通过实际试验来确认。</w:t>
      </w:r>
    </w:p>
    <w:p w:rsidR="00413191" w:rsidRPr="00E86210" w:rsidRDefault="00413191" w:rsidP="00406947">
      <w:pPr>
        <w:pStyle w:val="a7"/>
        <w:spacing w:before="156" w:after="156"/>
      </w:pPr>
      <w:bookmarkStart w:id="1234" w:name="_Toc516146428"/>
      <w:bookmarkStart w:id="1235" w:name="_Toc532701264"/>
      <w:bookmarkStart w:id="1236" w:name="_Toc4170100"/>
      <w:bookmarkStart w:id="1237" w:name="_Toc4170232"/>
      <w:bookmarkStart w:id="1238" w:name="_Toc4170363"/>
      <w:bookmarkStart w:id="1239" w:name="_Toc14449093"/>
      <w:bookmarkStart w:id="1240" w:name="_Toc14449180"/>
      <w:bookmarkStart w:id="1241" w:name="_Toc14453649"/>
      <w:bookmarkStart w:id="1242" w:name="_Toc15222694"/>
      <w:bookmarkStart w:id="1243" w:name="_Toc15223159"/>
      <w:bookmarkStart w:id="1244" w:name="_Toc15248088"/>
      <w:bookmarkStart w:id="1245" w:name="_Toc47312951"/>
      <w:bookmarkStart w:id="1246" w:name="_Toc47716724"/>
      <w:bookmarkStart w:id="1247" w:name="_Toc47717774"/>
      <w:r w:rsidRPr="00E86210">
        <w:rPr>
          <w:rFonts w:hint="eastAsia"/>
        </w:rPr>
        <w:t>外</w:t>
      </w:r>
      <w:bookmarkEnd w:id="1234"/>
      <w:bookmarkEnd w:id="1235"/>
      <w:bookmarkEnd w:id="1236"/>
      <w:bookmarkEnd w:id="1237"/>
      <w:bookmarkEnd w:id="1238"/>
      <w:r w:rsidRPr="00E86210">
        <w:rPr>
          <w:rFonts w:hint="eastAsia"/>
        </w:rPr>
        <w:t>密封试验</w:t>
      </w:r>
      <w:bookmarkEnd w:id="1239"/>
      <w:bookmarkEnd w:id="1240"/>
      <w:bookmarkEnd w:id="1241"/>
      <w:bookmarkEnd w:id="1242"/>
      <w:bookmarkEnd w:id="1243"/>
      <w:bookmarkEnd w:id="1244"/>
      <w:bookmarkEnd w:id="1245"/>
      <w:bookmarkEnd w:id="1246"/>
      <w:bookmarkEnd w:id="1247"/>
    </w:p>
    <w:p w:rsidR="00413191" w:rsidRPr="00E86210" w:rsidRDefault="00413191" w:rsidP="00745456">
      <w:pPr>
        <w:pStyle w:val="aff9"/>
        <w:numPr>
          <w:ilvl w:val="3"/>
          <w:numId w:val="15"/>
        </w:numPr>
        <w:spacing w:before="156" w:after="156"/>
      </w:pPr>
      <w:bookmarkStart w:id="1248" w:name="_Toc516146429"/>
      <w:bookmarkStart w:id="1249" w:name="_Toc532701265"/>
      <w:bookmarkStart w:id="1250" w:name="_Toc4170101"/>
      <w:bookmarkStart w:id="1251" w:name="_Toc4170233"/>
      <w:bookmarkStart w:id="1252" w:name="_Toc4170364"/>
      <w:bookmarkStart w:id="1253" w:name="_Toc14449094"/>
      <w:r w:rsidRPr="00E86210">
        <w:rPr>
          <w:rFonts w:hint="eastAsia"/>
        </w:rPr>
        <w:t>金属壳体的外密封</w:t>
      </w:r>
      <w:bookmarkEnd w:id="1248"/>
      <w:bookmarkEnd w:id="1249"/>
      <w:bookmarkEnd w:id="1250"/>
      <w:bookmarkEnd w:id="1251"/>
      <w:bookmarkEnd w:id="1252"/>
      <w:r w:rsidRPr="00E86210">
        <w:rPr>
          <w:rFonts w:hint="eastAsia"/>
        </w:rPr>
        <w:t>试验</w:t>
      </w:r>
      <w:bookmarkEnd w:id="1253"/>
    </w:p>
    <w:p w:rsidR="007D2DC3" w:rsidRPr="00E86210" w:rsidRDefault="007D2DC3" w:rsidP="00755E01">
      <w:pPr>
        <w:pStyle w:val="afffff4"/>
      </w:pPr>
      <w:r w:rsidRPr="00E86210">
        <w:rPr>
          <w:rFonts w:hint="eastAsia"/>
        </w:rPr>
        <w:t>切断阀经承压件液压强度试验合格后进行外密封试验。外密封试验时，切断阀及其附加装置应组装为一体进行。</w:t>
      </w:r>
    </w:p>
    <w:p w:rsidR="007D2DC3" w:rsidRPr="00E86210" w:rsidRDefault="007D2DC3" w:rsidP="00755E01">
      <w:pPr>
        <w:pStyle w:val="afffff4"/>
      </w:pPr>
      <w:r w:rsidRPr="00E86210">
        <w:rPr>
          <w:rFonts w:hint="eastAsia"/>
        </w:rPr>
        <w:t>试验时应向承压件承压腔室缓慢增压至所规定的试验压力（对膜片应采取保护措施）。</w:t>
      </w:r>
    </w:p>
    <w:p w:rsidR="00D7153B" w:rsidRPr="00E86210" w:rsidRDefault="007D2DC3" w:rsidP="00755E01">
      <w:pPr>
        <w:pStyle w:val="afffff4"/>
      </w:pPr>
      <w:r w:rsidRPr="00E86210">
        <w:rPr>
          <w:rFonts w:hint="eastAsia"/>
        </w:rPr>
        <w:t>该试验应在环境温度（室温）下</w:t>
      </w:r>
      <w:r w:rsidRPr="00E86210">
        <w:t>，以</w:t>
      </w:r>
      <w:r w:rsidRPr="00E86210">
        <w:rPr>
          <w:rFonts w:hint="eastAsia"/>
        </w:rPr>
        <w:t>表</w:t>
      </w:r>
      <w:r w:rsidR="00B617FD" w:rsidRPr="00E86210">
        <w:rPr>
          <w:rFonts w:hint="eastAsia"/>
        </w:rPr>
        <w:t>1</w:t>
      </w:r>
      <w:r w:rsidR="00E15F13">
        <w:rPr>
          <w:rFonts w:hint="eastAsia"/>
        </w:rPr>
        <w:t>5</w:t>
      </w:r>
      <w:r w:rsidRPr="00E86210">
        <w:rPr>
          <w:rFonts w:hint="eastAsia"/>
        </w:rPr>
        <w:t>规定的试验压力，用空气或氮气</w:t>
      </w:r>
      <w:r w:rsidR="00A52AFF" w:rsidRPr="00E86210">
        <w:rPr>
          <w:rFonts w:hint="eastAsia"/>
        </w:rPr>
        <w:t>进行</w:t>
      </w:r>
      <w:r w:rsidR="00755E01" w:rsidRPr="00E86210">
        <w:rPr>
          <w:rFonts w:hint="eastAsia"/>
        </w:rPr>
        <w:t>。</w:t>
      </w:r>
      <w:r w:rsidR="00912819" w:rsidRPr="00E86210">
        <w:rPr>
          <w:rFonts w:hint="eastAsia"/>
        </w:rPr>
        <w:t>气体温度不应低于5</w:t>
      </w:r>
      <w:r w:rsidR="00912819" w:rsidRPr="00E86210">
        <w:rPr>
          <w:rFonts w:ascii="黑体" w:eastAsia="黑体" w:hAnsi="黑体" w:hint="eastAsia"/>
        </w:rPr>
        <w:t>℃</w:t>
      </w:r>
      <w:r w:rsidR="00912819" w:rsidRPr="00E86210">
        <w:rPr>
          <w:rFonts w:hint="eastAsia"/>
        </w:rPr>
        <w:t>，保压过程中温度波动不应超过5℃，超过5℃时应按公式（6）进行修正。</w:t>
      </w:r>
    </w:p>
    <w:p w:rsidR="007D2DC3" w:rsidRPr="00E86210" w:rsidRDefault="007D2DC3" w:rsidP="00755E01">
      <w:pPr>
        <w:pStyle w:val="afffff4"/>
      </w:pPr>
      <w:r w:rsidRPr="00E86210">
        <w:rPr>
          <w:rFonts w:hint="eastAsia"/>
        </w:rPr>
        <w:t>试验时切断阀处于开启状态，处于关闭状态的切断阀应同时向壳体进、出口充气增压。</w:t>
      </w:r>
    </w:p>
    <w:p w:rsidR="007D2DC3" w:rsidRPr="00E86210" w:rsidRDefault="007D2DC3" w:rsidP="00755E01">
      <w:pPr>
        <w:pStyle w:val="afffff4"/>
      </w:pPr>
      <w:r w:rsidRPr="00E86210">
        <w:rPr>
          <w:rFonts w:hint="eastAsia"/>
        </w:rPr>
        <w:lastRenderedPageBreak/>
        <w:t>试验时试验切断阀在各方向上均能能自由产生变形。不能有弯曲、扭转或拉伸引起的附加应力。</w:t>
      </w:r>
    </w:p>
    <w:p w:rsidR="007D2DC3" w:rsidRPr="00E86210" w:rsidRDefault="007D2DC3" w:rsidP="00755E01">
      <w:pPr>
        <w:pStyle w:val="afffff4"/>
      </w:pPr>
      <w:r w:rsidRPr="00E86210">
        <w:rPr>
          <w:rFonts w:hint="eastAsia"/>
        </w:rPr>
        <w:t>紧固件施加的力应和正常使用状态下所受的力一致。</w:t>
      </w:r>
    </w:p>
    <w:p w:rsidR="007D2DC3" w:rsidRPr="00E86210" w:rsidRDefault="007D2DC3" w:rsidP="00755E01">
      <w:pPr>
        <w:pStyle w:val="afffff4"/>
      </w:pPr>
      <w:r w:rsidRPr="00E86210">
        <w:rPr>
          <w:rFonts w:hint="eastAsia"/>
        </w:rPr>
        <w:t>用检漏液或浸入水中检查时，将试验件缓慢增压至所规定的试验压力进行保压，试验压力在试验持续时间内应保持不变，型式检验中保压时间不小于15min，出厂检验中保压时间不小于1min，检查试验结果是否符合6.2</w:t>
      </w:r>
      <w:r w:rsidR="007D5391" w:rsidRPr="00E86210">
        <w:rPr>
          <w:rFonts w:hint="eastAsia"/>
        </w:rPr>
        <w:t>.2</w:t>
      </w:r>
      <w:r w:rsidRPr="00E86210">
        <w:rPr>
          <w:rFonts w:hint="eastAsia"/>
        </w:rPr>
        <w:t>的要求。</w:t>
      </w:r>
    </w:p>
    <w:p w:rsidR="007D2DC3" w:rsidRPr="00E86210" w:rsidRDefault="007D2DC3" w:rsidP="00755E01">
      <w:pPr>
        <w:pStyle w:val="afffff4"/>
      </w:pPr>
      <w:r w:rsidRPr="00E86210">
        <w:rPr>
          <w:rFonts w:hint="eastAsia"/>
        </w:rPr>
        <w:t>用压降法时，将试验件缓慢增压至所规定的试验压力进行保压，保压期间进行两次测量，两次测量间隔应保证当总泄漏量</w:t>
      </w:r>
      <w:r w:rsidRPr="00813B9E">
        <w:rPr>
          <w:rFonts w:hint="eastAsia"/>
        </w:rPr>
        <w:t>为</w:t>
      </w:r>
      <w:r w:rsidR="00BE33CF" w:rsidRPr="00813B9E">
        <w:rPr>
          <w:rFonts w:hint="eastAsia"/>
        </w:rPr>
        <w:t>表1</w:t>
      </w:r>
      <w:r w:rsidR="00E15F13" w:rsidRPr="00813B9E">
        <w:rPr>
          <w:rFonts w:hint="eastAsia"/>
        </w:rPr>
        <w:t>6</w:t>
      </w:r>
      <w:r w:rsidRPr="00813B9E">
        <w:rPr>
          <w:rFonts w:hint="eastAsia"/>
        </w:rPr>
        <w:t>所示值</w:t>
      </w:r>
      <w:r w:rsidRPr="00E86210">
        <w:rPr>
          <w:rFonts w:hint="eastAsia"/>
        </w:rPr>
        <w:t>时测压仪表能判读压降，按公式(5)和公式(6)计算各承压腔的泄漏量，检查总泄漏量是否符合6.2</w:t>
      </w:r>
      <w:r w:rsidR="007D5391" w:rsidRPr="00E86210">
        <w:rPr>
          <w:rFonts w:hint="eastAsia"/>
        </w:rPr>
        <w:t>.2</w:t>
      </w:r>
      <w:r w:rsidRPr="00E86210">
        <w:rPr>
          <w:rFonts w:hint="eastAsia"/>
        </w:rPr>
        <w:t>的要求。</w:t>
      </w:r>
    </w:p>
    <w:p w:rsidR="007D2DC3" w:rsidRPr="00E86210" w:rsidRDefault="00B30FF5" w:rsidP="00813B9E">
      <w:pPr>
        <w:spacing w:beforeLines="50"/>
        <w:ind w:firstLineChars="200" w:firstLine="420"/>
        <w:jc w:val="right"/>
        <w:rPr>
          <w:rFonts w:ascii="新宋体" w:eastAsia="新宋体" w:hAnsi="新宋体"/>
          <w:bCs/>
          <w:szCs w:val="21"/>
        </w:rPr>
      </w:pPr>
      <w:r w:rsidRPr="00E86210">
        <w:rPr>
          <w:rFonts w:ascii="新宋体" w:eastAsia="新宋体" w:hAnsi="新宋体"/>
          <w:bCs/>
          <w:position w:val="-30"/>
          <w:szCs w:val="21"/>
        </w:rPr>
        <w:object w:dxaOrig="2659" w:dyaOrig="680">
          <v:shape id="_x0000_i1032" type="#_x0000_t75" style="width:119.45pt;height:30.8pt" o:ole="">
            <v:imagedata r:id="rId24" o:title=""/>
          </v:shape>
          <o:OLEObject Type="Embed" ProgID="Equation.DSMT4" ShapeID="_x0000_i1032" DrawAspect="Content" ObjectID="_1658332849" r:id="rId25"/>
        </w:object>
      </w:r>
      <w:r w:rsidR="007D2DC3" w:rsidRPr="00E86210">
        <w:rPr>
          <w:rFonts w:ascii="宋体" w:hAnsi="宋体" w:hint="eastAsia"/>
          <w:bCs/>
          <w:szCs w:val="21"/>
        </w:rPr>
        <w:t>·····································（5）</w:t>
      </w:r>
    </w:p>
    <w:p w:rsidR="007D2DC3" w:rsidRPr="00E86210" w:rsidRDefault="007D2DC3" w:rsidP="00813B9E">
      <w:pPr>
        <w:spacing w:beforeLines="50"/>
        <w:ind w:firstLineChars="200" w:firstLine="420"/>
        <w:jc w:val="right"/>
        <w:rPr>
          <w:rFonts w:ascii="新宋体" w:eastAsia="新宋体" w:hAnsi="新宋体"/>
          <w:szCs w:val="21"/>
        </w:rPr>
      </w:pPr>
      <w:r w:rsidRPr="00E86210">
        <w:rPr>
          <w:rFonts w:ascii="新宋体" w:eastAsia="新宋体" w:hAnsi="新宋体"/>
          <w:bCs/>
          <w:position w:val="-30"/>
          <w:szCs w:val="21"/>
        </w:rPr>
        <w:object w:dxaOrig="3519" w:dyaOrig="680">
          <v:shape id="_x0000_i1033" type="#_x0000_t75" style="width:158.55pt;height:30.8pt" o:ole="">
            <v:imagedata r:id="rId26" o:title=""/>
          </v:shape>
          <o:OLEObject Type="Embed" ProgID="Equation.DSMT4" ShapeID="_x0000_i1033" DrawAspect="Content" ObjectID="_1658332850" r:id="rId27"/>
        </w:object>
      </w:r>
      <w:r w:rsidRPr="00E86210">
        <w:rPr>
          <w:rFonts w:ascii="宋体" w:hAnsi="宋体" w:hint="eastAsia"/>
          <w:bCs/>
          <w:szCs w:val="21"/>
        </w:rPr>
        <w:t>······························</w:t>
      </w:r>
      <w:r w:rsidRPr="00E86210">
        <w:rPr>
          <w:rFonts w:hint="eastAsia"/>
          <w:bCs/>
          <w:szCs w:val="21"/>
        </w:rPr>
        <w:t>（</w:t>
      </w:r>
      <w:r w:rsidRPr="00E86210">
        <w:rPr>
          <w:rFonts w:hint="eastAsia"/>
          <w:bCs/>
          <w:szCs w:val="21"/>
        </w:rPr>
        <w:t>6</w:t>
      </w:r>
      <w:r w:rsidRPr="00E86210">
        <w:rPr>
          <w:rFonts w:hint="eastAsia"/>
          <w:bCs/>
          <w:szCs w:val="21"/>
        </w:rPr>
        <w:t>）</w:t>
      </w:r>
    </w:p>
    <w:p w:rsidR="007D2DC3" w:rsidRPr="00E86210" w:rsidRDefault="007D2DC3" w:rsidP="00813B9E">
      <w:pPr>
        <w:spacing w:beforeLines="50"/>
        <w:ind w:firstLineChars="200" w:firstLine="420"/>
        <w:rPr>
          <w:rFonts w:ascii="新宋体" w:eastAsia="新宋体" w:hAnsi="新宋体"/>
          <w:bCs/>
          <w:szCs w:val="21"/>
        </w:rPr>
      </w:pPr>
      <w:r w:rsidRPr="00E86210">
        <w:rPr>
          <w:rFonts w:ascii="新宋体" w:eastAsia="新宋体" w:hAnsi="新宋体" w:hint="eastAsia"/>
          <w:bCs/>
          <w:szCs w:val="21"/>
        </w:rPr>
        <w:t>式中：</w:t>
      </w:r>
    </w:p>
    <w:p w:rsidR="007D2DC3" w:rsidRPr="00E86210" w:rsidRDefault="007D2DC3" w:rsidP="007D2DC3">
      <w:pPr>
        <w:spacing w:line="300" w:lineRule="auto"/>
        <w:ind w:leftChars="200" w:left="420"/>
        <w:rPr>
          <w:rFonts w:ascii="新宋体" w:eastAsia="新宋体" w:hAnsi="新宋体"/>
          <w:bCs/>
          <w:szCs w:val="21"/>
        </w:rPr>
      </w:pPr>
      <w:r w:rsidRPr="00E86210">
        <w:rPr>
          <w:rFonts w:ascii="新宋体" w:eastAsia="新宋体" w:hAnsi="新宋体" w:hint="eastAsia"/>
          <w:bCs/>
          <w:i/>
          <w:szCs w:val="21"/>
        </w:rPr>
        <w:t>Q</w:t>
      </w:r>
      <w:r w:rsidRPr="00E86210">
        <w:rPr>
          <w:rFonts w:ascii="新宋体" w:eastAsia="新宋体" w:hAnsi="新宋体" w:hint="eastAsia"/>
          <w:bCs/>
          <w:szCs w:val="21"/>
          <w:vertAlign w:val="subscript"/>
        </w:rPr>
        <w:t>i</w:t>
      </w:r>
      <w:r w:rsidRPr="00E86210">
        <w:rPr>
          <w:rFonts w:ascii="新宋体" w:eastAsia="新宋体" w:hAnsi="新宋体" w:hint="eastAsia"/>
          <w:bCs/>
          <w:szCs w:val="21"/>
        </w:rPr>
        <w:t>――一个承压腔的计算泄漏量，单位为立方米每小时（m</w:t>
      </w:r>
      <w:r w:rsidRPr="00E86210">
        <w:rPr>
          <w:rFonts w:ascii="新宋体" w:eastAsia="新宋体" w:hAnsi="新宋体" w:hint="eastAsia"/>
          <w:bCs/>
          <w:szCs w:val="21"/>
          <w:vertAlign w:val="superscript"/>
        </w:rPr>
        <w:t>3</w:t>
      </w:r>
      <w:r w:rsidRPr="00E86210">
        <w:rPr>
          <w:rFonts w:ascii="新宋体" w:eastAsia="新宋体" w:hAnsi="新宋体" w:hint="eastAsia"/>
          <w:bCs/>
          <w:szCs w:val="21"/>
        </w:rPr>
        <w:t>/h）；</w:t>
      </w:r>
    </w:p>
    <w:p w:rsidR="007D2DC3" w:rsidRPr="00E86210" w:rsidRDefault="007D2DC3" w:rsidP="007D2DC3">
      <w:pPr>
        <w:spacing w:line="300" w:lineRule="auto"/>
        <w:ind w:leftChars="200" w:left="420"/>
        <w:rPr>
          <w:rFonts w:ascii="新宋体" w:eastAsia="新宋体" w:hAnsi="新宋体"/>
          <w:bCs/>
          <w:szCs w:val="21"/>
        </w:rPr>
      </w:pPr>
      <w:r w:rsidRPr="00E86210">
        <w:rPr>
          <w:rFonts w:ascii="新宋体" w:eastAsia="新宋体" w:hAnsi="新宋体"/>
          <w:bCs/>
          <w:i/>
          <w:szCs w:val="21"/>
        </w:rPr>
        <w:t>t</w:t>
      </w:r>
      <w:r w:rsidRPr="00E86210">
        <w:rPr>
          <w:rFonts w:ascii="新宋体" w:eastAsia="新宋体" w:hAnsi="新宋体" w:hint="eastAsia"/>
          <w:bCs/>
          <w:szCs w:val="21"/>
        </w:rPr>
        <w:t>――两次测量的间隔时间，单位为小时（h）；</w:t>
      </w:r>
    </w:p>
    <w:p w:rsidR="007D2DC3" w:rsidRPr="00E86210" w:rsidRDefault="007D2DC3" w:rsidP="007D2DC3">
      <w:pPr>
        <w:spacing w:line="300" w:lineRule="auto"/>
        <w:ind w:leftChars="200" w:left="420"/>
        <w:rPr>
          <w:rFonts w:ascii="新宋体" w:eastAsia="新宋体" w:hAnsi="新宋体"/>
          <w:bCs/>
          <w:szCs w:val="21"/>
        </w:rPr>
      </w:pPr>
      <w:r w:rsidRPr="00E86210">
        <w:rPr>
          <w:rFonts w:ascii="新宋体" w:eastAsia="新宋体" w:hAnsi="新宋体" w:hint="eastAsia"/>
          <w:bCs/>
          <w:i/>
          <w:szCs w:val="21"/>
        </w:rPr>
        <w:t>P</w:t>
      </w:r>
      <w:r w:rsidRPr="00E86210">
        <w:rPr>
          <w:rFonts w:ascii="新宋体" w:eastAsia="新宋体" w:hAnsi="新宋体" w:hint="eastAsia"/>
          <w:bCs/>
          <w:szCs w:val="21"/>
          <w:vertAlign w:val="subscript"/>
        </w:rPr>
        <w:t>n</w:t>
      </w:r>
      <w:r w:rsidRPr="00E86210">
        <w:rPr>
          <w:rFonts w:ascii="新宋体" w:eastAsia="新宋体" w:hAnsi="新宋体" w:hint="eastAsia"/>
          <w:bCs/>
          <w:szCs w:val="21"/>
        </w:rPr>
        <w:t>――基准压力，单位为帕（Pa）；</w:t>
      </w:r>
    </w:p>
    <w:p w:rsidR="007D2DC3" w:rsidRPr="00E86210" w:rsidRDefault="003B600A" w:rsidP="007D2DC3">
      <w:pPr>
        <w:spacing w:line="300" w:lineRule="auto"/>
        <w:ind w:leftChars="200" w:left="420"/>
        <w:rPr>
          <w:rFonts w:ascii="新宋体" w:eastAsia="新宋体" w:hAnsi="新宋体"/>
          <w:bCs/>
          <w:szCs w:val="21"/>
        </w:rPr>
      </w:pPr>
      <w:r w:rsidRPr="00E86210">
        <w:rPr>
          <w:rFonts w:ascii="新宋体" w:eastAsia="新宋体" w:hAnsi="新宋体" w:hint="eastAsia"/>
          <w:bCs/>
          <w:i/>
          <w:szCs w:val="21"/>
        </w:rPr>
        <w:t>V</w:t>
      </w:r>
      <w:r w:rsidR="007D2DC3" w:rsidRPr="00E86210">
        <w:rPr>
          <w:rFonts w:ascii="新宋体" w:eastAsia="新宋体" w:hAnsi="新宋体" w:hint="eastAsia"/>
          <w:bCs/>
          <w:szCs w:val="21"/>
        </w:rPr>
        <w:t>——承压腔体容积，单位为立方米（m</w:t>
      </w:r>
      <w:r w:rsidR="007D2DC3" w:rsidRPr="00E86210">
        <w:rPr>
          <w:rFonts w:ascii="新宋体" w:eastAsia="新宋体" w:hAnsi="新宋体" w:hint="eastAsia"/>
          <w:bCs/>
          <w:szCs w:val="21"/>
          <w:vertAlign w:val="superscript"/>
        </w:rPr>
        <w:t>3</w:t>
      </w:r>
      <w:r w:rsidR="007D2DC3" w:rsidRPr="00E86210">
        <w:rPr>
          <w:rFonts w:ascii="新宋体" w:eastAsia="新宋体" w:hAnsi="新宋体" w:hint="eastAsia"/>
          <w:bCs/>
          <w:szCs w:val="21"/>
        </w:rPr>
        <w:t>）；</w:t>
      </w:r>
    </w:p>
    <w:p w:rsidR="007D2DC3" w:rsidRPr="00E86210" w:rsidRDefault="007D2DC3" w:rsidP="007D2DC3">
      <w:pPr>
        <w:spacing w:line="300" w:lineRule="auto"/>
        <w:ind w:leftChars="200" w:left="420"/>
        <w:rPr>
          <w:rFonts w:ascii="新宋体" w:eastAsia="新宋体" w:hAnsi="新宋体"/>
          <w:bCs/>
          <w:szCs w:val="21"/>
        </w:rPr>
      </w:pPr>
      <w:r w:rsidRPr="00E86210">
        <w:rPr>
          <w:rFonts w:eastAsia="新宋体"/>
          <w:bCs/>
          <w:szCs w:val="21"/>
        </w:rPr>
        <w:t xml:space="preserve">ΔP </w:t>
      </w:r>
      <w:r w:rsidRPr="00E86210">
        <w:rPr>
          <w:rFonts w:eastAsia="新宋体"/>
          <w:bCs/>
          <w:szCs w:val="21"/>
          <w:vertAlign w:val="subscript"/>
        </w:rPr>
        <w:t>t</w:t>
      </w:r>
      <w:r w:rsidRPr="00E86210">
        <w:rPr>
          <w:rFonts w:ascii="新宋体" w:eastAsia="新宋体" w:hAnsi="新宋体" w:hint="eastAsia"/>
          <w:bCs/>
          <w:szCs w:val="21"/>
        </w:rPr>
        <w:t>――修正后的压力降，单位为帕（Pa）；</w:t>
      </w:r>
    </w:p>
    <w:p w:rsidR="007D2DC3" w:rsidRPr="00E86210" w:rsidRDefault="007D2DC3" w:rsidP="007D2DC3">
      <w:pPr>
        <w:spacing w:line="300" w:lineRule="auto"/>
        <w:ind w:leftChars="200" w:left="420"/>
        <w:rPr>
          <w:rFonts w:ascii="新宋体" w:eastAsia="新宋体" w:hAnsi="新宋体"/>
          <w:bCs/>
          <w:szCs w:val="21"/>
        </w:rPr>
      </w:pPr>
      <w:r w:rsidRPr="00E86210">
        <w:rPr>
          <w:rFonts w:ascii="新宋体" w:eastAsia="新宋体" w:hAnsi="新宋体" w:hint="eastAsia"/>
          <w:bCs/>
          <w:i/>
          <w:szCs w:val="21"/>
        </w:rPr>
        <w:t>P</w:t>
      </w:r>
      <w:r w:rsidRPr="00E86210">
        <w:rPr>
          <w:rFonts w:ascii="新宋体" w:eastAsia="新宋体" w:hAnsi="新宋体" w:hint="eastAsia"/>
          <w:bCs/>
          <w:szCs w:val="21"/>
          <w:vertAlign w:val="subscript"/>
        </w:rPr>
        <w:t>1t</w:t>
      </w:r>
      <w:r w:rsidR="003B600A" w:rsidRPr="00E86210">
        <w:rPr>
          <w:rFonts w:ascii="新宋体" w:eastAsia="新宋体" w:hAnsi="新宋体" w:hint="eastAsia"/>
          <w:bCs/>
          <w:szCs w:val="21"/>
        </w:rPr>
        <w:t>、</w:t>
      </w:r>
      <w:r w:rsidRPr="00E86210">
        <w:rPr>
          <w:rFonts w:ascii="新宋体" w:eastAsia="新宋体" w:hAnsi="新宋体" w:hint="eastAsia"/>
          <w:bCs/>
          <w:i/>
          <w:szCs w:val="21"/>
        </w:rPr>
        <w:t>P</w:t>
      </w:r>
      <w:r w:rsidRPr="00E86210">
        <w:rPr>
          <w:rFonts w:ascii="新宋体" w:eastAsia="新宋体" w:hAnsi="新宋体" w:hint="eastAsia"/>
          <w:bCs/>
          <w:szCs w:val="21"/>
          <w:vertAlign w:val="subscript"/>
        </w:rPr>
        <w:t>2t</w:t>
      </w:r>
      <w:r w:rsidRPr="00E86210">
        <w:rPr>
          <w:rFonts w:ascii="新宋体" w:eastAsia="新宋体" w:hAnsi="新宋体" w:hint="eastAsia"/>
          <w:bCs/>
          <w:szCs w:val="21"/>
          <w:vertAlign w:val="superscript"/>
        </w:rPr>
        <w:t xml:space="preserve">   </w:t>
      </w:r>
      <w:r w:rsidRPr="00E86210">
        <w:rPr>
          <w:rFonts w:ascii="新宋体" w:eastAsia="新宋体" w:hAnsi="新宋体" w:hint="eastAsia"/>
          <w:bCs/>
          <w:szCs w:val="21"/>
        </w:rPr>
        <w:t>――第一次、第二次测量时承压腔内试验介质的压力，单位为帕（Pa）；</w:t>
      </w:r>
    </w:p>
    <w:p w:rsidR="007D2DC3" w:rsidRPr="00E86210" w:rsidRDefault="007D2DC3" w:rsidP="007D2DC3">
      <w:pPr>
        <w:spacing w:line="300" w:lineRule="auto"/>
        <w:ind w:leftChars="200" w:left="420"/>
        <w:rPr>
          <w:rFonts w:ascii="新宋体" w:eastAsia="新宋体" w:hAnsi="新宋体"/>
          <w:bCs/>
          <w:szCs w:val="21"/>
        </w:rPr>
      </w:pPr>
      <w:r w:rsidRPr="00E86210">
        <w:rPr>
          <w:rFonts w:ascii="新宋体" w:eastAsia="新宋体" w:hAnsi="新宋体" w:hint="eastAsia"/>
          <w:bCs/>
          <w:i/>
          <w:szCs w:val="21"/>
        </w:rPr>
        <w:t>P</w:t>
      </w:r>
      <w:r w:rsidRPr="00E86210">
        <w:rPr>
          <w:rFonts w:ascii="新宋体" w:eastAsia="新宋体" w:hAnsi="新宋体" w:hint="eastAsia"/>
          <w:bCs/>
          <w:szCs w:val="21"/>
          <w:vertAlign w:val="subscript"/>
        </w:rPr>
        <w:t xml:space="preserve">a </w:t>
      </w:r>
      <w:r w:rsidRPr="00E86210">
        <w:rPr>
          <w:rFonts w:ascii="新宋体" w:eastAsia="新宋体" w:hAnsi="新宋体" w:hint="eastAsia"/>
          <w:bCs/>
          <w:szCs w:val="21"/>
        </w:rPr>
        <w:t>、</w:t>
      </w:r>
      <w:r w:rsidRPr="00E86210">
        <w:rPr>
          <w:rFonts w:ascii="新宋体" w:eastAsia="新宋体" w:hAnsi="新宋体" w:hint="eastAsia"/>
          <w:bCs/>
          <w:i/>
          <w:szCs w:val="21"/>
          <w:vertAlign w:val="subscript"/>
        </w:rPr>
        <w:t xml:space="preserve"> </w:t>
      </w:r>
      <w:r w:rsidRPr="00E86210">
        <w:rPr>
          <w:rFonts w:ascii="新宋体" w:eastAsia="新宋体" w:hAnsi="新宋体" w:hint="eastAsia"/>
          <w:bCs/>
          <w:i/>
          <w:szCs w:val="21"/>
        </w:rPr>
        <w:t>P</w:t>
      </w:r>
      <w:r w:rsidRPr="00E86210">
        <w:rPr>
          <w:rFonts w:ascii="新宋体" w:eastAsia="新宋体" w:hAnsi="新宋体" w:hint="eastAsia"/>
          <w:bCs/>
          <w:szCs w:val="21"/>
          <w:vertAlign w:val="subscript"/>
        </w:rPr>
        <w:t>a</w:t>
      </w:r>
      <w:r w:rsidRPr="00E86210">
        <w:rPr>
          <w:rFonts w:ascii="新宋体" w:eastAsia="新宋体" w:hAnsi="新宋体" w:hint="eastAsia"/>
          <w:bCs/>
          <w:szCs w:val="21"/>
          <w:vertAlign w:val="superscript"/>
        </w:rPr>
        <w:t>‘</w:t>
      </w:r>
      <w:r w:rsidRPr="00E86210">
        <w:rPr>
          <w:rFonts w:ascii="新宋体" w:eastAsia="新宋体" w:hAnsi="新宋体" w:hint="eastAsia"/>
          <w:bCs/>
          <w:szCs w:val="21"/>
        </w:rPr>
        <w:t>――第一次、第二次测量时大气的压力，单位为帕（Pa）；</w:t>
      </w:r>
    </w:p>
    <w:p w:rsidR="007D2DC3" w:rsidRPr="00E86210" w:rsidRDefault="007D2DC3" w:rsidP="007D2DC3">
      <w:pPr>
        <w:spacing w:line="300" w:lineRule="auto"/>
        <w:ind w:leftChars="200" w:left="420"/>
        <w:rPr>
          <w:rFonts w:ascii="新宋体" w:eastAsia="新宋体" w:hAnsi="新宋体"/>
          <w:bCs/>
          <w:szCs w:val="21"/>
        </w:rPr>
      </w:pPr>
      <w:r w:rsidRPr="00E86210">
        <w:rPr>
          <w:rFonts w:ascii="新宋体" w:eastAsia="新宋体" w:hAnsi="新宋体" w:hint="eastAsia"/>
          <w:bCs/>
          <w:i/>
          <w:szCs w:val="21"/>
        </w:rPr>
        <w:t>t</w:t>
      </w:r>
      <w:r w:rsidRPr="00E86210">
        <w:rPr>
          <w:rFonts w:ascii="新宋体" w:eastAsia="新宋体" w:hAnsi="新宋体" w:hint="eastAsia"/>
          <w:bCs/>
          <w:szCs w:val="21"/>
          <w:vertAlign w:val="subscript"/>
        </w:rPr>
        <w:t xml:space="preserve">1t </w:t>
      </w:r>
      <w:r w:rsidR="003B600A" w:rsidRPr="00E86210">
        <w:rPr>
          <w:rFonts w:ascii="新宋体" w:eastAsia="新宋体" w:hAnsi="新宋体" w:hint="eastAsia"/>
          <w:bCs/>
          <w:szCs w:val="21"/>
        </w:rPr>
        <w:t>、</w:t>
      </w:r>
      <w:r w:rsidRPr="00E86210">
        <w:rPr>
          <w:rFonts w:ascii="新宋体" w:eastAsia="新宋体" w:hAnsi="新宋体" w:hint="eastAsia"/>
          <w:bCs/>
          <w:szCs w:val="21"/>
          <w:vertAlign w:val="subscript"/>
        </w:rPr>
        <w:t xml:space="preserve"> </w:t>
      </w:r>
      <w:r w:rsidRPr="00E86210">
        <w:rPr>
          <w:rFonts w:ascii="新宋体" w:eastAsia="新宋体" w:hAnsi="新宋体" w:hint="eastAsia"/>
          <w:bCs/>
          <w:i/>
          <w:szCs w:val="21"/>
        </w:rPr>
        <w:t>t</w:t>
      </w:r>
      <w:r w:rsidRPr="00E86210">
        <w:rPr>
          <w:rFonts w:ascii="新宋体" w:eastAsia="新宋体" w:hAnsi="新宋体" w:hint="eastAsia"/>
          <w:bCs/>
          <w:szCs w:val="21"/>
          <w:vertAlign w:val="subscript"/>
        </w:rPr>
        <w:t>2t</w:t>
      </w:r>
      <w:r w:rsidRPr="00E86210">
        <w:rPr>
          <w:rFonts w:ascii="新宋体" w:eastAsia="新宋体" w:hAnsi="新宋体" w:hint="eastAsia"/>
          <w:bCs/>
          <w:szCs w:val="21"/>
          <w:vertAlign w:val="superscript"/>
        </w:rPr>
        <w:t xml:space="preserve"> </w:t>
      </w:r>
      <w:r w:rsidRPr="00E86210">
        <w:rPr>
          <w:rFonts w:ascii="新宋体" w:eastAsia="新宋体" w:hAnsi="新宋体" w:hint="eastAsia"/>
          <w:bCs/>
          <w:szCs w:val="21"/>
        </w:rPr>
        <w:t>――第一次、第二次测量时承压腔内试验介质的温度，单位为摄氏度（℃）。</w:t>
      </w:r>
    </w:p>
    <w:p w:rsidR="00141E23" w:rsidRPr="00E86210" w:rsidRDefault="00141E23" w:rsidP="00141E23">
      <w:pPr>
        <w:pStyle w:val="aff9"/>
        <w:numPr>
          <w:ilvl w:val="3"/>
          <w:numId w:val="15"/>
        </w:numPr>
        <w:spacing w:before="156" w:after="156"/>
      </w:pPr>
      <w:r w:rsidRPr="00E86210">
        <w:rPr>
          <w:rFonts w:hint="eastAsia"/>
        </w:rPr>
        <w:t>任何一侧与膜片有相连的腔室的外密封试验</w:t>
      </w:r>
    </w:p>
    <w:p w:rsidR="007D2DC3" w:rsidRPr="00E86210" w:rsidRDefault="00141E23" w:rsidP="00413191">
      <w:pPr>
        <w:pStyle w:val="aff5"/>
      </w:pPr>
      <w:r w:rsidRPr="00E86210">
        <w:rPr>
          <w:rFonts w:hint="eastAsia"/>
        </w:rPr>
        <w:t>试验时应</w:t>
      </w:r>
      <w:r w:rsidR="00A52AFF" w:rsidRPr="00E86210">
        <w:rPr>
          <w:rFonts w:hint="eastAsia"/>
        </w:rPr>
        <w:t>向膜片</w:t>
      </w:r>
      <w:r w:rsidRPr="00E86210">
        <w:rPr>
          <w:rFonts w:hint="eastAsia"/>
        </w:rPr>
        <w:t>承压腔室缓慢增压至所规定的试验压力（对膜片应采取保护措施），试验压力在试验持续时间内应保持不变，</w:t>
      </w:r>
      <w:r w:rsidR="00755E01" w:rsidRPr="00E86210">
        <w:rPr>
          <w:rFonts w:hint="eastAsia"/>
        </w:rPr>
        <w:t>型式检验中保压时间不小于15min，出厂检验中保压时间不小于1min，</w:t>
      </w:r>
      <w:r w:rsidRPr="00E86210">
        <w:rPr>
          <w:rFonts w:hint="eastAsia"/>
        </w:rPr>
        <w:t>检查试验结果是否符合6.2</w:t>
      </w:r>
      <w:r w:rsidR="007D5391" w:rsidRPr="00E86210">
        <w:rPr>
          <w:rFonts w:hint="eastAsia"/>
        </w:rPr>
        <w:t>.2</w:t>
      </w:r>
      <w:r w:rsidRPr="00E86210">
        <w:rPr>
          <w:rFonts w:hint="eastAsia"/>
        </w:rPr>
        <w:t>的要求</w:t>
      </w:r>
      <w:r w:rsidR="00B65345" w:rsidRPr="00E86210">
        <w:rPr>
          <w:rFonts w:hint="eastAsia"/>
        </w:rPr>
        <w:t>。</w:t>
      </w:r>
    </w:p>
    <w:p w:rsidR="00413191" w:rsidRPr="00E86210" w:rsidRDefault="00413191" w:rsidP="00406947">
      <w:pPr>
        <w:pStyle w:val="a7"/>
        <w:spacing w:before="156" w:after="156"/>
      </w:pPr>
      <w:bookmarkStart w:id="1254" w:name="_Toc516146431"/>
      <w:bookmarkStart w:id="1255" w:name="_Toc532701267"/>
      <w:bookmarkStart w:id="1256" w:name="_Toc4170103"/>
      <w:bookmarkStart w:id="1257" w:name="_Toc4170235"/>
      <w:bookmarkStart w:id="1258" w:name="_Toc4170366"/>
      <w:bookmarkStart w:id="1259" w:name="_Toc14449096"/>
      <w:bookmarkStart w:id="1260" w:name="_Toc14449181"/>
      <w:bookmarkStart w:id="1261" w:name="_Toc14453650"/>
      <w:bookmarkStart w:id="1262" w:name="_Toc15222695"/>
      <w:bookmarkStart w:id="1263" w:name="_Toc15223160"/>
      <w:bookmarkStart w:id="1264" w:name="_Toc15248089"/>
      <w:bookmarkStart w:id="1265" w:name="_Toc47312952"/>
      <w:bookmarkStart w:id="1266" w:name="_Toc47716725"/>
      <w:bookmarkStart w:id="1267" w:name="_Toc47717775"/>
      <w:r w:rsidRPr="00E86210">
        <w:rPr>
          <w:rFonts w:hint="eastAsia"/>
        </w:rPr>
        <w:t>内密封试验</w:t>
      </w:r>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p>
    <w:p w:rsidR="00D00E3E" w:rsidRPr="00E86210" w:rsidRDefault="00413191" w:rsidP="00383707">
      <w:pPr>
        <w:pStyle w:val="aff9"/>
        <w:numPr>
          <w:ilvl w:val="3"/>
          <w:numId w:val="15"/>
        </w:numPr>
        <w:spacing w:before="156" w:after="156"/>
        <w:rPr>
          <w:rFonts w:asciiTheme="minorEastAsia" w:eastAsiaTheme="minorEastAsia" w:hAnsiTheme="minorEastAsia"/>
        </w:rPr>
      </w:pPr>
      <w:r w:rsidRPr="00E86210">
        <w:rPr>
          <w:rFonts w:asciiTheme="minorEastAsia" w:eastAsiaTheme="minorEastAsia" w:hAnsiTheme="minorEastAsia" w:hint="eastAsia"/>
        </w:rPr>
        <w:t>内</w:t>
      </w:r>
      <w:r w:rsidRPr="00E86210">
        <w:rPr>
          <w:rFonts w:asciiTheme="minorEastAsia" w:eastAsiaTheme="minorEastAsia" w:hAnsiTheme="minorEastAsia"/>
        </w:rPr>
        <w:t>密封试验</w:t>
      </w:r>
      <w:r w:rsidR="00D00E3E" w:rsidRPr="00E86210">
        <w:rPr>
          <w:rFonts w:asciiTheme="minorEastAsia" w:eastAsiaTheme="minorEastAsia" w:hAnsiTheme="minorEastAsia" w:hint="eastAsia"/>
        </w:rPr>
        <w:t>应</w:t>
      </w:r>
      <w:r w:rsidRPr="00E86210">
        <w:rPr>
          <w:rFonts w:asciiTheme="minorEastAsia" w:eastAsiaTheme="minorEastAsia" w:hAnsiTheme="minorEastAsia" w:hint="eastAsia"/>
        </w:rPr>
        <w:t>在</w:t>
      </w:r>
      <w:r w:rsidRPr="00E86210">
        <w:rPr>
          <w:rFonts w:asciiTheme="minorEastAsia" w:eastAsiaTheme="minorEastAsia" w:hAnsiTheme="minorEastAsia"/>
        </w:rPr>
        <w:t>环境温度</w:t>
      </w:r>
      <w:r w:rsidRPr="00E86210">
        <w:rPr>
          <w:rFonts w:asciiTheme="minorEastAsia" w:eastAsiaTheme="minorEastAsia" w:hAnsiTheme="minorEastAsia" w:hint="eastAsia"/>
        </w:rPr>
        <w:t>下试验</w:t>
      </w:r>
      <w:r w:rsidR="00D00E3E" w:rsidRPr="00E86210">
        <w:rPr>
          <w:rFonts w:asciiTheme="minorEastAsia" w:eastAsiaTheme="minorEastAsia" w:hAnsiTheme="minorEastAsia" w:hint="eastAsia"/>
        </w:rPr>
        <w:t>，试验时SSD切断阀及其附加装置应组装为一体进行</w:t>
      </w:r>
      <w:r w:rsidRPr="00E86210">
        <w:rPr>
          <w:rFonts w:asciiTheme="minorEastAsia" w:eastAsiaTheme="minorEastAsia" w:hAnsiTheme="minorEastAsia" w:hint="eastAsia"/>
        </w:rPr>
        <w:t>，</w:t>
      </w:r>
      <w:r w:rsidR="00D00E3E" w:rsidRPr="00E86210">
        <w:rPr>
          <w:rFonts w:asciiTheme="minorEastAsia" w:eastAsiaTheme="minorEastAsia" w:hAnsiTheme="minorEastAsia" w:hint="eastAsia"/>
        </w:rPr>
        <w:t>切断阀应处于关闭状态，从</w:t>
      </w:r>
      <w:r w:rsidR="00640EAF" w:rsidRPr="00E86210">
        <w:rPr>
          <w:rFonts w:asciiTheme="minorEastAsia" w:eastAsiaTheme="minorEastAsia" w:hAnsiTheme="minorEastAsia" w:hint="eastAsia"/>
        </w:rPr>
        <w:t>闭合元件</w:t>
      </w:r>
      <w:r w:rsidRPr="00E86210">
        <w:rPr>
          <w:rFonts w:asciiTheme="minorEastAsia" w:eastAsiaTheme="minorEastAsia" w:hAnsiTheme="minorEastAsia"/>
        </w:rPr>
        <w:t>上游</w:t>
      </w:r>
      <w:r w:rsidR="00D00E3E" w:rsidRPr="00E86210">
        <w:rPr>
          <w:rFonts w:asciiTheme="minorEastAsia" w:eastAsiaTheme="minorEastAsia" w:hAnsiTheme="minorEastAsia"/>
        </w:rPr>
        <w:t>分别施加</w:t>
      </w:r>
      <w:r w:rsidR="00D00E3E" w:rsidRPr="00E86210">
        <w:rPr>
          <w:rFonts w:asciiTheme="minorEastAsia" w:eastAsiaTheme="minorEastAsia" w:hAnsiTheme="minorEastAsia" w:hint="eastAsia"/>
        </w:rPr>
        <w:t>0.01MPa、</w:t>
      </w:r>
      <w:r w:rsidR="00D00E3E" w:rsidRPr="00E86210">
        <w:rPr>
          <w:rFonts w:asciiTheme="minorEastAsia" w:eastAsiaTheme="minorEastAsia" w:hAnsiTheme="minorEastAsia"/>
        </w:rPr>
        <w:t>1</w:t>
      </w:r>
      <w:r w:rsidR="00D00E3E" w:rsidRPr="00E86210">
        <w:rPr>
          <w:rFonts w:asciiTheme="minorEastAsia" w:eastAsiaTheme="minorEastAsia" w:hAnsiTheme="minorEastAsia" w:hint="eastAsia"/>
        </w:rPr>
        <w:t>.</w:t>
      </w:r>
      <w:r w:rsidR="00D00E3E" w:rsidRPr="00E86210">
        <w:rPr>
          <w:rFonts w:asciiTheme="minorEastAsia" w:eastAsiaTheme="minorEastAsia" w:hAnsiTheme="minorEastAsia"/>
        </w:rPr>
        <w:t>1PS</w:t>
      </w:r>
      <w:r w:rsidRPr="00E86210">
        <w:rPr>
          <w:rFonts w:asciiTheme="minorEastAsia" w:eastAsiaTheme="minorEastAsia" w:hAnsiTheme="minorEastAsia"/>
        </w:rPr>
        <w:t>两个不同的试验压力</w:t>
      </w:r>
      <w:r w:rsidRPr="00E86210">
        <w:rPr>
          <w:rFonts w:asciiTheme="minorEastAsia" w:eastAsiaTheme="minorEastAsia" w:hAnsiTheme="minorEastAsia" w:hint="eastAsia"/>
        </w:rPr>
        <w:t>、</w:t>
      </w:r>
      <w:r w:rsidR="00640EAF" w:rsidRPr="00E86210">
        <w:rPr>
          <w:rFonts w:asciiTheme="minorEastAsia" w:eastAsiaTheme="minorEastAsia" w:hAnsiTheme="minorEastAsia" w:hint="eastAsia"/>
        </w:rPr>
        <w:t>闭合元件</w:t>
      </w:r>
      <w:r w:rsidRPr="00E86210">
        <w:rPr>
          <w:rFonts w:asciiTheme="minorEastAsia" w:eastAsiaTheme="minorEastAsia" w:hAnsiTheme="minorEastAsia"/>
        </w:rPr>
        <w:t>下游</w:t>
      </w:r>
      <w:r w:rsidRPr="00E86210">
        <w:rPr>
          <w:rFonts w:asciiTheme="minorEastAsia" w:eastAsiaTheme="minorEastAsia" w:hAnsiTheme="minorEastAsia" w:hint="eastAsia"/>
        </w:rPr>
        <w:t>为</w:t>
      </w:r>
      <w:r w:rsidRPr="00E86210">
        <w:rPr>
          <w:rFonts w:asciiTheme="minorEastAsia" w:eastAsiaTheme="minorEastAsia" w:hAnsiTheme="minorEastAsia"/>
        </w:rPr>
        <w:t>大气压力</w:t>
      </w:r>
      <w:r w:rsidRPr="00E86210">
        <w:rPr>
          <w:rFonts w:asciiTheme="minorEastAsia" w:eastAsiaTheme="minorEastAsia" w:hAnsiTheme="minorEastAsia" w:hint="eastAsia"/>
        </w:rPr>
        <w:t>来</w:t>
      </w:r>
      <w:r w:rsidRPr="00E86210">
        <w:rPr>
          <w:rFonts w:asciiTheme="minorEastAsia" w:eastAsiaTheme="minorEastAsia" w:hAnsiTheme="minorEastAsia"/>
        </w:rPr>
        <w:t>试验，</w:t>
      </w:r>
      <w:r w:rsidR="00D00E3E" w:rsidRPr="00E86210">
        <w:rPr>
          <w:rFonts w:asciiTheme="minorEastAsia" w:eastAsiaTheme="minorEastAsia" w:hAnsiTheme="minorEastAsia" w:hint="eastAsia"/>
        </w:rPr>
        <w:t>检查</w:t>
      </w:r>
      <w:r w:rsidR="007D5391" w:rsidRPr="00E86210">
        <w:rPr>
          <w:rFonts w:asciiTheme="minorEastAsia" w:eastAsiaTheme="minorEastAsia" w:hAnsiTheme="minorEastAsia" w:hint="eastAsia"/>
        </w:rPr>
        <w:t>试验结果</w:t>
      </w:r>
      <w:r w:rsidR="00D00E3E" w:rsidRPr="00E86210">
        <w:rPr>
          <w:rFonts w:asciiTheme="minorEastAsia" w:eastAsiaTheme="minorEastAsia" w:hAnsiTheme="minorEastAsia" w:hint="eastAsia"/>
        </w:rPr>
        <w:t>是否符合6.2.3</w:t>
      </w:r>
      <w:r w:rsidRPr="00E86210">
        <w:rPr>
          <w:rFonts w:asciiTheme="minorEastAsia" w:eastAsiaTheme="minorEastAsia" w:hAnsiTheme="minorEastAsia"/>
        </w:rPr>
        <w:t>的要求</w:t>
      </w:r>
      <w:r w:rsidRPr="00E86210">
        <w:rPr>
          <w:rFonts w:asciiTheme="minorEastAsia" w:eastAsiaTheme="minorEastAsia" w:hAnsiTheme="minorEastAsia" w:hint="eastAsia"/>
        </w:rPr>
        <w:t>。</w:t>
      </w:r>
    </w:p>
    <w:p w:rsidR="00413191" w:rsidRPr="00E86210" w:rsidRDefault="00D00E3E" w:rsidP="00383707">
      <w:pPr>
        <w:pStyle w:val="aff9"/>
        <w:numPr>
          <w:ilvl w:val="3"/>
          <w:numId w:val="15"/>
        </w:numPr>
        <w:spacing w:before="156" w:after="156"/>
        <w:rPr>
          <w:rFonts w:asciiTheme="minorEastAsia" w:eastAsiaTheme="minorEastAsia" w:hAnsiTheme="minorEastAsia"/>
        </w:rPr>
      </w:pPr>
      <w:r w:rsidRPr="00E86210">
        <w:rPr>
          <w:rFonts w:asciiTheme="minorEastAsia" w:eastAsiaTheme="minorEastAsia" w:hAnsiTheme="minorEastAsia"/>
        </w:rPr>
        <w:t>该</w:t>
      </w:r>
      <w:r w:rsidR="00413191" w:rsidRPr="00E86210">
        <w:rPr>
          <w:rFonts w:asciiTheme="minorEastAsia" w:eastAsiaTheme="minorEastAsia" w:hAnsiTheme="minorEastAsia"/>
        </w:rPr>
        <w:t>试验可</w:t>
      </w:r>
      <w:r w:rsidR="00413191" w:rsidRPr="00E86210">
        <w:rPr>
          <w:rFonts w:asciiTheme="minorEastAsia" w:eastAsiaTheme="minorEastAsia" w:hAnsiTheme="minorEastAsia" w:hint="eastAsia"/>
        </w:rPr>
        <w:t>在</w:t>
      </w:r>
      <w:r w:rsidR="00413191" w:rsidRPr="00E86210">
        <w:rPr>
          <w:rFonts w:asciiTheme="minorEastAsia" w:eastAsiaTheme="minorEastAsia" w:hAnsiTheme="minorEastAsia"/>
        </w:rPr>
        <w:t>7.</w:t>
      </w:r>
      <w:bookmarkStart w:id="1268" w:name="_GoBack"/>
      <w:bookmarkEnd w:id="1268"/>
      <w:r w:rsidR="00EA006D" w:rsidRPr="00E86210">
        <w:rPr>
          <w:rFonts w:asciiTheme="minorEastAsia" w:eastAsiaTheme="minorEastAsia" w:hAnsiTheme="minorEastAsia" w:hint="eastAsia"/>
        </w:rPr>
        <w:t>2.10</w:t>
      </w:r>
      <w:r w:rsidR="00413191" w:rsidRPr="00E86210">
        <w:rPr>
          <w:rFonts w:asciiTheme="minorEastAsia" w:eastAsiaTheme="minorEastAsia" w:hAnsiTheme="minorEastAsia"/>
        </w:rPr>
        <w:t>中指定的功能试验之前或之后进行。</w:t>
      </w:r>
    </w:p>
    <w:p w:rsidR="00413191" w:rsidRPr="00E86210" w:rsidRDefault="00413191" w:rsidP="00383707">
      <w:pPr>
        <w:pStyle w:val="aff9"/>
        <w:numPr>
          <w:ilvl w:val="3"/>
          <w:numId w:val="15"/>
        </w:numPr>
        <w:spacing w:before="156" w:after="156"/>
      </w:pPr>
      <w:r w:rsidRPr="00E86210">
        <w:rPr>
          <w:rFonts w:asciiTheme="minorEastAsia" w:eastAsiaTheme="minorEastAsia" w:hAnsiTheme="minorEastAsia" w:hint="eastAsia"/>
        </w:rPr>
        <w:t>调压器</w:t>
      </w:r>
      <w:r w:rsidR="00D00E3E" w:rsidRPr="00E86210">
        <w:rPr>
          <w:rFonts w:asciiTheme="minorEastAsia" w:eastAsiaTheme="minorEastAsia" w:hAnsiTheme="minorEastAsia" w:hint="eastAsia"/>
        </w:rPr>
        <w:t>集成切断阀应在</w:t>
      </w:r>
      <w:r w:rsidRPr="00E86210">
        <w:rPr>
          <w:rFonts w:asciiTheme="minorEastAsia" w:eastAsiaTheme="minorEastAsia" w:hAnsiTheme="minorEastAsia" w:hint="eastAsia"/>
        </w:rPr>
        <w:t>调压器处</w:t>
      </w:r>
      <w:r w:rsidR="00D00E3E" w:rsidRPr="00E86210">
        <w:rPr>
          <w:rFonts w:asciiTheme="minorEastAsia" w:eastAsiaTheme="minorEastAsia" w:hAnsiTheme="minorEastAsia" w:hint="eastAsia"/>
        </w:rPr>
        <w:t>于开启</w:t>
      </w:r>
      <w:r w:rsidRPr="00E86210">
        <w:rPr>
          <w:rFonts w:asciiTheme="minorEastAsia" w:eastAsiaTheme="minorEastAsia" w:hAnsiTheme="minorEastAsia" w:hint="eastAsia"/>
        </w:rPr>
        <w:t>位置时试验</w:t>
      </w:r>
      <w:r w:rsidRPr="00E86210">
        <w:rPr>
          <w:rFonts w:hint="eastAsia"/>
        </w:rPr>
        <w:t>。</w:t>
      </w:r>
    </w:p>
    <w:p w:rsidR="00413191" w:rsidRPr="00E86210" w:rsidRDefault="00413191" w:rsidP="00406947">
      <w:pPr>
        <w:pStyle w:val="a7"/>
        <w:spacing w:before="156" w:after="156"/>
      </w:pPr>
      <w:bookmarkStart w:id="1269" w:name="_Toc516146433"/>
      <w:bookmarkStart w:id="1270" w:name="_Toc532701269"/>
      <w:bookmarkStart w:id="1271" w:name="_Toc4170105"/>
      <w:bookmarkStart w:id="1272" w:name="_Toc4170237"/>
      <w:bookmarkStart w:id="1273" w:name="_Toc4170368"/>
      <w:bookmarkStart w:id="1274" w:name="_Toc14449098"/>
      <w:bookmarkStart w:id="1275" w:name="_Toc14449183"/>
      <w:bookmarkStart w:id="1276" w:name="_Toc14453652"/>
      <w:bookmarkStart w:id="1277" w:name="_Toc15222696"/>
      <w:bookmarkStart w:id="1278" w:name="_Toc15223161"/>
      <w:bookmarkStart w:id="1279" w:name="_Toc15248090"/>
      <w:bookmarkStart w:id="1280" w:name="_Toc47312953"/>
      <w:bookmarkStart w:id="1281" w:name="_Toc47716726"/>
      <w:bookmarkStart w:id="1282" w:name="_Toc47717776"/>
      <w:r w:rsidRPr="00E86210">
        <w:rPr>
          <w:rFonts w:hint="eastAsia"/>
        </w:rPr>
        <w:t>精度等级</w:t>
      </w:r>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p>
    <w:p w:rsidR="00413191" w:rsidRPr="00E86210" w:rsidRDefault="00413191" w:rsidP="00745456">
      <w:pPr>
        <w:pStyle w:val="aff9"/>
        <w:numPr>
          <w:ilvl w:val="3"/>
          <w:numId w:val="15"/>
        </w:numPr>
        <w:spacing w:before="156" w:after="156"/>
      </w:pPr>
      <w:bookmarkStart w:id="1283" w:name="_Toc532701270"/>
      <w:bookmarkStart w:id="1284" w:name="_Toc4170106"/>
      <w:bookmarkStart w:id="1285" w:name="_Toc4170238"/>
      <w:bookmarkStart w:id="1286" w:name="_Toc4170369"/>
      <w:bookmarkStart w:id="1287" w:name="_Toc14449099"/>
      <w:r w:rsidRPr="00E86210">
        <w:rPr>
          <w:rFonts w:hint="eastAsia"/>
        </w:rPr>
        <w:t>一般要求</w:t>
      </w:r>
      <w:bookmarkEnd w:id="1283"/>
      <w:bookmarkEnd w:id="1284"/>
      <w:bookmarkEnd w:id="1285"/>
      <w:bookmarkEnd w:id="1286"/>
      <w:bookmarkEnd w:id="1287"/>
    </w:p>
    <w:p w:rsidR="00BD4E58" w:rsidRPr="00E86210" w:rsidRDefault="00413191" w:rsidP="00F50DAF">
      <w:pPr>
        <w:pStyle w:val="afffff4"/>
      </w:pPr>
      <w:r w:rsidRPr="00E86210">
        <w:rPr>
          <w:rFonts w:hint="eastAsia"/>
        </w:rPr>
        <w:lastRenderedPageBreak/>
        <w:t>该试验可</w:t>
      </w:r>
      <w:r w:rsidR="00BD4E58" w:rsidRPr="00E86210">
        <w:rPr>
          <w:rFonts w:hint="eastAsia"/>
        </w:rPr>
        <w:t>用</w:t>
      </w:r>
      <w:r w:rsidRPr="00E86210">
        <w:rPr>
          <w:rFonts w:hint="eastAsia"/>
        </w:rPr>
        <w:t>空气或氮气为介质</w:t>
      </w:r>
      <w:r w:rsidR="00BD4E58" w:rsidRPr="00E86210">
        <w:rPr>
          <w:rFonts w:hint="eastAsia"/>
        </w:rPr>
        <w:t>进行。</w:t>
      </w:r>
    </w:p>
    <w:p w:rsidR="00BD4E58" w:rsidRPr="00E86210" w:rsidRDefault="00BD4E58" w:rsidP="00F50DAF">
      <w:pPr>
        <w:pStyle w:val="afffff4"/>
      </w:pPr>
      <w:r w:rsidRPr="00E86210">
        <w:rPr>
          <w:rFonts w:hint="eastAsia"/>
        </w:rPr>
        <w:t>如果</w:t>
      </w:r>
      <w:r w:rsidR="00413191" w:rsidRPr="00E86210">
        <w:rPr>
          <w:rFonts w:hint="eastAsia"/>
        </w:rPr>
        <w:t>需要，可将测得的流量转化成标况下的空气流量。</w:t>
      </w:r>
    </w:p>
    <w:p w:rsidR="00BD4E58" w:rsidRPr="00E86210" w:rsidRDefault="00D41862" w:rsidP="00F50DAF">
      <w:pPr>
        <w:pStyle w:val="afffff4"/>
      </w:pPr>
      <w:r w:rsidRPr="00E86210">
        <w:rPr>
          <w:rFonts w:hint="eastAsia"/>
        </w:rPr>
        <w:t>测压仪表</w:t>
      </w:r>
      <w:r w:rsidR="00BD4E58" w:rsidRPr="00E86210">
        <w:rPr>
          <w:rFonts w:hint="eastAsia"/>
        </w:rPr>
        <w:t>应</w:t>
      </w:r>
      <w:r w:rsidR="00413191" w:rsidRPr="00E86210">
        <w:rPr>
          <w:rFonts w:hint="eastAsia"/>
        </w:rPr>
        <w:t>至少具有</w:t>
      </w:r>
      <w:r w:rsidR="00413191" w:rsidRPr="00E86210">
        <w:t>0</w:t>
      </w:r>
      <w:r w:rsidR="008950A8" w:rsidRPr="00E86210">
        <w:rPr>
          <w:rFonts w:hint="eastAsia"/>
        </w:rPr>
        <w:t>.</w:t>
      </w:r>
      <w:r w:rsidR="00413191" w:rsidRPr="00E86210">
        <w:t>25 AG</w:t>
      </w:r>
      <w:r w:rsidR="00413191" w:rsidRPr="00E86210">
        <w:rPr>
          <w:rFonts w:hint="eastAsia"/>
        </w:rPr>
        <w:t>的精确度。</w:t>
      </w:r>
    </w:p>
    <w:p w:rsidR="00413191" w:rsidRPr="00E86210" w:rsidRDefault="00413191" w:rsidP="00F50DAF">
      <w:pPr>
        <w:pStyle w:val="afffff4"/>
      </w:pPr>
      <w:r w:rsidRPr="00E86210">
        <w:rPr>
          <w:rFonts w:hint="eastAsia"/>
        </w:rPr>
        <w:t>试验应在环境温度下进行。</w:t>
      </w:r>
      <w:r w:rsidRPr="00E86210">
        <w:t xml:space="preserve">SSD </w:t>
      </w:r>
      <w:r w:rsidRPr="00E86210">
        <w:rPr>
          <w:rFonts w:hint="eastAsia"/>
        </w:rPr>
        <w:t>应在生产商声明的安装位置试验。</w:t>
      </w:r>
    </w:p>
    <w:p w:rsidR="00413191" w:rsidRPr="00E86210" w:rsidRDefault="00BD051E" w:rsidP="00F50DAF">
      <w:pPr>
        <w:pStyle w:val="afffff4"/>
      </w:pPr>
      <w:r w:rsidRPr="00E86210">
        <w:rPr>
          <w:rFonts w:hint="eastAsia"/>
        </w:rPr>
        <w:t>外部信号管和加载压力管应按制造商的说明安装在试验</w:t>
      </w:r>
      <w:r w:rsidR="00BD4E58" w:rsidRPr="00E86210">
        <w:rPr>
          <w:rFonts w:hint="eastAsia"/>
        </w:rPr>
        <w:t>管线</w:t>
      </w:r>
      <w:r w:rsidR="00413191" w:rsidRPr="00E86210">
        <w:rPr>
          <w:rFonts w:hint="eastAsia"/>
        </w:rPr>
        <w:t>上。</w:t>
      </w:r>
    </w:p>
    <w:p w:rsidR="00413191" w:rsidRPr="00E86210" w:rsidRDefault="00413191" w:rsidP="00F50DAF">
      <w:pPr>
        <w:pStyle w:val="afffff4"/>
      </w:pPr>
      <w:r w:rsidRPr="00E86210">
        <w:rPr>
          <w:rFonts w:hint="eastAsia"/>
        </w:rPr>
        <w:t>试验</w:t>
      </w:r>
      <w:r w:rsidR="00352EA3" w:rsidRPr="00E86210">
        <w:rPr>
          <w:rFonts w:hint="eastAsia"/>
        </w:rPr>
        <w:t>按</w:t>
      </w:r>
      <w:r w:rsidR="00BD4E58" w:rsidRPr="00E86210">
        <w:t>图</w:t>
      </w:r>
      <w:r w:rsidR="00BD4E58" w:rsidRPr="00E86210">
        <w:rPr>
          <w:rFonts w:hint="eastAsia"/>
        </w:rPr>
        <w:t>7所示</w:t>
      </w:r>
      <w:r w:rsidRPr="00E86210">
        <w:rPr>
          <w:rFonts w:hint="eastAsia"/>
        </w:rPr>
        <w:t>试验</w:t>
      </w:r>
      <w:r w:rsidRPr="00E86210">
        <w:t>工装</w:t>
      </w:r>
      <w:r w:rsidR="00BD4E58" w:rsidRPr="00E86210">
        <w:rPr>
          <w:rFonts w:hint="eastAsia"/>
        </w:rPr>
        <w:t>在以下</w:t>
      </w:r>
      <w:r w:rsidR="00BD4E58" w:rsidRPr="00E86210">
        <w:t>运行条件</w:t>
      </w:r>
      <w:r w:rsidRPr="00E86210">
        <w:t>进行</w:t>
      </w:r>
      <w:r w:rsidRPr="00E86210">
        <w:rPr>
          <w:rFonts w:hint="eastAsia"/>
        </w:rPr>
        <w:t>：</w:t>
      </w:r>
    </w:p>
    <w:p w:rsidR="00413191" w:rsidRPr="00E86210" w:rsidRDefault="00BD4E58" w:rsidP="00BD4E58">
      <w:pPr>
        <w:pStyle w:val="ad"/>
      </w:pPr>
      <w:r w:rsidRPr="00E86210">
        <w:rPr>
          <w:rFonts w:hint="eastAsia"/>
        </w:rPr>
        <w:t>SSD</w:t>
      </w:r>
      <w:r w:rsidR="00413191" w:rsidRPr="00E86210">
        <w:rPr>
          <w:rFonts w:hint="eastAsia"/>
        </w:rPr>
        <w:t>阀体</w:t>
      </w:r>
      <w:r w:rsidRPr="00E86210">
        <w:rPr>
          <w:rFonts w:hint="eastAsia"/>
        </w:rPr>
        <w:t>应</w:t>
      </w:r>
      <w:r w:rsidR="00413191" w:rsidRPr="00E86210">
        <w:rPr>
          <w:rFonts w:hint="eastAsia"/>
        </w:rPr>
        <w:t>两</w:t>
      </w:r>
      <w:r w:rsidR="00413191" w:rsidRPr="00E86210">
        <w:t>端加压</w:t>
      </w:r>
      <w:r w:rsidR="002C7CFC" w:rsidRPr="00E86210">
        <w:t>（关闭元件处于打开位置）</w:t>
      </w:r>
      <w:r w:rsidR="00413191" w:rsidRPr="00E86210">
        <w:t>；</w:t>
      </w:r>
    </w:p>
    <w:p w:rsidR="00BD4E58" w:rsidRPr="00E86210" w:rsidRDefault="00BD4E58" w:rsidP="00BD4E58">
      <w:pPr>
        <w:pStyle w:val="ad"/>
      </w:pPr>
      <w:r w:rsidRPr="00E86210">
        <w:rPr>
          <w:rFonts w:hint="eastAsia"/>
        </w:rPr>
        <w:t>SSD的控制器以代表监控压力的可变压力加压。 压力变化率保持恒定；</w:t>
      </w:r>
    </w:p>
    <w:p w:rsidR="00413191" w:rsidRPr="00E86210" w:rsidRDefault="00BD051E" w:rsidP="00BD4E58">
      <w:pPr>
        <w:pStyle w:val="ad"/>
      </w:pPr>
      <w:r w:rsidRPr="00E86210">
        <w:rPr>
          <w:rFonts w:hint="eastAsia"/>
        </w:rPr>
        <w:t>SSD应放在</w:t>
      </w:r>
      <w:r w:rsidR="00413191" w:rsidRPr="00E86210">
        <w:rPr>
          <w:rFonts w:hint="eastAsia"/>
        </w:rPr>
        <w:t>一个试验箱</w:t>
      </w:r>
      <w:r w:rsidRPr="00E86210">
        <w:rPr>
          <w:rFonts w:hint="eastAsia"/>
        </w:rPr>
        <w:t>或环境实验室内，试验温度</w:t>
      </w:r>
      <w:r w:rsidR="00413191" w:rsidRPr="00E86210">
        <w:rPr>
          <w:rFonts w:hint="eastAsia"/>
        </w:rPr>
        <w:t>控制在</w:t>
      </w:r>
      <w:r w:rsidR="00413191" w:rsidRPr="00E86210">
        <w:t>–</w:t>
      </w:r>
      <w:r w:rsidR="00413191" w:rsidRPr="00E86210">
        <w:t xml:space="preserve">10 </w:t>
      </w:r>
      <w:r w:rsidR="00D64B4A" w:rsidRPr="00E86210">
        <w:rPr>
          <w:rFonts w:ascii="黑体" w:eastAsia="黑体" w:hAnsi="黑体" w:hint="eastAsia"/>
        </w:rPr>
        <w:t>℃</w:t>
      </w:r>
      <w:r w:rsidR="00BD4E58" w:rsidRPr="00E86210">
        <w:rPr>
          <w:rFonts w:hint="eastAsia"/>
        </w:rPr>
        <w:t>～</w:t>
      </w:r>
      <w:r w:rsidR="00BD4E58" w:rsidRPr="00E86210">
        <w:t xml:space="preserve">+60 </w:t>
      </w:r>
      <w:r w:rsidR="00D64B4A" w:rsidRPr="00E86210">
        <w:rPr>
          <w:rFonts w:ascii="黑体" w:eastAsia="黑体" w:hAnsi="黑体" w:hint="eastAsia"/>
        </w:rPr>
        <w:t>℃</w:t>
      </w:r>
      <w:r w:rsidR="00BD4E58" w:rsidRPr="00E86210">
        <w:t xml:space="preserve"> </w:t>
      </w:r>
      <w:r w:rsidR="00EA006D" w:rsidRPr="00E86210">
        <w:rPr>
          <w:rFonts w:hint="eastAsia"/>
        </w:rPr>
        <w:t>或</w:t>
      </w:r>
      <w:r w:rsidR="00413191" w:rsidRPr="00E86210">
        <w:t>–</w:t>
      </w:r>
      <w:r w:rsidR="00413191" w:rsidRPr="00E86210">
        <w:t xml:space="preserve">20 </w:t>
      </w:r>
      <w:r w:rsidR="00D64B4A" w:rsidRPr="00E86210">
        <w:rPr>
          <w:rFonts w:ascii="黑体" w:eastAsia="黑体" w:hAnsi="黑体" w:hint="eastAsia"/>
        </w:rPr>
        <w:t>℃</w:t>
      </w:r>
      <w:r w:rsidR="00BD4E58" w:rsidRPr="00E86210">
        <w:rPr>
          <w:rFonts w:hint="eastAsia"/>
        </w:rPr>
        <w:t>～</w:t>
      </w:r>
      <w:r w:rsidR="00BD4E58" w:rsidRPr="00E86210">
        <w:t>+60</w:t>
      </w:r>
      <w:r w:rsidR="00D64B4A" w:rsidRPr="00E86210">
        <w:rPr>
          <w:rFonts w:hint="eastAsia"/>
        </w:rPr>
        <w:t xml:space="preserve"> </w:t>
      </w:r>
      <w:r w:rsidR="00D64B4A" w:rsidRPr="00E86210">
        <w:rPr>
          <w:rFonts w:ascii="黑体" w:eastAsia="黑体" w:hAnsi="黑体" w:hint="eastAsia"/>
        </w:rPr>
        <w:t>℃</w:t>
      </w:r>
      <w:r w:rsidR="00413191" w:rsidRPr="00E86210">
        <w:rPr>
          <w:rFonts w:hint="eastAsia"/>
        </w:rPr>
        <w:t>，以便在极限温度下进行试验。</w:t>
      </w:r>
    </w:p>
    <w:p w:rsidR="00413191" w:rsidRPr="00E86210" w:rsidRDefault="00413191" w:rsidP="00F50DAF">
      <w:pPr>
        <w:pStyle w:val="afffff4"/>
      </w:pPr>
      <w:r w:rsidRPr="00E86210">
        <w:rPr>
          <w:rFonts w:hint="eastAsia"/>
        </w:rPr>
        <w:t>如果允许，超压和失压保护的精度等级应分别确定。</w:t>
      </w:r>
    </w:p>
    <w:p w:rsidR="00413191" w:rsidRPr="00E86210" w:rsidRDefault="00413191" w:rsidP="00745456">
      <w:pPr>
        <w:pStyle w:val="aff9"/>
        <w:numPr>
          <w:ilvl w:val="3"/>
          <w:numId w:val="15"/>
        </w:numPr>
        <w:spacing w:before="156" w:after="156"/>
      </w:pPr>
      <w:bookmarkStart w:id="1288" w:name="_Toc516146435"/>
      <w:bookmarkStart w:id="1289" w:name="_Toc532701271"/>
      <w:bookmarkStart w:id="1290" w:name="_Toc4170107"/>
      <w:bookmarkStart w:id="1291" w:name="_Toc4170239"/>
      <w:bookmarkStart w:id="1292" w:name="_Toc4170370"/>
      <w:bookmarkStart w:id="1293" w:name="_Toc14449100"/>
      <w:r w:rsidRPr="00E86210">
        <w:rPr>
          <w:rFonts w:hint="eastAsia"/>
        </w:rPr>
        <w:t>环境温度（室温）下的精度</w:t>
      </w:r>
      <w:r w:rsidRPr="00E86210">
        <w:t>等级</w:t>
      </w:r>
      <w:r w:rsidRPr="00E86210">
        <w:rPr>
          <w:rFonts w:hint="eastAsia"/>
        </w:rPr>
        <w:t>试验</w:t>
      </w:r>
      <w:bookmarkEnd w:id="1288"/>
      <w:bookmarkEnd w:id="1289"/>
      <w:bookmarkEnd w:id="1290"/>
      <w:bookmarkEnd w:id="1291"/>
      <w:bookmarkEnd w:id="1292"/>
      <w:bookmarkEnd w:id="1293"/>
    </w:p>
    <w:p w:rsidR="00413191" w:rsidRPr="00E86210" w:rsidRDefault="00413191" w:rsidP="004C3235">
      <w:pPr>
        <w:pStyle w:val="ad"/>
        <w:numPr>
          <w:ilvl w:val="0"/>
          <w:numId w:val="0"/>
        </w:numPr>
        <w:ind w:left="833"/>
      </w:pPr>
      <w:r w:rsidRPr="00E86210">
        <w:rPr>
          <w:rFonts w:hint="eastAsia"/>
        </w:rPr>
        <w:t>每个特定的精度等级 (AG)</w:t>
      </w:r>
      <w:r w:rsidR="004C3235" w:rsidRPr="00E86210">
        <w:rPr>
          <w:rFonts w:hint="eastAsia"/>
        </w:rPr>
        <w:t>、最大进口压力P</w:t>
      </w:r>
      <w:r w:rsidR="004C3235" w:rsidRPr="00E86210">
        <w:t>u</w:t>
      </w:r>
      <w:r w:rsidR="004C3235" w:rsidRPr="00E86210">
        <w:rPr>
          <w:rFonts w:hint="eastAsia"/>
        </w:rPr>
        <w:t>max及设定范围下均应进行试验，试验步骤如下：</w:t>
      </w:r>
    </w:p>
    <w:p w:rsidR="00413191" w:rsidRPr="00E86210" w:rsidRDefault="00C26ABF" w:rsidP="003E6C5F">
      <w:pPr>
        <w:pStyle w:val="af0"/>
        <w:numPr>
          <w:ilvl w:val="0"/>
          <w:numId w:val="33"/>
        </w:numPr>
      </w:pPr>
      <w:r w:rsidRPr="00E86210">
        <w:rPr>
          <w:rFonts w:hint="eastAsia"/>
        </w:rPr>
        <w:t>切断阀安装在图7所示系统上，</w:t>
      </w:r>
      <w:r w:rsidR="00413191" w:rsidRPr="00E86210">
        <w:rPr>
          <w:rFonts w:hint="eastAsia"/>
        </w:rPr>
        <w:t>确保阀体处于大气压力下；</w:t>
      </w:r>
    </w:p>
    <w:p w:rsidR="00413191" w:rsidRPr="00E86210" w:rsidRDefault="00413191" w:rsidP="003E6C5F">
      <w:pPr>
        <w:pStyle w:val="af0"/>
        <w:numPr>
          <w:ilvl w:val="0"/>
          <w:numId w:val="33"/>
        </w:numPr>
      </w:pPr>
      <w:r w:rsidRPr="00E86210">
        <w:rPr>
          <w:rFonts w:hint="eastAsia"/>
        </w:rPr>
        <w:t>调整切断压力至设定范围的最低值；</w:t>
      </w:r>
    </w:p>
    <w:p w:rsidR="00413191" w:rsidRPr="00E86210" w:rsidRDefault="00413191" w:rsidP="003E6C5F">
      <w:pPr>
        <w:pStyle w:val="af0"/>
        <w:numPr>
          <w:ilvl w:val="0"/>
          <w:numId w:val="33"/>
        </w:numPr>
      </w:pPr>
      <w:r w:rsidRPr="00E86210">
        <w:rPr>
          <w:rFonts w:hint="eastAsia"/>
        </w:rPr>
        <w:t>SSD</w:t>
      </w:r>
      <w:r w:rsidR="008C7F7B" w:rsidRPr="00E86210">
        <w:rPr>
          <w:rFonts w:hint="eastAsia"/>
        </w:rPr>
        <w:t>保持开启位置，</w:t>
      </w:r>
      <w:r w:rsidRPr="00E86210">
        <w:rPr>
          <w:rFonts w:hint="eastAsia"/>
        </w:rPr>
        <w:t>从所选切断压力的</w:t>
      </w:r>
      <w:r w:rsidR="00D64B4A" w:rsidRPr="00E86210">
        <w:rPr>
          <w:rFonts w:hint="eastAsia"/>
        </w:rPr>
        <w:t>约</w:t>
      </w:r>
      <w:r w:rsidRPr="00E86210">
        <w:rPr>
          <w:rFonts w:hint="eastAsia"/>
        </w:rPr>
        <w:t>80%</w:t>
      </w:r>
      <w:r w:rsidR="008C7F7B" w:rsidRPr="00E86210">
        <w:rPr>
          <w:rFonts w:hint="eastAsia"/>
        </w:rPr>
        <w:t>开始，以每秒增速</w:t>
      </w:r>
      <w:r w:rsidRPr="00E86210">
        <w:rPr>
          <w:rFonts w:hint="eastAsia"/>
        </w:rPr>
        <w:t>不</w:t>
      </w:r>
      <w:r w:rsidR="008C7F7B" w:rsidRPr="00E86210">
        <w:rPr>
          <w:rFonts w:hint="eastAsia"/>
        </w:rPr>
        <w:t>超过</w:t>
      </w:r>
      <w:r w:rsidRPr="00E86210">
        <w:rPr>
          <w:rFonts w:hint="eastAsia"/>
        </w:rPr>
        <w:t>所选切断压力的1.5%</w:t>
      </w:r>
      <w:r w:rsidR="0002720A" w:rsidRPr="00E86210">
        <w:rPr>
          <w:rFonts w:hint="eastAsia"/>
        </w:rPr>
        <w:t>，</w:t>
      </w:r>
      <w:r w:rsidR="008C7F7B" w:rsidRPr="00E86210">
        <w:rPr>
          <w:rFonts w:hint="eastAsia"/>
        </w:rPr>
        <w:t>逐渐增加系统</w:t>
      </w:r>
      <w:r w:rsidRPr="00E86210">
        <w:rPr>
          <w:rFonts w:hint="eastAsia"/>
        </w:rPr>
        <w:t>监控压力，直到SSD</w:t>
      </w:r>
      <w:r w:rsidR="008C7F7B" w:rsidRPr="00E86210">
        <w:rPr>
          <w:rFonts w:hint="eastAsia"/>
        </w:rPr>
        <w:t>切断</w:t>
      </w:r>
      <w:r w:rsidRPr="00E86210">
        <w:rPr>
          <w:rFonts w:hint="eastAsia"/>
        </w:rPr>
        <w:t>关闭；</w:t>
      </w:r>
    </w:p>
    <w:p w:rsidR="00413191" w:rsidRPr="00E86210" w:rsidRDefault="00413191" w:rsidP="003E6C5F">
      <w:pPr>
        <w:pStyle w:val="af0"/>
        <w:numPr>
          <w:ilvl w:val="0"/>
          <w:numId w:val="33"/>
        </w:numPr>
      </w:pPr>
      <w:r w:rsidRPr="00E86210">
        <w:rPr>
          <w:rFonts w:hint="eastAsia"/>
        </w:rPr>
        <w:t>重复试验c)</w:t>
      </w:r>
      <w:r w:rsidR="008C7F7B" w:rsidRPr="00E86210">
        <w:rPr>
          <w:rFonts w:hint="eastAsia"/>
        </w:rPr>
        <w:t xml:space="preserve"> 5次；设定值为6次实测</w:t>
      </w:r>
      <w:r w:rsidRPr="00E86210">
        <w:rPr>
          <w:rFonts w:hint="eastAsia"/>
        </w:rPr>
        <w:t>值的</w:t>
      </w:r>
      <w:r w:rsidR="008C7F7B" w:rsidRPr="00E86210">
        <w:rPr>
          <w:rFonts w:hint="eastAsia"/>
        </w:rPr>
        <w:t>算术平均值</w:t>
      </w:r>
      <w:r w:rsidRPr="00E86210">
        <w:rPr>
          <w:rFonts w:hint="eastAsia"/>
        </w:rPr>
        <w:t>；常规试验时只重复</w:t>
      </w:r>
      <w:r w:rsidR="008C7F7B" w:rsidRPr="00E86210">
        <w:rPr>
          <w:rFonts w:hint="eastAsia"/>
        </w:rPr>
        <w:t>1</w:t>
      </w:r>
      <w:r w:rsidRPr="00E86210">
        <w:rPr>
          <w:rFonts w:hint="eastAsia"/>
        </w:rPr>
        <w:t>次，设定值为</w:t>
      </w:r>
      <w:r w:rsidR="008C7F7B" w:rsidRPr="00E86210">
        <w:rPr>
          <w:rFonts w:hint="eastAsia"/>
        </w:rPr>
        <w:t>2次实测</w:t>
      </w:r>
      <w:r w:rsidRPr="00E86210">
        <w:rPr>
          <w:rFonts w:hint="eastAsia"/>
        </w:rPr>
        <w:t>值的</w:t>
      </w:r>
      <w:r w:rsidR="008C7F7B" w:rsidRPr="00E86210">
        <w:rPr>
          <w:rFonts w:hint="eastAsia"/>
        </w:rPr>
        <w:t>算术平均值</w:t>
      </w:r>
      <w:r w:rsidRPr="00E86210">
        <w:rPr>
          <w:rFonts w:hint="eastAsia"/>
        </w:rPr>
        <w:t>。</w:t>
      </w:r>
    </w:p>
    <w:p w:rsidR="00413191" w:rsidRPr="00E86210" w:rsidRDefault="008C7F7B" w:rsidP="003E6C5F">
      <w:pPr>
        <w:pStyle w:val="af0"/>
        <w:numPr>
          <w:ilvl w:val="0"/>
          <w:numId w:val="33"/>
        </w:numPr>
      </w:pPr>
      <w:r w:rsidRPr="00E86210">
        <w:rPr>
          <w:rFonts w:hint="eastAsia"/>
        </w:rPr>
        <w:t>不用做任何调整，</w:t>
      </w:r>
      <w:r w:rsidR="00FB3F7C" w:rsidRPr="00E86210">
        <w:rPr>
          <w:rFonts w:hint="eastAsia"/>
        </w:rPr>
        <w:t>再将</w:t>
      </w:r>
      <w:r w:rsidR="00413191" w:rsidRPr="00E86210">
        <w:rPr>
          <w:rFonts w:hint="eastAsia"/>
        </w:rPr>
        <w:t>阀体</w:t>
      </w:r>
      <w:r w:rsidRPr="00E86210">
        <w:rPr>
          <w:rFonts w:hint="eastAsia"/>
        </w:rPr>
        <w:t>处于</w:t>
      </w:r>
      <w:r w:rsidR="00413191" w:rsidRPr="00E86210">
        <w:rPr>
          <w:rFonts w:hint="eastAsia"/>
        </w:rPr>
        <w:t>最大进口压力(</w:t>
      </w:r>
      <w:r w:rsidR="00413191" w:rsidRPr="00E86210">
        <w:rPr>
          <w:rFonts w:hint="eastAsia"/>
          <w:i/>
        </w:rPr>
        <w:t>p</w:t>
      </w:r>
      <w:r w:rsidR="00413191" w:rsidRPr="00E86210">
        <w:rPr>
          <w:vertAlign w:val="subscript"/>
        </w:rPr>
        <w:t>u</w:t>
      </w:r>
      <w:r w:rsidR="00413191" w:rsidRPr="00E86210">
        <w:rPr>
          <w:rFonts w:hint="eastAsia"/>
          <w:vertAlign w:val="subscript"/>
        </w:rPr>
        <w:t>max</w:t>
      </w:r>
      <w:r w:rsidR="00413191" w:rsidRPr="00E86210">
        <w:rPr>
          <w:rFonts w:hint="eastAsia"/>
        </w:rPr>
        <w:t>)，重复试验c)</w:t>
      </w:r>
      <w:r w:rsidRPr="00E86210">
        <w:rPr>
          <w:rFonts w:hint="eastAsia"/>
        </w:rPr>
        <w:t>～</w:t>
      </w:r>
      <w:r w:rsidR="00413191" w:rsidRPr="00E86210">
        <w:rPr>
          <w:rFonts w:hint="eastAsia"/>
        </w:rPr>
        <w:t>d)；</w:t>
      </w:r>
    </w:p>
    <w:p w:rsidR="00413191" w:rsidRPr="00E86210" w:rsidRDefault="00413191" w:rsidP="003E6C5F">
      <w:pPr>
        <w:pStyle w:val="af0"/>
        <w:numPr>
          <w:ilvl w:val="0"/>
          <w:numId w:val="33"/>
        </w:numPr>
      </w:pPr>
      <w:r w:rsidRPr="00E86210">
        <w:rPr>
          <w:rFonts w:hint="eastAsia"/>
        </w:rPr>
        <w:t>设定点</w:t>
      </w:r>
      <w:r w:rsidR="008C7F7B" w:rsidRPr="00E86210">
        <w:rPr>
          <w:rFonts w:hint="eastAsia"/>
        </w:rPr>
        <w:t>即为</w:t>
      </w:r>
      <w:r w:rsidRPr="00E86210">
        <w:rPr>
          <w:rFonts w:hint="eastAsia"/>
        </w:rPr>
        <w:t>d)</w:t>
      </w:r>
      <w:r w:rsidR="008C7F7B" w:rsidRPr="00E86210">
        <w:rPr>
          <w:rFonts w:hint="eastAsia"/>
        </w:rPr>
        <w:t>、</w:t>
      </w:r>
      <w:r w:rsidRPr="00E86210">
        <w:rPr>
          <w:rFonts w:hint="eastAsia"/>
        </w:rPr>
        <w:t>e)</w:t>
      </w:r>
      <w:r w:rsidR="008C7F7B" w:rsidRPr="00E86210">
        <w:rPr>
          <w:rFonts w:hint="eastAsia"/>
        </w:rPr>
        <w:t>两个</w:t>
      </w:r>
      <w:r w:rsidRPr="00E86210">
        <w:rPr>
          <w:rFonts w:hint="eastAsia"/>
        </w:rPr>
        <w:t>计算</w:t>
      </w:r>
      <w:r w:rsidR="008C7F7B" w:rsidRPr="00E86210">
        <w:rPr>
          <w:rFonts w:hint="eastAsia"/>
        </w:rPr>
        <w:t>值</w:t>
      </w:r>
      <w:r w:rsidRPr="00E86210">
        <w:rPr>
          <w:rFonts w:hint="eastAsia"/>
        </w:rPr>
        <w:t>的算数平均值。</w:t>
      </w:r>
    </w:p>
    <w:p w:rsidR="00413191" w:rsidRPr="00E86210" w:rsidRDefault="008C7F7B" w:rsidP="003E6C5F">
      <w:pPr>
        <w:pStyle w:val="af0"/>
        <w:numPr>
          <w:ilvl w:val="0"/>
          <w:numId w:val="33"/>
        </w:numPr>
      </w:pPr>
      <w:r w:rsidRPr="00E86210">
        <w:rPr>
          <w:rFonts w:hint="eastAsia"/>
        </w:rPr>
        <w:t>欠压</w:t>
      </w:r>
      <w:r w:rsidR="00413191" w:rsidRPr="00E86210">
        <w:rPr>
          <w:rFonts w:hint="eastAsia"/>
        </w:rPr>
        <w:t>切断保护的试验</w:t>
      </w:r>
      <w:r w:rsidRPr="00E86210">
        <w:rPr>
          <w:rFonts w:hint="eastAsia"/>
        </w:rPr>
        <w:t>方法与上面的方法类似，</w:t>
      </w:r>
      <w:r w:rsidR="00413191" w:rsidRPr="00E86210">
        <w:rPr>
          <w:rFonts w:hint="eastAsia"/>
        </w:rPr>
        <w:t xml:space="preserve">步骤c)的开始压力应为所选切断压力的120%。 </w:t>
      </w:r>
    </w:p>
    <w:p w:rsidR="00413191" w:rsidRPr="00E86210" w:rsidRDefault="00413191" w:rsidP="00C26ABF">
      <w:pPr>
        <w:pStyle w:val="aff5"/>
        <w:rPr>
          <w:rFonts w:ascii="黑体" w:eastAsia="黑体" w:hAnsi="宋体" w:cs="Symbol"/>
          <w:b/>
          <w:sz w:val="20"/>
        </w:rPr>
      </w:pPr>
      <w:r w:rsidRPr="00E86210">
        <w:rPr>
          <w:rFonts w:hint="eastAsia"/>
        </w:rPr>
        <w:t>如果c), d) 和e)中所有切断压力的值均在</w:t>
      </w:r>
      <w:r w:rsidRPr="00E86210">
        <w:rPr>
          <w:rFonts w:hAnsi="宋体" w:cs="Symbol" w:hint="eastAsia"/>
          <w:sz w:val="24"/>
        </w:rPr>
        <w:t>P</w:t>
      </w:r>
      <w:r w:rsidR="00C26ABF" w:rsidRPr="00E86210">
        <w:rPr>
          <w:rFonts w:hAnsi="宋体" w:cs="Symbol" w:hint="eastAsia"/>
          <w:sz w:val="24"/>
          <w:vertAlign w:val="subscript"/>
        </w:rPr>
        <w:t>ds</w:t>
      </w:r>
      <w:r w:rsidRPr="00E86210">
        <w:rPr>
          <w:rFonts w:hAnsi="宋体" w:cs="Symbol" w:hint="eastAsia"/>
          <w:sz w:val="20"/>
          <w:vertAlign w:val="subscript"/>
        </w:rPr>
        <w:t xml:space="preserve"> </w:t>
      </w:r>
      <w:r w:rsidRPr="00E86210">
        <w:rPr>
          <w:rFonts w:hAnsi="宋体" w:cs="Symbol" w:hint="eastAsia"/>
          <w:sz w:val="20"/>
        </w:rPr>
        <w:t>×(1±</w:t>
      </w:r>
      <w:r w:rsidR="000713E9" w:rsidRPr="00E86210">
        <w:rPr>
          <w:rFonts w:hAnsi="宋体" w:cs="Symbol" w:hint="eastAsia"/>
          <w:position w:val="-24"/>
          <w:sz w:val="20"/>
        </w:rPr>
        <w:object w:dxaOrig="460" w:dyaOrig="620">
          <v:shape id="_x0000_i1034" type="#_x0000_t75" style="width:23.7pt;height:32.05pt" o:ole="">
            <v:imagedata r:id="rId28" o:title=""/>
          </v:shape>
          <o:OLEObject Type="Embed" ProgID="Equation.3" ShapeID="_x0000_i1034" DrawAspect="Content" ObjectID="_1658332851" r:id="rId29"/>
        </w:object>
      </w:r>
      <w:r w:rsidRPr="00E86210">
        <w:rPr>
          <w:rFonts w:hAnsi="宋体" w:cs="Symbol" w:hint="eastAsia"/>
          <w:b/>
          <w:sz w:val="20"/>
        </w:rPr>
        <w:t>)</w:t>
      </w:r>
    </w:p>
    <w:p w:rsidR="008C7F7B" w:rsidRPr="00E86210" w:rsidRDefault="008C7F7B" w:rsidP="008C7F7B">
      <w:pPr>
        <w:autoSpaceDE w:val="0"/>
        <w:autoSpaceDN w:val="0"/>
        <w:adjustRightInd w:val="0"/>
        <w:ind w:firstLineChars="1200" w:firstLine="2520"/>
        <w:jc w:val="left"/>
        <w:rPr>
          <w:rFonts w:ascii="黑体" w:eastAsia="黑体" w:hAnsi="宋体" w:cs="Symbol"/>
          <w:b/>
          <w:kern w:val="0"/>
          <w:sz w:val="20"/>
          <w:szCs w:val="20"/>
        </w:rPr>
      </w:pPr>
      <w:r w:rsidRPr="00E86210">
        <w:rPr>
          <w:rFonts w:hint="eastAsia"/>
        </w:rPr>
        <w:t>在（</w:t>
      </w:r>
      <w:r w:rsidR="00C26ABF" w:rsidRPr="00E86210">
        <w:rPr>
          <w:position w:val="-28"/>
        </w:rPr>
        <w:object w:dxaOrig="1440" w:dyaOrig="680">
          <v:shape id="_x0000_i1035" type="#_x0000_t75" style="width:61.6pt;height:29.95pt" o:ole="">
            <v:imagedata r:id="rId30" o:title=""/>
          </v:shape>
          <o:OLEObject Type="Embed" ProgID="Equation.DSMT4" ShapeID="_x0000_i1035" DrawAspect="Content" ObjectID="_1658332852" r:id="rId31"/>
        </w:object>
      </w:r>
      <w:r w:rsidRPr="00E86210">
        <w:rPr>
          <w:rFonts w:hint="eastAsia"/>
        </w:rPr>
        <w:t>～</w:t>
      </w:r>
      <w:r w:rsidR="00C26ABF" w:rsidRPr="00E86210">
        <w:rPr>
          <w:position w:val="-28"/>
        </w:rPr>
        <w:object w:dxaOrig="1440" w:dyaOrig="680">
          <v:shape id="_x0000_i1036" type="#_x0000_t75" style="width:57.45pt;height:26.65pt" o:ole="">
            <v:imagedata r:id="rId32" o:title=""/>
          </v:shape>
          <o:OLEObject Type="Embed" ProgID="Equation.DSMT4" ShapeID="_x0000_i1036" DrawAspect="Content" ObjectID="_1658332853" r:id="rId33"/>
        </w:object>
      </w:r>
      <w:r w:rsidRPr="00E86210">
        <w:rPr>
          <w:rFonts w:hint="eastAsia"/>
        </w:rPr>
        <w:t>）之内，切断压力合格。</w:t>
      </w:r>
      <w:r w:rsidRPr="00E86210">
        <w:rPr>
          <w:rFonts w:hint="eastAsia"/>
        </w:rPr>
        <w:t xml:space="preserve">                                 </w:t>
      </w:r>
    </w:p>
    <w:p w:rsidR="008C7F7B" w:rsidRPr="00E86210" w:rsidRDefault="008C7F7B" w:rsidP="003E6C5F">
      <w:pPr>
        <w:pStyle w:val="af0"/>
        <w:numPr>
          <w:ilvl w:val="0"/>
          <w:numId w:val="33"/>
        </w:numPr>
      </w:pPr>
      <w:r w:rsidRPr="00E86210">
        <w:rPr>
          <w:rFonts w:hint="eastAsia"/>
        </w:rPr>
        <w:t>调节切断压力至设定范围的最高值，重复步骤a）～</w:t>
      </w:r>
      <w:r w:rsidR="00C26ABF" w:rsidRPr="00E86210">
        <w:rPr>
          <w:rFonts w:hint="eastAsia"/>
        </w:rPr>
        <w:t>g</w:t>
      </w:r>
      <w:r w:rsidRPr="00E86210">
        <w:rPr>
          <w:rFonts w:hint="eastAsia"/>
        </w:rPr>
        <w:t>）。</w:t>
      </w:r>
    </w:p>
    <w:p w:rsidR="00413191" w:rsidRPr="00E86210" w:rsidRDefault="00413191" w:rsidP="00745456">
      <w:pPr>
        <w:pStyle w:val="aff9"/>
        <w:numPr>
          <w:ilvl w:val="3"/>
          <w:numId w:val="15"/>
        </w:numPr>
        <w:spacing w:before="156" w:after="156"/>
      </w:pPr>
      <w:bookmarkStart w:id="1294" w:name="_Toc516146436"/>
      <w:bookmarkStart w:id="1295" w:name="_Toc532701272"/>
      <w:bookmarkStart w:id="1296" w:name="_Toc4170108"/>
      <w:bookmarkStart w:id="1297" w:name="_Toc4170240"/>
      <w:bookmarkStart w:id="1298" w:name="_Toc4170371"/>
      <w:bookmarkStart w:id="1299" w:name="_Toc14449101"/>
      <w:r w:rsidRPr="00E86210">
        <w:rPr>
          <w:rFonts w:hint="eastAsia"/>
        </w:rPr>
        <w:t>在</w:t>
      </w:r>
      <w:r w:rsidRPr="00E86210">
        <w:t>–</w:t>
      </w:r>
      <w:r w:rsidRPr="00E86210">
        <w:t xml:space="preserve">20 </w:t>
      </w:r>
      <w:r w:rsidR="00D64B4A" w:rsidRPr="00E86210">
        <w:rPr>
          <w:rFonts w:hAnsi="黑体" w:hint="eastAsia"/>
        </w:rPr>
        <w:t>℃</w:t>
      </w:r>
      <w:r w:rsidRPr="00E86210">
        <w:t xml:space="preserve"> </w:t>
      </w:r>
      <w:r w:rsidRPr="00E86210">
        <w:rPr>
          <w:rFonts w:hint="eastAsia"/>
        </w:rPr>
        <w:t>或</w:t>
      </w:r>
      <w:r w:rsidRPr="00E86210">
        <w:t xml:space="preserve"> </w:t>
      </w:r>
      <w:r w:rsidRPr="00E86210">
        <w:t>–</w:t>
      </w:r>
      <w:r w:rsidRPr="00E86210">
        <w:t xml:space="preserve">10 </w:t>
      </w:r>
      <w:r w:rsidR="00D64B4A" w:rsidRPr="00E86210">
        <w:rPr>
          <w:rFonts w:hAnsi="黑体" w:hint="eastAsia"/>
        </w:rPr>
        <w:t>℃</w:t>
      </w:r>
      <w:r w:rsidRPr="00E86210">
        <w:t xml:space="preserve"> </w:t>
      </w:r>
      <w:r w:rsidRPr="00E86210">
        <w:rPr>
          <w:rFonts w:hint="eastAsia"/>
        </w:rPr>
        <w:t>至</w:t>
      </w:r>
      <w:r w:rsidRPr="00E86210">
        <w:t xml:space="preserve"> 60</w:t>
      </w:r>
      <w:r w:rsidR="00D64B4A" w:rsidRPr="00E86210">
        <w:rPr>
          <w:rFonts w:hAnsi="黑体" w:hint="eastAsia"/>
        </w:rPr>
        <w:t>℃</w:t>
      </w:r>
      <w:r w:rsidRPr="00E86210">
        <w:rPr>
          <w:rFonts w:hint="eastAsia"/>
        </w:rPr>
        <w:t>极限制温度</w:t>
      </w:r>
      <w:r w:rsidRPr="00E86210">
        <w:t>下</w:t>
      </w:r>
      <w:r w:rsidRPr="00E86210">
        <w:rPr>
          <w:rFonts w:hint="eastAsia"/>
        </w:rPr>
        <w:t>的精度等级试验</w:t>
      </w:r>
      <w:bookmarkEnd w:id="1294"/>
      <w:bookmarkEnd w:id="1295"/>
      <w:bookmarkEnd w:id="1296"/>
      <w:bookmarkEnd w:id="1297"/>
      <w:bookmarkEnd w:id="1298"/>
      <w:bookmarkEnd w:id="1299"/>
    </w:p>
    <w:p w:rsidR="00413191" w:rsidRPr="00E86210" w:rsidRDefault="00413191" w:rsidP="00413191">
      <w:pPr>
        <w:pStyle w:val="aff5"/>
      </w:pPr>
      <w:r w:rsidRPr="00E86210">
        <w:rPr>
          <w:rFonts w:hint="eastAsia"/>
        </w:rPr>
        <w:t>该试验应在</w:t>
      </w:r>
      <w:r w:rsidR="0028642D" w:rsidRPr="00E86210">
        <w:rPr>
          <w:rFonts w:hint="eastAsia"/>
        </w:rPr>
        <w:t>有</w:t>
      </w:r>
      <w:r w:rsidRPr="00E86210">
        <w:rPr>
          <w:rFonts w:hint="eastAsia"/>
        </w:rPr>
        <w:t>温度</w:t>
      </w:r>
      <w:r w:rsidR="0028642D" w:rsidRPr="00E86210">
        <w:rPr>
          <w:rFonts w:hint="eastAsia"/>
        </w:rPr>
        <w:t>控制</w:t>
      </w:r>
      <w:r w:rsidRPr="00E86210">
        <w:rPr>
          <w:rFonts w:hint="eastAsia"/>
        </w:rPr>
        <w:t>的</w:t>
      </w:r>
      <w:r w:rsidR="0028642D" w:rsidRPr="00E86210">
        <w:rPr>
          <w:rFonts w:hint="eastAsia"/>
        </w:rPr>
        <w:t>试验箱内</w:t>
      </w:r>
      <w:r w:rsidRPr="00E86210">
        <w:rPr>
          <w:rFonts w:hint="eastAsia"/>
        </w:rPr>
        <w:t>进行，温度为最低极限温度</w:t>
      </w:r>
      <w:r w:rsidR="0028642D" w:rsidRPr="00E86210">
        <w:t xml:space="preserve"> (-20</w:t>
      </w:r>
      <w:r w:rsidRPr="00E86210">
        <w:t>±</w:t>
      </w:r>
      <w:r w:rsidRPr="00E86210">
        <w:t xml:space="preserve">2) </w:t>
      </w:r>
      <w:r w:rsidR="00D64B4A" w:rsidRPr="00E86210">
        <w:rPr>
          <w:rFonts w:ascii="黑体" w:eastAsia="黑体" w:hAnsi="黑体" w:hint="eastAsia"/>
        </w:rPr>
        <w:t>℃</w:t>
      </w:r>
      <w:r w:rsidRPr="00E86210">
        <w:t xml:space="preserve"> </w:t>
      </w:r>
      <w:r w:rsidRPr="00E86210">
        <w:rPr>
          <w:rFonts w:hint="eastAsia"/>
        </w:rPr>
        <w:t>或</w:t>
      </w:r>
      <w:r w:rsidRPr="00E86210">
        <w:t xml:space="preserve"> </w:t>
      </w:r>
      <w:r w:rsidR="0028642D" w:rsidRPr="00E86210">
        <w:rPr>
          <w:rFonts w:hint="eastAsia"/>
        </w:rPr>
        <w:t>(-10</w:t>
      </w:r>
      <w:r w:rsidRPr="00E86210">
        <w:rPr>
          <w:rFonts w:hint="eastAsia"/>
        </w:rPr>
        <w:t xml:space="preserve">±2) </w:t>
      </w:r>
      <w:r w:rsidR="00D64B4A" w:rsidRPr="00E86210">
        <w:rPr>
          <w:rFonts w:ascii="黑体" w:eastAsia="黑体" w:hAnsi="黑体" w:hint="eastAsia"/>
        </w:rPr>
        <w:t>℃</w:t>
      </w:r>
      <w:r w:rsidRPr="00E86210">
        <w:rPr>
          <w:rFonts w:hint="eastAsia"/>
        </w:rPr>
        <w:t>使用干燥的</w:t>
      </w:r>
      <w:r w:rsidRPr="00E86210">
        <w:t>试验</w:t>
      </w:r>
      <w:r w:rsidRPr="00E86210">
        <w:rPr>
          <w:rFonts w:hint="eastAsia"/>
        </w:rPr>
        <w:t xml:space="preserve">介质（露点≤ -25 </w:t>
      </w:r>
      <w:r w:rsidR="00D64B4A" w:rsidRPr="00E86210">
        <w:rPr>
          <w:rFonts w:ascii="黑体" w:eastAsia="黑体" w:hAnsi="黑体" w:hint="eastAsia"/>
        </w:rPr>
        <w:t>℃</w:t>
      </w:r>
      <w:r w:rsidRPr="00E86210">
        <w:rPr>
          <w:rFonts w:hint="eastAsia"/>
        </w:rPr>
        <w:t>)</w:t>
      </w:r>
      <w:r w:rsidR="00D64B4A" w:rsidRPr="00E86210">
        <w:rPr>
          <w:rFonts w:hint="eastAsia"/>
        </w:rPr>
        <w:t xml:space="preserve"> 以及</w:t>
      </w:r>
      <w:r w:rsidR="0028642D" w:rsidRPr="00E86210">
        <w:rPr>
          <w:rFonts w:hint="eastAsia"/>
        </w:rPr>
        <w:t xml:space="preserve"> (60</w:t>
      </w:r>
      <w:r w:rsidR="00D64B4A" w:rsidRPr="00E86210">
        <w:rPr>
          <w:rFonts w:hint="eastAsia"/>
        </w:rPr>
        <w:t xml:space="preserve">±2) </w:t>
      </w:r>
      <w:r w:rsidR="00D64B4A" w:rsidRPr="00E86210">
        <w:rPr>
          <w:rFonts w:ascii="黑体" w:eastAsia="黑体" w:hAnsi="黑体" w:hint="eastAsia"/>
        </w:rPr>
        <w:t>℃</w:t>
      </w:r>
      <w:r w:rsidRPr="00E86210">
        <w:rPr>
          <w:rFonts w:hint="eastAsia"/>
        </w:rPr>
        <w:t>。</w:t>
      </w:r>
    </w:p>
    <w:p w:rsidR="00413191" w:rsidRPr="00E86210" w:rsidRDefault="00413191" w:rsidP="00413191">
      <w:pPr>
        <w:pStyle w:val="aff5"/>
      </w:pPr>
      <w:r w:rsidRPr="00E86210">
        <w:rPr>
          <w:rFonts w:hint="eastAsia"/>
        </w:rPr>
        <w:t>在环境温度（室温）下试验</w:t>
      </w:r>
      <w:r w:rsidR="0066409A" w:rsidRPr="00E86210">
        <w:rPr>
          <w:rFonts w:hint="eastAsia"/>
        </w:rPr>
        <w:t>和进行</w:t>
      </w:r>
      <w:r w:rsidRPr="00E86210">
        <w:rPr>
          <w:rFonts w:hint="eastAsia"/>
        </w:rPr>
        <w:t>试验时，切断压力不应做调整</w:t>
      </w:r>
      <w:r w:rsidR="0028642D" w:rsidRPr="00E86210">
        <w:rPr>
          <w:rFonts w:hint="eastAsia"/>
        </w:rPr>
        <w:t>，试验</w:t>
      </w:r>
      <w:r w:rsidR="00D64B4A" w:rsidRPr="00E86210">
        <w:rPr>
          <w:rFonts w:hint="eastAsia"/>
        </w:rPr>
        <w:t>步骤如下：</w:t>
      </w:r>
    </w:p>
    <w:p w:rsidR="00413191" w:rsidRPr="00E86210" w:rsidRDefault="00D64B4A" w:rsidP="003E6C5F">
      <w:pPr>
        <w:pStyle w:val="af0"/>
        <w:numPr>
          <w:ilvl w:val="0"/>
          <w:numId w:val="34"/>
        </w:numPr>
      </w:pPr>
      <w:r w:rsidRPr="00E86210">
        <w:rPr>
          <w:rFonts w:hint="eastAsia"/>
        </w:rPr>
        <w:t>SSD切断阀处于开启位置</w:t>
      </w:r>
      <w:r w:rsidR="00413191" w:rsidRPr="00E86210">
        <w:rPr>
          <w:rFonts w:hint="eastAsia"/>
        </w:rPr>
        <w:t>，</w:t>
      </w:r>
      <w:r w:rsidRPr="00E86210">
        <w:rPr>
          <w:rFonts w:hint="eastAsia"/>
        </w:rPr>
        <w:t>加压并</w:t>
      </w:r>
      <w:r w:rsidR="00413191" w:rsidRPr="00E86210">
        <w:rPr>
          <w:rFonts w:hint="eastAsia"/>
        </w:rPr>
        <w:t>维持进口压力在</w:t>
      </w:r>
      <w:r w:rsidRPr="00E86210">
        <w:rPr>
          <w:rFonts w:hint="eastAsia"/>
        </w:rPr>
        <w:t>10kPa；</w:t>
      </w:r>
    </w:p>
    <w:p w:rsidR="00413191" w:rsidRPr="00E86210" w:rsidRDefault="00413191" w:rsidP="003E6C5F">
      <w:pPr>
        <w:pStyle w:val="af0"/>
        <w:numPr>
          <w:ilvl w:val="0"/>
          <w:numId w:val="34"/>
        </w:numPr>
      </w:pPr>
      <w:r w:rsidRPr="00E86210">
        <w:rPr>
          <w:rFonts w:hint="eastAsia"/>
        </w:rPr>
        <w:t>调整试验</w:t>
      </w:r>
      <w:r w:rsidR="00D64B4A" w:rsidRPr="00E86210">
        <w:rPr>
          <w:rFonts w:hint="eastAsia"/>
        </w:rPr>
        <w:t>箱</w:t>
      </w:r>
      <w:r w:rsidRPr="00E86210">
        <w:rPr>
          <w:rFonts w:hint="eastAsia"/>
        </w:rPr>
        <w:t>的温度至极限值；当SSD</w:t>
      </w:r>
      <w:r w:rsidR="00D64B4A" w:rsidRPr="00E86210">
        <w:rPr>
          <w:rFonts w:hint="eastAsia"/>
        </w:rPr>
        <w:t>各部分都处于一致温度</w:t>
      </w:r>
      <w:r w:rsidRPr="00E86210">
        <w:rPr>
          <w:rFonts w:hint="eastAsia"/>
        </w:rPr>
        <w:t>（允许</w:t>
      </w:r>
      <w:r w:rsidRPr="00E86210">
        <w:t>±</w:t>
      </w:r>
      <w:r w:rsidR="0028642D" w:rsidRPr="00E86210">
        <w:t>2</w:t>
      </w:r>
      <w:r w:rsidR="00D64B4A" w:rsidRPr="00E86210">
        <w:rPr>
          <w:rFonts w:ascii="黑体" w:eastAsia="黑体" w:hAnsi="黑体" w:hint="eastAsia"/>
        </w:rPr>
        <w:t>℃</w:t>
      </w:r>
      <w:r w:rsidRPr="00E86210">
        <w:rPr>
          <w:rFonts w:hint="eastAsia"/>
        </w:rPr>
        <w:t>的</w:t>
      </w:r>
      <w:r w:rsidR="00D64B4A" w:rsidRPr="00E86210">
        <w:rPr>
          <w:rFonts w:hint="eastAsia"/>
        </w:rPr>
        <w:t>偏差）后，开始</w:t>
      </w:r>
      <w:r w:rsidRPr="00E86210">
        <w:rPr>
          <w:rFonts w:hint="eastAsia"/>
        </w:rPr>
        <w:t>试验；</w:t>
      </w:r>
    </w:p>
    <w:p w:rsidR="00413191" w:rsidRPr="00E86210" w:rsidRDefault="00D64B4A" w:rsidP="003E6C5F">
      <w:pPr>
        <w:pStyle w:val="af0"/>
        <w:numPr>
          <w:ilvl w:val="0"/>
          <w:numId w:val="34"/>
        </w:numPr>
      </w:pPr>
      <w:r w:rsidRPr="00E86210">
        <w:rPr>
          <w:rFonts w:hint="eastAsia"/>
        </w:rPr>
        <w:t>从所选切断压力的约80%开始，以每秒增速不超过所选切断压力的1.5%</w:t>
      </w:r>
      <w:r w:rsidR="0002720A" w:rsidRPr="00E86210">
        <w:rPr>
          <w:rFonts w:hint="eastAsia"/>
        </w:rPr>
        <w:t>，</w:t>
      </w:r>
      <w:r w:rsidRPr="00E86210">
        <w:rPr>
          <w:rFonts w:hint="eastAsia"/>
        </w:rPr>
        <w:t>逐渐增加系统</w:t>
      </w:r>
      <w:r w:rsidR="0028642D" w:rsidRPr="00E86210">
        <w:rPr>
          <w:rFonts w:hint="eastAsia"/>
        </w:rPr>
        <w:t>监控压力，直到</w:t>
      </w:r>
      <w:r w:rsidRPr="00E86210">
        <w:rPr>
          <w:rFonts w:hint="eastAsia"/>
        </w:rPr>
        <w:t>SSD切断关闭；</w:t>
      </w:r>
    </w:p>
    <w:p w:rsidR="00413191" w:rsidRPr="00E86210" w:rsidRDefault="00D64B4A" w:rsidP="003E6C5F">
      <w:pPr>
        <w:pStyle w:val="af0"/>
        <w:numPr>
          <w:ilvl w:val="0"/>
          <w:numId w:val="34"/>
        </w:numPr>
      </w:pPr>
      <w:r w:rsidRPr="00E86210">
        <w:rPr>
          <w:rFonts w:hint="eastAsia"/>
        </w:rPr>
        <w:t>检查</w:t>
      </w:r>
      <w:r w:rsidR="00413191" w:rsidRPr="00E86210">
        <w:rPr>
          <w:rFonts w:hint="eastAsia"/>
        </w:rPr>
        <w:t>内密封；</w:t>
      </w:r>
    </w:p>
    <w:p w:rsidR="00D64B4A" w:rsidRPr="00E86210" w:rsidRDefault="00D64B4A" w:rsidP="003E6C5F">
      <w:pPr>
        <w:pStyle w:val="af0"/>
        <w:numPr>
          <w:ilvl w:val="0"/>
          <w:numId w:val="34"/>
        </w:numPr>
      </w:pPr>
      <w:r w:rsidRPr="00E86210">
        <w:rPr>
          <w:rFonts w:hint="eastAsia"/>
        </w:rPr>
        <w:t>欠压切断保护的试验方法与上面的方法类似，步骤c)的开始压力应为所选切断压力的120%。</w:t>
      </w:r>
    </w:p>
    <w:p w:rsidR="00413191" w:rsidRPr="00E86210" w:rsidRDefault="00413191" w:rsidP="003E6C5F">
      <w:pPr>
        <w:pStyle w:val="af0"/>
        <w:numPr>
          <w:ilvl w:val="0"/>
          <w:numId w:val="34"/>
        </w:numPr>
      </w:pPr>
      <w:r w:rsidRPr="00E86210">
        <w:rPr>
          <w:rFonts w:hint="eastAsia"/>
        </w:rPr>
        <w:lastRenderedPageBreak/>
        <w:t>当内密封符合</w:t>
      </w:r>
      <w:r w:rsidR="00914995" w:rsidRPr="00E86210">
        <w:rPr>
          <w:rFonts w:hint="eastAsia"/>
        </w:rPr>
        <w:t>6</w:t>
      </w:r>
      <w:r w:rsidRPr="00E86210">
        <w:rPr>
          <w:rFonts w:hint="eastAsia"/>
        </w:rPr>
        <w:t>.2</w:t>
      </w:r>
      <w:r w:rsidR="00914995" w:rsidRPr="00E86210">
        <w:rPr>
          <w:rFonts w:hint="eastAsia"/>
        </w:rPr>
        <w:t>.3</w:t>
      </w:r>
      <w:r w:rsidRPr="00E86210">
        <w:rPr>
          <w:rFonts w:hint="eastAsia"/>
        </w:rPr>
        <w:t>中的要求，且步骤c)</w:t>
      </w:r>
      <w:r w:rsidR="00D64B4A" w:rsidRPr="00E86210">
        <w:rPr>
          <w:rFonts w:hint="eastAsia"/>
        </w:rPr>
        <w:t>中的切断压力值符合规定</w:t>
      </w:r>
      <w:r w:rsidRPr="00E86210">
        <w:rPr>
          <w:rFonts w:hint="eastAsia"/>
        </w:rPr>
        <w:t>的精度等级，试验合格。</w:t>
      </w:r>
      <w:r w:rsidR="00D64B4A" w:rsidRPr="00E86210">
        <w:rPr>
          <w:rFonts w:hint="eastAsia"/>
        </w:rPr>
        <w:t>低温极限温度下的切断压力在（</w:t>
      </w:r>
      <w:r w:rsidR="00D64B4A" w:rsidRPr="00E86210">
        <w:rPr>
          <w:position w:val="-28"/>
        </w:rPr>
        <w:object w:dxaOrig="1560" w:dyaOrig="680">
          <v:shape id="_x0000_i1037" type="#_x0000_t75" style="width:66.15pt;height:29.95pt" o:ole="">
            <v:imagedata r:id="rId34" o:title=""/>
          </v:shape>
          <o:OLEObject Type="Embed" ProgID="Equation.DSMT4" ShapeID="_x0000_i1037" DrawAspect="Content" ObjectID="_1658332854" r:id="rId35"/>
        </w:object>
      </w:r>
      <w:r w:rsidR="00D64B4A" w:rsidRPr="00E86210">
        <w:rPr>
          <w:rFonts w:hint="eastAsia"/>
        </w:rPr>
        <w:t>～</w:t>
      </w:r>
      <w:r w:rsidR="00D64B4A" w:rsidRPr="00E86210">
        <w:rPr>
          <w:position w:val="-28"/>
        </w:rPr>
        <w:object w:dxaOrig="1560" w:dyaOrig="680">
          <v:shape id="_x0000_i1038" type="#_x0000_t75" style="width:62pt;height:26.65pt" o:ole="">
            <v:imagedata r:id="rId36" o:title=""/>
          </v:shape>
          <o:OLEObject Type="Embed" ProgID="Equation.DSMT4" ShapeID="_x0000_i1038" DrawAspect="Content" ObjectID="_1658332855" r:id="rId37"/>
        </w:object>
      </w:r>
      <w:r w:rsidR="00D64B4A" w:rsidRPr="00E86210">
        <w:rPr>
          <w:rFonts w:hint="eastAsia"/>
        </w:rPr>
        <w:t>）之内，则精度等级合格。</w:t>
      </w:r>
    </w:p>
    <w:p w:rsidR="00413191" w:rsidRPr="00E86210" w:rsidRDefault="00413191" w:rsidP="00745456">
      <w:pPr>
        <w:pStyle w:val="aff9"/>
        <w:numPr>
          <w:ilvl w:val="3"/>
          <w:numId w:val="15"/>
        </w:numPr>
        <w:spacing w:before="156" w:after="156"/>
        <w:rPr>
          <w:rFonts w:ascii="宋体" w:eastAsia="宋体" w:hAnsi="宋体"/>
        </w:rPr>
      </w:pPr>
      <w:r w:rsidRPr="00E86210">
        <w:rPr>
          <w:rFonts w:ascii="宋体" w:eastAsia="宋体" w:hAnsi="宋体"/>
        </w:rPr>
        <w:t xml:space="preserve"> </w:t>
      </w:r>
      <w:bookmarkStart w:id="1300" w:name="_Toc532701273"/>
      <w:bookmarkStart w:id="1301" w:name="_Toc4170109"/>
      <w:bookmarkStart w:id="1302" w:name="_Toc4170241"/>
      <w:bookmarkStart w:id="1303" w:name="_Toc4170372"/>
      <w:bookmarkStart w:id="1304" w:name="_Toc14449102"/>
      <w:bookmarkStart w:id="1305" w:name="_Toc14449184"/>
      <w:bookmarkStart w:id="1306" w:name="_Toc14453653"/>
      <w:r w:rsidRPr="00E86210">
        <w:rPr>
          <w:rFonts w:hint="eastAsia"/>
        </w:rPr>
        <w:t>确定超压监控</w:t>
      </w:r>
      <w:r w:rsidRPr="00E86210">
        <w:t>的</w:t>
      </w:r>
      <w:r w:rsidRPr="00E86210">
        <w:rPr>
          <w:rFonts w:hint="eastAsia"/>
        </w:rPr>
        <w:t>最高设定范围的上限</w:t>
      </w:r>
      <w:bookmarkEnd w:id="1300"/>
      <w:bookmarkEnd w:id="1301"/>
      <w:bookmarkEnd w:id="1302"/>
      <w:bookmarkEnd w:id="1303"/>
      <w:bookmarkEnd w:id="1304"/>
      <w:bookmarkEnd w:id="1305"/>
      <w:bookmarkEnd w:id="1306"/>
      <w:r w:rsidRPr="00E86210">
        <w:rPr>
          <w:rFonts w:hint="eastAsia"/>
        </w:rPr>
        <w:t xml:space="preserve"> </w:t>
      </w:r>
    </w:p>
    <w:p w:rsidR="00413191" w:rsidRPr="00E86210" w:rsidRDefault="00E932A4" w:rsidP="00E932A4">
      <w:pPr>
        <w:pStyle w:val="aff5"/>
        <w:rPr>
          <w:rFonts w:hAnsi="宋体"/>
          <w:szCs w:val="21"/>
        </w:rPr>
      </w:pPr>
      <w:r w:rsidRPr="00E86210">
        <w:rPr>
          <w:rFonts w:hint="eastAsia"/>
        </w:rPr>
        <w:t>超压监控</w:t>
      </w:r>
      <w:r w:rsidRPr="00E86210">
        <w:t>的</w:t>
      </w:r>
      <w:r w:rsidRPr="00E86210">
        <w:rPr>
          <w:rFonts w:hint="eastAsia"/>
        </w:rPr>
        <w:t>最高设定范围精度等级</w:t>
      </w:r>
      <w:r w:rsidR="00413191" w:rsidRPr="00E86210">
        <w:rPr>
          <w:rFonts w:hAnsi="宋体" w:hint="eastAsia"/>
          <w:szCs w:val="21"/>
        </w:rPr>
        <w:t>试验方法</w:t>
      </w:r>
      <w:r w:rsidR="00A51ED2" w:rsidRPr="00E86210">
        <w:rPr>
          <w:rFonts w:hAnsi="宋体" w:hint="eastAsia"/>
          <w:szCs w:val="21"/>
        </w:rPr>
        <w:t>如下</w:t>
      </w:r>
      <w:r w:rsidR="00413191" w:rsidRPr="00E86210">
        <w:rPr>
          <w:rFonts w:hAnsi="宋体" w:hint="eastAsia"/>
          <w:szCs w:val="21"/>
        </w:rPr>
        <w:t>：</w:t>
      </w:r>
    </w:p>
    <w:p w:rsidR="00413191" w:rsidRPr="00E86210" w:rsidRDefault="00413191" w:rsidP="003E6C5F">
      <w:pPr>
        <w:pStyle w:val="af0"/>
        <w:numPr>
          <w:ilvl w:val="0"/>
          <w:numId w:val="35"/>
        </w:numPr>
      </w:pPr>
      <w:r w:rsidRPr="00E86210">
        <w:rPr>
          <w:rFonts w:hint="eastAsia"/>
        </w:rPr>
        <w:t>确保阀体处于大气压力下；</w:t>
      </w:r>
    </w:p>
    <w:p w:rsidR="00413191" w:rsidRPr="00E86210" w:rsidRDefault="00413191" w:rsidP="003E6C5F">
      <w:pPr>
        <w:pStyle w:val="af0"/>
        <w:numPr>
          <w:ilvl w:val="0"/>
          <w:numId w:val="35"/>
        </w:numPr>
      </w:pPr>
      <w:r w:rsidRPr="00E86210">
        <w:rPr>
          <w:rFonts w:hint="eastAsia"/>
        </w:rPr>
        <w:t>调整切断压力至最高设定范围上限；</w:t>
      </w:r>
    </w:p>
    <w:p w:rsidR="00413191" w:rsidRPr="00E86210" w:rsidRDefault="00D64B4A" w:rsidP="003E6C5F">
      <w:pPr>
        <w:pStyle w:val="af0"/>
        <w:numPr>
          <w:ilvl w:val="0"/>
          <w:numId w:val="35"/>
        </w:numPr>
      </w:pPr>
      <w:r w:rsidRPr="00E86210">
        <w:rPr>
          <w:rFonts w:hint="eastAsia"/>
        </w:rPr>
        <w:t>从所选切断压力的约80%开始，以每秒增速不超过所选切断压力的1.5%</w:t>
      </w:r>
      <w:r w:rsidR="0002720A" w:rsidRPr="00E86210">
        <w:rPr>
          <w:rFonts w:hint="eastAsia"/>
        </w:rPr>
        <w:t>，</w:t>
      </w:r>
      <w:r w:rsidRPr="00E86210">
        <w:rPr>
          <w:rFonts w:hint="eastAsia"/>
        </w:rPr>
        <w:t>逐渐增加系统监控压力，直到SSD切断关闭；</w:t>
      </w:r>
    </w:p>
    <w:p w:rsidR="00413191" w:rsidRPr="00E86210" w:rsidRDefault="00413191" w:rsidP="003E6C5F">
      <w:pPr>
        <w:pStyle w:val="af0"/>
        <w:numPr>
          <w:ilvl w:val="0"/>
          <w:numId w:val="35"/>
        </w:numPr>
      </w:pPr>
      <w:r w:rsidRPr="00E86210">
        <w:rPr>
          <w:rFonts w:hint="eastAsia"/>
        </w:rPr>
        <w:t>重复试验</w:t>
      </w:r>
      <w:r w:rsidRPr="00E86210">
        <w:t>c</w:t>
      </w:r>
      <w:r w:rsidRPr="00E86210">
        <w:rPr>
          <w:rFonts w:hint="eastAsia"/>
        </w:rPr>
        <w:t>)</w:t>
      </w:r>
      <w:r w:rsidR="00682080" w:rsidRPr="00E86210">
        <w:rPr>
          <w:rFonts w:hint="eastAsia"/>
        </w:rPr>
        <w:t>5</w:t>
      </w:r>
      <w:r w:rsidRPr="00E86210">
        <w:rPr>
          <w:rFonts w:hint="eastAsia"/>
        </w:rPr>
        <w:t xml:space="preserve">次； </w:t>
      </w:r>
    </w:p>
    <w:p w:rsidR="00413191" w:rsidRPr="00E86210" w:rsidRDefault="00413191" w:rsidP="003E6C5F">
      <w:pPr>
        <w:pStyle w:val="af0"/>
        <w:numPr>
          <w:ilvl w:val="0"/>
          <w:numId w:val="35"/>
        </w:numPr>
      </w:pPr>
      <w:r w:rsidRPr="00E86210">
        <w:rPr>
          <w:rFonts w:hint="eastAsia"/>
        </w:rPr>
        <w:t>计算6</w:t>
      </w:r>
      <w:r w:rsidR="00A51ED2" w:rsidRPr="00E86210">
        <w:rPr>
          <w:rFonts w:hint="eastAsia"/>
        </w:rPr>
        <w:t>次实测值</w:t>
      </w:r>
      <w:r w:rsidRPr="00E86210">
        <w:rPr>
          <w:rFonts w:hint="eastAsia"/>
        </w:rPr>
        <w:t>的</w:t>
      </w:r>
      <w:r w:rsidR="00A51ED2" w:rsidRPr="00E86210">
        <w:rPr>
          <w:rFonts w:hint="eastAsia"/>
        </w:rPr>
        <w:t>算术</w:t>
      </w:r>
      <w:r w:rsidRPr="00E86210">
        <w:rPr>
          <w:rFonts w:hint="eastAsia"/>
        </w:rPr>
        <w:t>平均值；</w:t>
      </w:r>
    </w:p>
    <w:p w:rsidR="00413191" w:rsidRPr="00E86210" w:rsidRDefault="00413191" w:rsidP="003E6C5F">
      <w:pPr>
        <w:pStyle w:val="af0"/>
        <w:numPr>
          <w:ilvl w:val="0"/>
          <w:numId w:val="35"/>
        </w:numPr>
      </w:pPr>
      <w:r w:rsidRPr="00E86210">
        <w:rPr>
          <w:rFonts w:hint="eastAsia"/>
        </w:rPr>
        <w:t>如果步骤e)</w:t>
      </w:r>
      <w:r w:rsidR="00A51ED2" w:rsidRPr="00E86210">
        <w:rPr>
          <w:rFonts w:hint="eastAsia"/>
        </w:rPr>
        <w:t>的设定值能符合规定</w:t>
      </w:r>
      <w:r w:rsidRPr="00E86210">
        <w:rPr>
          <w:rFonts w:hint="eastAsia"/>
        </w:rPr>
        <w:t>的精度等级，</w:t>
      </w:r>
      <w:r w:rsidR="00A51ED2" w:rsidRPr="00E86210">
        <w:rPr>
          <w:rFonts w:hint="eastAsia"/>
        </w:rPr>
        <w:t>则</w:t>
      </w:r>
      <w:r w:rsidRPr="00E86210">
        <w:rPr>
          <w:rFonts w:hint="eastAsia"/>
        </w:rPr>
        <w:t>试验合格。</w:t>
      </w:r>
    </w:p>
    <w:p w:rsidR="00413191" w:rsidRPr="00E86210" w:rsidRDefault="00413191" w:rsidP="00406947">
      <w:pPr>
        <w:pStyle w:val="a7"/>
        <w:spacing w:before="156" w:after="156"/>
        <w:rPr>
          <w:bCs/>
        </w:rPr>
      </w:pPr>
      <w:bookmarkStart w:id="1307" w:name="_Toc516146439"/>
      <w:bookmarkStart w:id="1308" w:name="_Toc532701275"/>
      <w:bookmarkStart w:id="1309" w:name="_Toc4170111"/>
      <w:bookmarkStart w:id="1310" w:name="_Toc4170243"/>
      <w:bookmarkStart w:id="1311" w:name="_Toc4170374"/>
      <w:bookmarkStart w:id="1312" w:name="_Toc14449104"/>
      <w:bookmarkStart w:id="1313" w:name="_Toc14449186"/>
      <w:bookmarkStart w:id="1314" w:name="_Toc14453655"/>
      <w:bookmarkStart w:id="1315" w:name="_Toc15222697"/>
      <w:bookmarkStart w:id="1316" w:name="_Toc15223162"/>
      <w:bookmarkStart w:id="1317" w:name="_Toc15248091"/>
      <w:bookmarkStart w:id="1318" w:name="_Toc47312954"/>
      <w:bookmarkStart w:id="1319" w:name="_Toc47716727"/>
      <w:bookmarkStart w:id="1320" w:name="_Toc47717777"/>
      <w:r w:rsidRPr="00E86210">
        <w:rPr>
          <w:rFonts w:hint="eastAsia"/>
          <w:bCs/>
        </w:rPr>
        <w:t>响应时间</w:t>
      </w:r>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rsidR="00E80F68" w:rsidRPr="00E86210" w:rsidRDefault="009E3A9B" w:rsidP="006D0201">
      <w:pPr>
        <w:pStyle w:val="aff9"/>
        <w:numPr>
          <w:ilvl w:val="3"/>
          <w:numId w:val="15"/>
        </w:numPr>
        <w:spacing w:before="156" w:after="156"/>
        <w:rPr>
          <w:rFonts w:ascii="宋体" w:eastAsia="宋体" w:hAnsi="宋体"/>
        </w:rPr>
      </w:pPr>
      <w:r w:rsidRPr="00E86210">
        <w:rPr>
          <w:rFonts w:ascii="宋体" w:eastAsia="宋体" w:hAnsi="宋体" w:hint="eastAsia"/>
        </w:rPr>
        <w:t>超压切断压力的</w:t>
      </w:r>
      <w:r w:rsidR="0028642D" w:rsidRPr="00E86210">
        <w:rPr>
          <w:rFonts w:ascii="宋体" w:eastAsia="宋体" w:hAnsi="宋体" w:hint="eastAsia"/>
        </w:rPr>
        <w:t>响应时间的</w:t>
      </w:r>
      <w:r w:rsidR="00E80F68" w:rsidRPr="00E86210">
        <w:rPr>
          <w:rFonts w:ascii="宋体" w:eastAsia="宋体" w:hAnsi="宋体" w:hint="eastAsia"/>
        </w:rPr>
        <w:t>试验方法如下：</w:t>
      </w:r>
    </w:p>
    <w:p w:rsidR="009E1C3E" w:rsidRPr="00E86210" w:rsidRDefault="00413191" w:rsidP="00BE2869">
      <w:pPr>
        <w:pStyle w:val="af0"/>
        <w:numPr>
          <w:ilvl w:val="0"/>
          <w:numId w:val="66"/>
        </w:numPr>
      </w:pPr>
      <w:r w:rsidRPr="00E86210">
        <w:rPr>
          <w:rFonts w:hint="eastAsia"/>
        </w:rPr>
        <w:t>超压切断压力的响应时间</w:t>
      </w:r>
      <w:r w:rsidR="00E82BF4" w:rsidRPr="00E86210">
        <w:rPr>
          <w:rFonts w:hint="eastAsia"/>
        </w:rPr>
        <w:t>应在环境温度（室温）下测试</w:t>
      </w:r>
      <w:r w:rsidRPr="00E86210">
        <w:rPr>
          <w:rFonts w:hint="eastAsia"/>
        </w:rPr>
        <w:t>。</w:t>
      </w:r>
      <w:r w:rsidR="00E80F68" w:rsidRPr="00E86210">
        <w:rPr>
          <w:rFonts w:hint="eastAsia"/>
        </w:rPr>
        <w:t>响应时间的测定精确度应小于 0.1 s。</w:t>
      </w:r>
    </w:p>
    <w:p w:rsidR="009E1C3E" w:rsidRPr="00E86210" w:rsidRDefault="00413191" w:rsidP="00BE2869">
      <w:pPr>
        <w:pStyle w:val="af0"/>
        <w:numPr>
          <w:ilvl w:val="0"/>
          <w:numId w:val="66"/>
        </w:numPr>
      </w:pPr>
      <w:r w:rsidRPr="00E86210">
        <w:rPr>
          <w:rFonts w:hint="eastAsia"/>
        </w:rPr>
        <w:t>试验开始</w:t>
      </w:r>
      <w:r w:rsidRPr="00E86210">
        <w:t>时，</w:t>
      </w:r>
      <w:r w:rsidR="00640EAF" w:rsidRPr="00E86210">
        <w:rPr>
          <w:rFonts w:hint="eastAsia"/>
        </w:rPr>
        <w:t>闭合元件</w:t>
      </w:r>
      <w:r w:rsidRPr="00E86210">
        <w:rPr>
          <w:rFonts w:hint="eastAsia"/>
        </w:rPr>
        <w:t>位于</w:t>
      </w:r>
      <w:r w:rsidR="009E1C3E" w:rsidRPr="00E86210">
        <w:rPr>
          <w:rFonts w:hint="eastAsia"/>
        </w:rPr>
        <w:t>开启</w:t>
      </w:r>
      <w:r w:rsidRPr="00E86210">
        <w:rPr>
          <w:rFonts w:hint="eastAsia"/>
        </w:rPr>
        <w:t>位置，SSD</w:t>
      </w:r>
      <w:r w:rsidR="00E82BF4" w:rsidRPr="00E86210">
        <w:rPr>
          <w:rFonts w:hint="eastAsia"/>
        </w:rPr>
        <w:t>的阀体处于最大工作压力。若在较低的工作压力下响应时间更长，则</w:t>
      </w:r>
      <w:r w:rsidRPr="00E86210">
        <w:rPr>
          <w:rFonts w:hint="eastAsia"/>
        </w:rPr>
        <w:t>试验</w:t>
      </w:r>
      <w:r w:rsidR="00E82BF4" w:rsidRPr="00E86210">
        <w:rPr>
          <w:rFonts w:hint="eastAsia"/>
        </w:rPr>
        <w:t>也要在最低工作</w:t>
      </w:r>
      <w:r w:rsidRPr="00E86210">
        <w:rPr>
          <w:rFonts w:hint="eastAsia"/>
        </w:rPr>
        <w:t>压力下进行。</w:t>
      </w:r>
    </w:p>
    <w:p w:rsidR="00413191" w:rsidRPr="00E86210" w:rsidRDefault="00E82BF4" w:rsidP="00BE2869">
      <w:pPr>
        <w:pStyle w:val="af0"/>
        <w:numPr>
          <w:ilvl w:val="0"/>
          <w:numId w:val="66"/>
        </w:numPr>
      </w:pPr>
      <w:r w:rsidRPr="00E86210">
        <w:rPr>
          <w:rFonts w:hint="eastAsia"/>
        </w:rPr>
        <w:t>试验时，</w:t>
      </w:r>
      <w:r w:rsidR="00413191" w:rsidRPr="00E86210">
        <w:rPr>
          <w:rFonts w:hint="eastAsia"/>
        </w:rPr>
        <w:t>被监控压力设置为设定值的50%</w:t>
      </w:r>
      <w:r w:rsidR="00E80F68" w:rsidRPr="00E86210">
        <w:rPr>
          <w:rFonts w:hint="eastAsia"/>
        </w:rPr>
        <w:t>，逐渐升高监控器的</w:t>
      </w:r>
      <w:r w:rsidR="00413191" w:rsidRPr="00E86210">
        <w:rPr>
          <w:rFonts w:hint="eastAsia"/>
        </w:rPr>
        <w:t>压力</w:t>
      </w:r>
      <w:r w:rsidR="0028642D" w:rsidRPr="00E86210">
        <w:rPr>
          <w:rFonts w:hint="eastAsia"/>
        </w:rPr>
        <w:t>直到</w:t>
      </w:r>
      <w:r w:rsidR="00E80F68" w:rsidRPr="00E86210">
        <w:rPr>
          <w:rFonts w:hint="eastAsia"/>
        </w:rPr>
        <w:t>SSD切断关闭</w:t>
      </w:r>
      <w:r w:rsidR="00413191" w:rsidRPr="00E86210">
        <w:rPr>
          <w:rFonts w:hint="eastAsia"/>
        </w:rPr>
        <w:t>，</w:t>
      </w:r>
      <w:r w:rsidR="00E80F68" w:rsidRPr="00E86210">
        <w:rPr>
          <w:rFonts w:hint="eastAsia"/>
        </w:rPr>
        <w:t>并在</w:t>
      </w:r>
      <w:r w:rsidR="00413191" w:rsidRPr="00E86210">
        <w:rPr>
          <w:rFonts w:hint="eastAsia"/>
        </w:rPr>
        <w:t>0.2</w:t>
      </w:r>
      <w:r w:rsidR="0028642D" w:rsidRPr="00E86210">
        <w:rPr>
          <w:rFonts w:hint="eastAsia"/>
        </w:rPr>
        <w:t>秒内覆盖</w:t>
      </w:r>
      <w:r w:rsidR="009E1C3E" w:rsidRPr="00E86210">
        <w:rPr>
          <w:rFonts w:hint="eastAsia"/>
        </w:rPr>
        <w:t>精度等级</w:t>
      </w:r>
      <w:r w:rsidR="00413191" w:rsidRPr="00E86210">
        <w:rPr>
          <w:rFonts w:hint="eastAsia"/>
        </w:rPr>
        <w:t>A</w:t>
      </w:r>
      <w:r w:rsidR="00413191" w:rsidRPr="00E86210">
        <w:t>G</w:t>
      </w:r>
      <w:r w:rsidR="00413191" w:rsidRPr="00E86210">
        <w:rPr>
          <w:rFonts w:hint="eastAsia"/>
        </w:rPr>
        <w:t>范围（见图</w:t>
      </w:r>
      <w:r w:rsidR="00682080" w:rsidRPr="00E86210">
        <w:rPr>
          <w:rFonts w:hint="eastAsia"/>
        </w:rPr>
        <w:t>5</w:t>
      </w:r>
      <w:r w:rsidRPr="00E86210">
        <w:rPr>
          <w:rFonts w:hint="eastAsia"/>
        </w:rPr>
        <w:t>）</w:t>
      </w:r>
      <w:r w:rsidR="00044272" w:rsidRPr="00E86210">
        <w:rPr>
          <w:rFonts w:hint="eastAsia"/>
        </w:rPr>
        <w:t>，</w:t>
      </w:r>
      <w:r w:rsidR="00E80F68" w:rsidRPr="00E86210">
        <w:rPr>
          <w:rFonts w:hint="eastAsia"/>
        </w:rPr>
        <w:t>测定响应时间</w:t>
      </w:r>
      <w:r w:rsidRPr="00E86210">
        <w:rPr>
          <w:rFonts w:hint="eastAsia"/>
        </w:rPr>
        <w:t>。</w:t>
      </w:r>
    </w:p>
    <w:p w:rsidR="00E80F68" w:rsidRPr="00E86210" w:rsidRDefault="00E82BF4" w:rsidP="00BE2869">
      <w:pPr>
        <w:pStyle w:val="af0"/>
        <w:numPr>
          <w:ilvl w:val="0"/>
          <w:numId w:val="66"/>
        </w:numPr>
      </w:pPr>
      <w:r w:rsidRPr="00E86210">
        <w:rPr>
          <w:rFonts w:hint="eastAsia"/>
        </w:rPr>
        <w:t>响应时间</w:t>
      </w:r>
      <w:r w:rsidR="00E80F68" w:rsidRPr="00E86210">
        <w:rPr>
          <w:rFonts w:hint="eastAsia"/>
          <w:i/>
        </w:rPr>
        <w:t>t</w:t>
      </w:r>
      <w:r w:rsidR="00E80F68" w:rsidRPr="00E86210">
        <w:rPr>
          <w:rFonts w:hint="eastAsia"/>
          <w:vertAlign w:val="subscript"/>
        </w:rPr>
        <w:t>a</w:t>
      </w:r>
      <w:r w:rsidR="0028642D" w:rsidRPr="00E86210">
        <w:rPr>
          <w:rFonts w:hint="eastAsia"/>
        </w:rPr>
        <w:t>应</w:t>
      </w:r>
      <w:r w:rsidR="00413191" w:rsidRPr="00E86210">
        <w:rPr>
          <w:rFonts w:hint="eastAsia"/>
        </w:rPr>
        <w:t>从被监控压力达到A</w:t>
      </w:r>
      <w:r w:rsidR="00413191" w:rsidRPr="00E86210">
        <w:t>G</w:t>
      </w:r>
      <w:r w:rsidR="0028642D" w:rsidRPr="00E86210">
        <w:rPr>
          <w:rFonts w:hint="eastAsia"/>
        </w:rPr>
        <w:t>的最高</w:t>
      </w:r>
      <w:r w:rsidR="00413191" w:rsidRPr="00E86210">
        <w:rPr>
          <w:rFonts w:hint="eastAsia"/>
        </w:rPr>
        <w:t>值</w:t>
      </w:r>
      <w:r w:rsidRPr="00E86210">
        <w:rPr>
          <w:rFonts w:hint="eastAsia"/>
        </w:rPr>
        <w:t>时</w:t>
      </w:r>
      <w:r w:rsidR="00413191" w:rsidRPr="00E86210">
        <w:rPr>
          <w:rFonts w:hint="eastAsia"/>
        </w:rPr>
        <w:t>开始</w:t>
      </w:r>
      <w:r w:rsidR="0028642D" w:rsidRPr="00E86210">
        <w:rPr>
          <w:rFonts w:hint="eastAsia"/>
        </w:rPr>
        <w:t>记录</w:t>
      </w:r>
      <w:r w:rsidR="00413191" w:rsidRPr="00E86210">
        <w:rPr>
          <w:rFonts w:hint="eastAsia"/>
        </w:rPr>
        <w:t>，到</w:t>
      </w:r>
      <w:r w:rsidR="00640EAF" w:rsidRPr="00E86210">
        <w:rPr>
          <w:rFonts w:hint="eastAsia"/>
        </w:rPr>
        <w:t>闭合元件</w:t>
      </w:r>
      <w:r w:rsidR="00E80F68" w:rsidRPr="00E86210">
        <w:rPr>
          <w:rFonts w:hint="eastAsia"/>
        </w:rPr>
        <w:t>到达</w:t>
      </w:r>
      <w:r w:rsidR="00413191" w:rsidRPr="00E86210">
        <w:rPr>
          <w:rFonts w:hint="eastAsia"/>
        </w:rPr>
        <w:t>关闭位置</w:t>
      </w:r>
      <w:r w:rsidRPr="00E86210">
        <w:rPr>
          <w:rFonts w:hint="eastAsia"/>
        </w:rPr>
        <w:t>时结束</w:t>
      </w:r>
      <w:r w:rsidR="00413191" w:rsidRPr="00E86210">
        <w:rPr>
          <w:rFonts w:hint="eastAsia"/>
        </w:rPr>
        <w:t>。</w:t>
      </w:r>
    </w:p>
    <w:p w:rsidR="00E82BF4" w:rsidRPr="00E86210" w:rsidRDefault="00E82BF4" w:rsidP="00BE2869">
      <w:pPr>
        <w:pStyle w:val="af0"/>
        <w:numPr>
          <w:ilvl w:val="0"/>
          <w:numId w:val="66"/>
        </w:numPr>
      </w:pPr>
      <w:r w:rsidRPr="00E86210">
        <w:rPr>
          <w:rFonts w:hint="eastAsia"/>
        </w:rPr>
        <w:t>连续</w:t>
      </w:r>
      <w:r w:rsidR="00413191" w:rsidRPr="00E86210">
        <w:rPr>
          <w:rFonts w:hint="eastAsia"/>
        </w:rPr>
        <w:t>操作</w:t>
      </w:r>
      <w:r w:rsidRPr="00E86210">
        <w:rPr>
          <w:rFonts w:hint="eastAsia"/>
        </w:rPr>
        <w:t>测试3次，响应时间</w:t>
      </w:r>
      <w:r w:rsidR="0028642D" w:rsidRPr="00E86210">
        <w:rPr>
          <w:rFonts w:hint="eastAsia"/>
        </w:rPr>
        <w:t>即</w:t>
      </w:r>
      <w:r w:rsidRPr="00E86210">
        <w:rPr>
          <w:rFonts w:hint="eastAsia"/>
        </w:rPr>
        <w:t>为3</w:t>
      </w:r>
      <w:r w:rsidR="00413191" w:rsidRPr="00E86210">
        <w:rPr>
          <w:rFonts w:hint="eastAsia"/>
        </w:rPr>
        <w:t>次测量值的</w:t>
      </w:r>
      <w:r w:rsidRPr="00E86210">
        <w:rPr>
          <w:rFonts w:hint="eastAsia"/>
        </w:rPr>
        <w:t>算术</w:t>
      </w:r>
      <w:r w:rsidR="00413191" w:rsidRPr="00E86210">
        <w:rPr>
          <w:rFonts w:hint="eastAsia"/>
        </w:rPr>
        <w:t>平均值。</w:t>
      </w:r>
    </w:p>
    <w:p w:rsidR="00413191" w:rsidRPr="00E86210" w:rsidRDefault="00413191" w:rsidP="00BE2869">
      <w:pPr>
        <w:pStyle w:val="af0"/>
        <w:numPr>
          <w:ilvl w:val="0"/>
          <w:numId w:val="66"/>
        </w:numPr>
      </w:pPr>
      <w:r w:rsidRPr="00E86210">
        <w:rPr>
          <w:rFonts w:hint="eastAsia"/>
        </w:rPr>
        <w:t>应在报告中</w:t>
      </w:r>
      <w:r w:rsidR="00E82BF4" w:rsidRPr="00E86210">
        <w:rPr>
          <w:rFonts w:hint="eastAsia"/>
        </w:rPr>
        <w:t>给出</w:t>
      </w:r>
      <w:r w:rsidR="00E80F68" w:rsidRPr="00E86210">
        <w:rPr>
          <w:rFonts w:hint="eastAsia"/>
        </w:rPr>
        <w:t>响应时间</w:t>
      </w:r>
      <w:r w:rsidRPr="00E86210">
        <w:rPr>
          <w:rFonts w:hint="eastAsia"/>
        </w:rPr>
        <w:t>（如果响应时间超过2</w:t>
      </w:r>
      <w:r w:rsidR="00682080" w:rsidRPr="00E86210">
        <w:rPr>
          <w:rFonts w:hint="eastAsia"/>
        </w:rPr>
        <w:t>s</w:t>
      </w:r>
      <w:r w:rsidRPr="00E86210">
        <w:rPr>
          <w:rFonts w:hint="eastAsia"/>
        </w:rPr>
        <w:t>，应特别</w:t>
      </w:r>
      <w:r w:rsidR="00E80F68" w:rsidRPr="00E86210">
        <w:rPr>
          <w:rFonts w:hint="eastAsia"/>
        </w:rPr>
        <w:t>指出），并附带测试</w:t>
      </w:r>
      <w:r w:rsidRPr="00E86210">
        <w:rPr>
          <w:rFonts w:hint="eastAsia"/>
        </w:rPr>
        <w:t>条件的说明。</w:t>
      </w:r>
    </w:p>
    <w:p w:rsidR="00413191" w:rsidRPr="00E86210" w:rsidRDefault="00813B9E" w:rsidP="00413191">
      <w:pPr>
        <w:jc w:val="center"/>
        <w:rPr>
          <w:rFonts w:ascii="宋体" w:hAnsi="宋体"/>
          <w:szCs w:val="21"/>
        </w:rPr>
      </w:pPr>
      <w:r w:rsidRPr="008F43EF">
        <w:rPr>
          <w:rFonts w:ascii="宋体" w:hAnsi="宋体"/>
          <w:noProof/>
          <w:szCs w:val="21"/>
        </w:rPr>
        <w:pict>
          <v:shape id="_x0000_i1039" type="#_x0000_t75" style="width:198.5pt;height:155.25pt;visibility:visible">
            <v:imagedata r:id="rId38" o:title=""/>
          </v:shape>
        </w:pict>
      </w:r>
    </w:p>
    <w:p w:rsidR="00413191" w:rsidRPr="00E86210" w:rsidRDefault="00413191" w:rsidP="00413191">
      <w:pPr>
        <w:ind w:firstLineChars="1100" w:firstLine="2310"/>
        <w:rPr>
          <w:rFonts w:ascii="宋体" w:hAnsi="宋体"/>
          <w:szCs w:val="21"/>
        </w:rPr>
      </w:pPr>
    </w:p>
    <w:p w:rsidR="00413191" w:rsidRPr="00E86210" w:rsidRDefault="00D72D4D" w:rsidP="00413191">
      <w:pPr>
        <w:ind w:firstLineChars="100" w:firstLine="210"/>
        <w:rPr>
          <w:rFonts w:ascii="宋体" w:hAnsi="宋体"/>
          <w:szCs w:val="21"/>
        </w:rPr>
      </w:pPr>
      <w:r w:rsidRPr="00E86210">
        <w:rPr>
          <w:rFonts w:ascii="宋体" w:hAnsi="宋体" w:hint="eastAsia"/>
          <w:szCs w:val="21"/>
        </w:rPr>
        <w:t>说明</w:t>
      </w:r>
      <w:r w:rsidR="00413191" w:rsidRPr="00E86210">
        <w:rPr>
          <w:rFonts w:ascii="宋体" w:hAnsi="宋体" w:hint="eastAsia"/>
          <w:szCs w:val="21"/>
        </w:rPr>
        <w:t>：</w:t>
      </w:r>
    </w:p>
    <w:p w:rsidR="00413191" w:rsidRPr="00E86210" w:rsidRDefault="00D72D4D" w:rsidP="00E82BF4">
      <w:pPr>
        <w:rPr>
          <w:sz w:val="18"/>
          <w:szCs w:val="18"/>
        </w:rPr>
      </w:pPr>
      <w:r w:rsidRPr="00E86210">
        <w:rPr>
          <w:rFonts w:hint="eastAsia"/>
          <w:sz w:val="18"/>
          <w:szCs w:val="18"/>
        </w:rPr>
        <w:t xml:space="preserve">   </w:t>
      </w:r>
      <w:r w:rsidR="003B600A" w:rsidRPr="00E86210">
        <w:rPr>
          <w:rFonts w:hint="eastAsia"/>
          <w:sz w:val="18"/>
          <w:szCs w:val="18"/>
        </w:rPr>
        <w:t xml:space="preserve">   </w:t>
      </w:r>
      <w:r w:rsidR="00413191" w:rsidRPr="00E86210">
        <w:rPr>
          <w:sz w:val="18"/>
          <w:szCs w:val="18"/>
        </w:rPr>
        <w:t>1</w:t>
      </w:r>
      <w:r w:rsidRPr="00E86210">
        <w:rPr>
          <w:rFonts w:ascii="宋体" w:hAnsi="宋体" w:hint="eastAsia"/>
          <w:sz w:val="18"/>
          <w:szCs w:val="18"/>
        </w:rPr>
        <w:t>——</w:t>
      </w:r>
      <w:r w:rsidR="00413191" w:rsidRPr="00E86210">
        <w:rPr>
          <w:rFonts w:hint="eastAsia"/>
          <w:sz w:val="18"/>
          <w:szCs w:val="18"/>
        </w:rPr>
        <w:t>切断压力的设定值</w:t>
      </w:r>
      <w:r w:rsidR="00E82BF4" w:rsidRPr="00E86210">
        <w:rPr>
          <w:rFonts w:hint="eastAsia"/>
          <w:sz w:val="18"/>
          <w:szCs w:val="18"/>
        </w:rPr>
        <w:t>；</w:t>
      </w:r>
    </w:p>
    <w:p w:rsidR="00413191" w:rsidRPr="00E86210" w:rsidRDefault="00D72D4D" w:rsidP="003B600A">
      <w:pPr>
        <w:ind w:firstLineChars="100" w:firstLine="180"/>
        <w:rPr>
          <w:rFonts w:ascii="宋体" w:hAnsi="宋体"/>
          <w:sz w:val="18"/>
          <w:szCs w:val="18"/>
        </w:rPr>
      </w:pPr>
      <w:r w:rsidRPr="00E86210">
        <w:rPr>
          <w:rFonts w:ascii="宋体" w:hAnsi="宋体" w:hint="eastAsia"/>
          <w:sz w:val="18"/>
          <w:szCs w:val="18"/>
        </w:rPr>
        <w:t xml:space="preserve">    </w:t>
      </w:r>
      <w:r w:rsidR="00413191" w:rsidRPr="00E86210">
        <w:rPr>
          <w:rFonts w:ascii="宋体" w:hAnsi="宋体"/>
          <w:sz w:val="18"/>
          <w:szCs w:val="18"/>
        </w:rPr>
        <w:t>2</w:t>
      </w:r>
      <w:r w:rsidRPr="00E86210">
        <w:rPr>
          <w:rFonts w:ascii="宋体" w:hAnsi="宋体" w:hint="eastAsia"/>
          <w:sz w:val="18"/>
          <w:szCs w:val="18"/>
        </w:rPr>
        <w:t>——</w:t>
      </w:r>
      <w:r w:rsidR="00413191" w:rsidRPr="00E86210">
        <w:rPr>
          <w:rFonts w:ascii="宋体" w:hAnsi="宋体" w:hint="eastAsia"/>
          <w:sz w:val="18"/>
          <w:szCs w:val="18"/>
        </w:rPr>
        <w:t>被监控压力</w:t>
      </w:r>
      <w:r w:rsidR="00E82BF4" w:rsidRPr="00E86210">
        <w:rPr>
          <w:rFonts w:ascii="宋体" w:hAnsi="宋体" w:hint="eastAsia"/>
          <w:sz w:val="18"/>
          <w:szCs w:val="18"/>
        </w:rPr>
        <w:t>；</w:t>
      </w:r>
    </w:p>
    <w:p w:rsidR="00413191" w:rsidRPr="00E86210" w:rsidRDefault="00D72D4D" w:rsidP="003B600A">
      <w:pPr>
        <w:ind w:firstLineChars="100" w:firstLine="180"/>
        <w:rPr>
          <w:rFonts w:ascii="宋体" w:hAnsi="宋体"/>
          <w:sz w:val="18"/>
          <w:szCs w:val="18"/>
        </w:rPr>
      </w:pPr>
      <w:r w:rsidRPr="00E86210">
        <w:rPr>
          <w:rFonts w:ascii="宋体" w:hAnsi="宋体" w:hint="eastAsia"/>
          <w:sz w:val="18"/>
          <w:szCs w:val="18"/>
        </w:rPr>
        <w:t xml:space="preserve">    </w:t>
      </w:r>
      <w:r w:rsidR="00E82BF4" w:rsidRPr="00E86210">
        <w:rPr>
          <w:rFonts w:ascii="宋体" w:hAnsi="宋体"/>
          <w:sz w:val="18"/>
          <w:szCs w:val="18"/>
        </w:rPr>
        <w:t>3</w:t>
      </w:r>
      <w:r w:rsidRPr="00E86210">
        <w:rPr>
          <w:rFonts w:ascii="宋体" w:hAnsi="宋体" w:hint="eastAsia"/>
          <w:sz w:val="18"/>
          <w:szCs w:val="18"/>
        </w:rPr>
        <w:t>——</w:t>
      </w:r>
      <w:r w:rsidR="00E82BF4" w:rsidRPr="00E86210">
        <w:rPr>
          <w:rFonts w:ascii="宋体" w:hAnsi="宋体"/>
          <w:sz w:val="18"/>
          <w:szCs w:val="18"/>
        </w:rPr>
        <w:t>AG</w:t>
      </w:r>
      <w:r w:rsidR="00E82BF4" w:rsidRPr="00E86210">
        <w:rPr>
          <w:rFonts w:ascii="宋体" w:hAnsi="宋体" w:hint="eastAsia"/>
          <w:sz w:val="18"/>
          <w:szCs w:val="18"/>
        </w:rPr>
        <w:t>；</w:t>
      </w:r>
    </w:p>
    <w:p w:rsidR="00413191" w:rsidRPr="00E86210" w:rsidRDefault="00D72D4D" w:rsidP="003B600A">
      <w:pPr>
        <w:ind w:firstLineChars="100" w:firstLine="180"/>
        <w:rPr>
          <w:rFonts w:ascii="宋体" w:hAnsi="宋体"/>
          <w:sz w:val="18"/>
          <w:szCs w:val="18"/>
        </w:rPr>
      </w:pPr>
      <w:r w:rsidRPr="00E86210">
        <w:rPr>
          <w:rFonts w:ascii="宋体" w:hAnsi="宋体" w:hint="eastAsia"/>
          <w:sz w:val="18"/>
          <w:szCs w:val="18"/>
        </w:rPr>
        <w:t xml:space="preserve">    </w:t>
      </w:r>
      <w:r w:rsidR="00413191" w:rsidRPr="00E86210">
        <w:rPr>
          <w:rFonts w:ascii="宋体" w:hAnsi="宋体"/>
          <w:sz w:val="18"/>
          <w:szCs w:val="18"/>
        </w:rPr>
        <w:t>4</w:t>
      </w:r>
      <w:r w:rsidRPr="00E86210">
        <w:rPr>
          <w:rFonts w:ascii="宋体" w:hAnsi="宋体" w:hint="eastAsia"/>
          <w:sz w:val="18"/>
          <w:szCs w:val="18"/>
        </w:rPr>
        <w:t>——</w:t>
      </w:r>
      <w:r w:rsidR="00413191" w:rsidRPr="00E86210">
        <w:rPr>
          <w:rFonts w:ascii="宋体" w:hAnsi="宋体"/>
          <w:sz w:val="18"/>
          <w:szCs w:val="18"/>
        </w:rPr>
        <w:t>t &lt; 0</w:t>
      </w:r>
      <w:r w:rsidR="00E82BF4" w:rsidRPr="00E86210">
        <w:rPr>
          <w:rFonts w:ascii="宋体" w:hAnsi="宋体" w:hint="eastAsia"/>
          <w:sz w:val="18"/>
          <w:szCs w:val="18"/>
        </w:rPr>
        <w:t>.</w:t>
      </w:r>
      <w:r w:rsidR="00E82BF4" w:rsidRPr="00E86210">
        <w:rPr>
          <w:rFonts w:ascii="宋体" w:hAnsi="宋体"/>
          <w:sz w:val="18"/>
          <w:szCs w:val="18"/>
        </w:rPr>
        <w:t>2 s</w:t>
      </w:r>
      <w:r w:rsidR="00E82BF4" w:rsidRPr="00E86210">
        <w:rPr>
          <w:rFonts w:ascii="宋体" w:hAnsi="宋体" w:hint="eastAsia"/>
          <w:sz w:val="18"/>
          <w:szCs w:val="18"/>
        </w:rPr>
        <w:t>；</w:t>
      </w:r>
    </w:p>
    <w:p w:rsidR="00413191" w:rsidRPr="00E86210" w:rsidRDefault="00D72D4D" w:rsidP="003B600A">
      <w:pPr>
        <w:ind w:firstLineChars="100" w:firstLine="180"/>
        <w:rPr>
          <w:rFonts w:ascii="宋体" w:hAnsi="宋体"/>
          <w:sz w:val="18"/>
          <w:szCs w:val="18"/>
        </w:rPr>
      </w:pPr>
      <w:r w:rsidRPr="00E86210">
        <w:rPr>
          <w:rFonts w:ascii="宋体" w:hAnsi="宋体" w:hint="eastAsia"/>
          <w:sz w:val="18"/>
          <w:szCs w:val="18"/>
        </w:rPr>
        <w:t xml:space="preserve">    </w:t>
      </w:r>
      <w:r w:rsidR="00413191" w:rsidRPr="00E86210">
        <w:rPr>
          <w:rFonts w:ascii="宋体" w:hAnsi="宋体"/>
          <w:sz w:val="18"/>
          <w:szCs w:val="18"/>
        </w:rPr>
        <w:t>5</w:t>
      </w:r>
      <w:r w:rsidRPr="00E86210">
        <w:rPr>
          <w:rFonts w:ascii="宋体" w:hAnsi="宋体" w:hint="eastAsia"/>
          <w:sz w:val="18"/>
          <w:szCs w:val="18"/>
        </w:rPr>
        <w:t>——</w:t>
      </w:r>
      <w:r w:rsidR="00413191" w:rsidRPr="00E86210">
        <w:rPr>
          <w:rFonts w:ascii="宋体" w:hAnsi="宋体" w:hint="eastAsia"/>
          <w:sz w:val="18"/>
          <w:szCs w:val="18"/>
        </w:rPr>
        <w:t>响应时间ta</w:t>
      </w:r>
      <w:r w:rsidR="00E80F68" w:rsidRPr="00E86210">
        <w:rPr>
          <w:rFonts w:ascii="宋体" w:hAnsi="宋体" w:hint="eastAsia"/>
          <w:sz w:val="18"/>
          <w:szCs w:val="18"/>
        </w:rPr>
        <w:t>；</w:t>
      </w:r>
    </w:p>
    <w:p w:rsidR="00413191" w:rsidRPr="00E86210" w:rsidRDefault="00D72D4D" w:rsidP="003B600A">
      <w:pPr>
        <w:ind w:firstLineChars="100" w:firstLine="180"/>
        <w:rPr>
          <w:rFonts w:ascii="宋体" w:hAnsi="宋体"/>
          <w:sz w:val="18"/>
          <w:szCs w:val="18"/>
        </w:rPr>
      </w:pPr>
      <w:r w:rsidRPr="00E86210">
        <w:rPr>
          <w:rFonts w:ascii="宋体" w:hAnsi="宋体" w:hint="eastAsia"/>
          <w:sz w:val="18"/>
          <w:szCs w:val="18"/>
        </w:rPr>
        <w:t xml:space="preserve">    </w:t>
      </w:r>
      <w:r w:rsidR="00413191" w:rsidRPr="00E86210">
        <w:rPr>
          <w:rFonts w:ascii="宋体" w:hAnsi="宋体"/>
          <w:sz w:val="18"/>
          <w:szCs w:val="18"/>
        </w:rPr>
        <w:t>6</w:t>
      </w:r>
      <w:r w:rsidRPr="00E86210">
        <w:rPr>
          <w:rFonts w:ascii="宋体" w:hAnsi="宋体" w:hint="eastAsia"/>
          <w:sz w:val="18"/>
          <w:szCs w:val="18"/>
        </w:rPr>
        <w:t>——</w:t>
      </w:r>
      <w:r w:rsidR="00413191" w:rsidRPr="00E86210">
        <w:rPr>
          <w:rFonts w:ascii="宋体" w:hAnsi="宋体" w:hint="eastAsia"/>
          <w:sz w:val="18"/>
          <w:szCs w:val="18"/>
        </w:rPr>
        <w:t>关闭特征</w:t>
      </w:r>
      <w:r w:rsidR="0028642D" w:rsidRPr="00E86210">
        <w:rPr>
          <w:rFonts w:ascii="宋体" w:hAnsi="宋体" w:hint="eastAsia"/>
          <w:sz w:val="18"/>
          <w:szCs w:val="18"/>
        </w:rPr>
        <w:t>；</w:t>
      </w:r>
    </w:p>
    <w:p w:rsidR="00413191" w:rsidRPr="00E86210" w:rsidRDefault="00D72D4D" w:rsidP="003B600A">
      <w:pPr>
        <w:ind w:firstLineChars="100" w:firstLine="180"/>
        <w:rPr>
          <w:rFonts w:ascii="宋体" w:hAnsi="宋体"/>
          <w:sz w:val="18"/>
          <w:szCs w:val="18"/>
        </w:rPr>
      </w:pPr>
      <w:r w:rsidRPr="00E86210">
        <w:rPr>
          <w:rFonts w:ascii="宋体" w:hAnsi="宋体" w:hint="eastAsia"/>
          <w:sz w:val="18"/>
          <w:szCs w:val="18"/>
        </w:rPr>
        <w:lastRenderedPageBreak/>
        <w:t xml:space="preserve">    </w:t>
      </w:r>
      <w:r w:rsidR="00413191" w:rsidRPr="00E86210">
        <w:rPr>
          <w:rFonts w:ascii="宋体" w:hAnsi="宋体"/>
          <w:sz w:val="18"/>
          <w:szCs w:val="18"/>
        </w:rPr>
        <w:t>7</w:t>
      </w:r>
      <w:r w:rsidRPr="00E86210">
        <w:rPr>
          <w:rFonts w:ascii="宋体" w:hAnsi="宋体" w:hint="eastAsia"/>
          <w:sz w:val="18"/>
          <w:szCs w:val="18"/>
        </w:rPr>
        <w:t>——</w:t>
      </w:r>
      <w:r w:rsidR="0028642D" w:rsidRPr="00E86210">
        <w:rPr>
          <w:rFonts w:ascii="宋体" w:hAnsi="宋体" w:hint="eastAsia"/>
          <w:sz w:val="18"/>
          <w:szCs w:val="18"/>
        </w:rPr>
        <w:t>开启</w:t>
      </w:r>
      <w:r w:rsidR="00413191" w:rsidRPr="00E86210">
        <w:rPr>
          <w:rFonts w:ascii="宋体" w:hAnsi="宋体" w:hint="eastAsia"/>
          <w:sz w:val="18"/>
          <w:szCs w:val="18"/>
        </w:rPr>
        <w:t>位置</w:t>
      </w:r>
      <w:r w:rsidR="0028642D" w:rsidRPr="00E86210">
        <w:rPr>
          <w:rFonts w:ascii="宋体" w:hAnsi="宋体" w:hint="eastAsia"/>
          <w:sz w:val="18"/>
          <w:szCs w:val="18"/>
        </w:rPr>
        <w:t>；</w:t>
      </w:r>
    </w:p>
    <w:p w:rsidR="00413191" w:rsidRPr="00E86210" w:rsidRDefault="00D72D4D" w:rsidP="003B600A">
      <w:pPr>
        <w:ind w:firstLineChars="100" w:firstLine="180"/>
        <w:rPr>
          <w:rFonts w:ascii="宋体" w:hAnsi="宋体"/>
          <w:sz w:val="18"/>
          <w:szCs w:val="18"/>
        </w:rPr>
      </w:pPr>
      <w:r w:rsidRPr="00E86210">
        <w:rPr>
          <w:rFonts w:ascii="宋体" w:hAnsi="宋体" w:hint="eastAsia"/>
          <w:sz w:val="18"/>
          <w:szCs w:val="18"/>
        </w:rPr>
        <w:t xml:space="preserve">    </w:t>
      </w:r>
      <w:r w:rsidR="00413191" w:rsidRPr="00E86210">
        <w:rPr>
          <w:rFonts w:ascii="宋体" w:hAnsi="宋体"/>
          <w:sz w:val="18"/>
          <w:szCs w:val="18"/>
        </w:rPr>
        <w:t>8</w:t>
      </w:r>
      <w:r w:rsidRPr="00E86210">
        <w:rPr>
          <w:rFonts w:ascii="宋体" w:hAnsi="宋体" w:hint="eastAsia"/>
          <w:sz w:val="18"/>
          <w:szCs w:val="18"/>
        </w:rPr>
        <w:t>——</w:t>
      </w:r>
      <w:r w:rsidR="00413191" w:rsidRPr="00E86210">
        <w:rPr>
          <w:rFonts w:ascii="宋体" w:hAnsi="宋体" w:hint="eastAsia"/>
          <w:sz w:val="18"/>
          <w:szCs w:val="18"/>
        </w:rPr>
        <w:t>关闭位置</w:t>
      </w:r>
      <w:r w:rsidR="0028642D" w:rsidRPr="00E86210">
        <w:rPr>
          <w:rFonts w:ascii="宋体" w:hAnsi="宋体" w:hint="eastAsia"/>
          <w:sz w:val="18"/>
          <w:szCs w:val="18"/>
        </w:rPr>
        <w:t>；</w:t>
      </w:r>
    </w:p>
    <w:p w:rsidR="00413191" w:rsidRPr="00E86210" w:rsidRDefault="00D72D4D" w:rsidP="003B600A">
      <w:pPr>
        <w:ind w:firstLineChars="100" w:firstLine="180"/>
        <w:rPr>
          <w:rFonts w:ascii="宋体" w:hAnsi="宋体"/>
          <w:sz w:val="18"/>
          <w:szCs w:val="18"/>
        </w:rPr>
      </w:pPr>
      <w:r w:rsidRPr="00E86210">
        <w:rPr>
          <w:rFonts w:ascii="宋体" w:hAnsi="宋体" w:hint="eastAsia"/>
          <w:sz w:val="18"/>
          <w:szCs w:val="18"/>
        </w:rPr>
        <w:t xml:space="preserve">    </w:t>
      </w:r>
      <w:r w:rsidR="00413191" w:rsidRPr="00E86210">
        <w:rPr>
          <w:rFonts w:ascii="宋体" w:hAnsi="宋体"/>
          <w:sz w:val="18"/>
          <w:szCs w:val="18"/>
        </w:rPr>
        <w:t>p</w:t>
      </w:r>
      <w:r w:rsidRPr="00E86210">
        <w:rPr>
          <w:rFonts w:ascii="宋体" w:hAnsi="宋体" w:hint="eastAsia"/>
          <w:sz w:val="18"/>
          <w:szCs w:val="18"/>
        </w:rPr>
        <w:t>——</w:t>
      </w:r>
      <w:r w:rsidR="00413191" w:rsidRPr="00E86210">
        <w:rPr>
          <w:rFonts w:ascii="宋体" w:hAnsi="宋体" w:hint="eastAsia"/>
          <w:sz w:val="18"/>
          <w:szCs w:val="18"/>
        </w:rPr>
        <w:t>压力</w:t>
      </w:r>
      <w:r w:rsidR="0028642D" w:rsidRPr="00E86210">
        <w:rPr>
          <w:rFonts w:ascii="宋体" w:hAnsi="宋体" w:hint="eastAsia"/>
          <w:sz w:val="18"/>
          <w:szCs w:val="18"/>
        </w:rPr>
        <w:t>；</w:t>
      </w:r>
    </w:p>
    <w:p w:rsidR="00413191" w:rsidRPr="00E86210" w:rsidRDefault="00D72D4D" w:rsidP="003B600A">
      <w:pPr>
        <w:ind w:firstLineChars="100" w:firstLine="180"/>
        <w:rPr>
          <w:rFonts w:ascii="宋体" w:hAnsi="宋体"/>
          <w:sz w:val="18"/>
          <w:szCs w:val="18"/>
        </w:rPr>
      </w:pPr>
      <w:r w:rsidRPr="00E86210">
        <w:rPr>
          <w:rFonts w:ascii="宋体" w:hAnsi="宋体" w:hint="eastAsia"/>
          <w:sz w:val="18"/>
          <w:szCs w:val="18"/>
        </w:rPr>
        <w:t xml:space="preserve">    </w:t>
      </w:r>
      <w:r w:rsidR="00413191" w:rsidRPr="00E86210">
        <w:rPr>
          <w:rFonts w:ascii="宋体" w:hAnsi="宋体"/>
          <w:sz w:val="18"/>
          <w:szCs w:val="18"/>
        </w:rPr>
        <w:t>t</w:t>
      </w:r>
      <w:r w:rsidRPr="00E86210">
        <w:rPr>
          <w:rFonts w:ascii="宋体" w:hAnsi="宋体" w:hint="eastAsia"/>
          <w:sz w:val="18"/>
          <w:szCs w:val="18"/>
        </w:rPr>
        <w:t>——</w:t>
      </w:r>
      <w:r w:rsidR="00413191" w:rsidRPr="00E86210">
        <w:rPr>
          <w:rFonts w:ascii="宋体" w:hAnsi="宋体" w:hint="eastAsia"/>
          <w:sz w:val="18"/>
          <w:szCs w:val="18"/>
        </w:rPr>
        <w:t>时间</w:t>
      </w:r>
      <w:r w:rsidR="0028642D" w:rsidRPr="00E86210">
        <w:rPr>
          <w:rFonts w:ascii="宋体" w:hAnsi="宋体" w:hint="eastAsia"/>
          <w:sz w:val="18"/>
          <w:szCs w:val="18"/>
        </w:rPr>
        <w:t>；</w:t>
      </w:r>
      <w:r w:rsidR="0018575E" w:rsidRPr="00E86210">
        <w:rPr>
          <w:rFonts w:ascii="宋体" w:hAnsi="宋体" w:hint="eastAsia"/>
          <w:sz w:val="18"/>
          <w:szCs w:val="18"/>
        </w:rPr>
        <w:t xml:space="preserve"> </w:t>
      </w:r>
    </w:p>
    <w:p w:rsidR="00413191" w:rsidRPr="00E86210" w:rsidRDefault="00D72D4D" w:rsidP="003B600A">
      <w:pPr>
        <w:ind w:firstLineChars="100" w:firstLine="180"/>
        <w:rPr>
          <w:rFonts w:ascii="宋体" w:hAnsi="宋体"/>
          <w:sz w:val="18"/>
          <w:szCs w:val="18"/>
        </w:rPr>
      </w:pPr>
      <w:r w:rsidRPr="00E86210">
        <w:rPr>
          <w:rFonts w:ascii="宋体" w:hAnsi="宋体" w:hint="eastAsia"/>
          <w:sz w:val="18"/>
          <w:szCs w:val="18"/>
        </w:rPr>
        <w:t xml:space="preserve">    </w:t>
      </w:r>
      <w:r w:rsidR="00413191" w:rsidRPr="00E86210">
        <w:rPr>
          <w:rFonts w:ascii="宋体" w:hAnsi="宋体"/>
          <w:sz w:val="18"/>
          <w:szCs w:val="18"/>
        </w:rPr>
        <w:t>X</w:t>
      </w:r>
      <w:r w:rsidRPr="00E86210">
        <w:rPr>
          <w:rFonts w:ascii="宋体" w:hAnsi="宋体" w:hint="eastAsia"/>
          <w:sz w:val="18"/>
          <w:szCs w:val="18"/>
        </w:rPr>
        <w:t>——</w:t>
      </w:r>
      <w:r w:rsidR="00640EAF" w:rsidRPr="00E86210">
        <w:rPr>
          <w:rFonts w:ascii="宋体" w:hAnsi="宋体" w:hint="eastAsia"/>
          <w:sz w:val="18"/>
          <w:szCs w:val="18"/>
        </w:rPr>
        <w:t>闭合元件</w:t>
      </w:r>
      <w:r w:rsidR="00413191" w:rsidRPr="00E86210">
        <w:rPr>
          <w:rFonts w:ascii="宋体" w:hAnsi="宋体"/>
          <w:sz w:val="18"/>
          <w:szCs w:val="18"/>
        </w:rPr>
        <w:t>位置</w:t>
      </w:r>
      <w:r w:rsidR="0028642D" w:rsidRPr="00E86210">
        <w:rPr>
          <w:rFonts w:ascii="宋体" w:hAnsi="宋体" w:hint="eastAsia"/>
          <w:sz w:val="18"/>
          <w:szCs w:val="18"/>
        </w:rPr>
        <w:t>。</w:t>
      </w:r>
    </w:p>
    <w:p w:rsidR="00413191" w:rsidRPr="00E86210" w:rsidRDefault="00413191" w:rsidP="00D256E9">
      <w:pPr>
        <w:pStyle w:val="a2"/>
        <w:spacing w:before="156" w:after="156"/>
      </w:pPr>
      <w:r w:rsidRPr="00E86210">
        <w:rPr>
          <w:rFonts w:hint="eastAsia"/>
        </w:rPr>
        <w:t xml:space="preserve">响应时间的测量 </w:t>
      </w:r>
    </w:p>
    <w:p w:rsidR="00224D7C" w:rsidRPr="00E86210" w:rsidRDefault="00224D7C" w:rsidP="006D0201">
      <w:pPr>
        <w:pStyle w:val="aff9"/>
        <w:numPr>
          <w:ilvl w:val="3"/>
          <w:numId w:val="15"/>
        </w:numPr>
        <w:spacing w:before="156" w:after="156"/>
        <w:rPr>
          <w:rFonts w:ascii="宋体" w:eastAsia="宋体" w:hAnsi="宋体"/>
        </w:rPr>
      </w:pPr>
      <w:r w:rsidRPr="00E86210">
        <w:rPr>
          <w:rFonts w:ascii="宋体" w:eastAsia="宋体" w:hAnsi="宋体" w:hint="eastAsia"/>
        </w:rPr>
        <w:t>欠压切断的响应时间应按如下步骤：</w:t>
      </w:r>
    </w:p>
    <w:p w:rsidR="00224D7C" w:rsidRPr="00E86210" w:rsidRDefault="00224D7C" w:rsidP="00BE2869">
      <w:pPr>
        <w:pStyle w:val="af0"/>
        <w:numPr>
          <w:ilvl w:val="0"/>
          <w:numId w:val="69"/>
        </w:numPr>
      </w:pPr>
      <w:r w:rsidRPr="00E86210">
        <w:rPr>
          <w:rFonts w:hint="eastAsia"/>
        </w:rPr>
        <w:t>欠压切断压力的响应时间应在环境温度（室温）下测试。响应时间的测定精确度应小于 0.1 s。</w:t>
      </w:r>
    </w:p>
    <w:p w:rsidR="00224D7C" w:rsidRPr="00E86210" w:rsidRDefault="00224D7C" w:rsidP="00BE2869">
      <w:pPr>
        <w:pStyle w:val="af0"/>
        <w:numPr>
          <w:ilvl w:val="0"/>
          <w:numId w:val="69"/>
        </w:numPr>
      </w:pPr>
      <w:r w:rsidRPr="00E86210">
        <w:rPr>
          <w:rFonts w:hint="eastAsia"/>
        </w:rPr>
        <w:t>试验开始</w:t>
      </w:r>
      <w:r w:rsidRPr="00E86210">
        <w:t>时，</w:t>
      </w:r>
      <w:r w:rsidRPr="00E86210">
        <w:rPr>
          <w:rFonts w:hint="eastAsia"/>
        </w:rPr>
        <w:t>闭合元件位于开启位置，SSD的阀体处于最低工作压力。</w:t>
      </w:r>
    </w:p>
    <w:p w:rsidR="00224D7C" w:rsidRPr="00E86210" w:rsidRDefault="00224D7C" w:rsidP="00BE2869">
      <w:pPr>
        <w:pStyle w:val="af0"/>
        <w:numPr>
          <w:ilvl w:val="0"/>
          <w:numId w:val="69"/>
        </w:numPr>
      </w:pPr>
      <w:r w:rsidRPr="00E86210">
        <w:rPr>
          <w:rFonts w:hint="eastAsia"/>
        </w:rPr>
        <w:t>试验时，被监控压力设置为设定值的150%，逐渐降低监控器的压力直到SSD切断关闭，并在0.2秒内覆盖精度等级A</w:t>
      </w:r>
      <w:r w:rsidRPr="00E86210">
        <w:t>G</w:t>
      </w:r>
      <w:r w:rsidRPr="00E86210">
        <w:rPr>
          <w:rFonts w:hint="eastAsia"/>
        </w:rPr>
        <w:t>范围（见图5），测定响应时间。</w:t>
      </w:r>
    </w:p>
    <w:p w:rsidR="00224D7C" w:rsidRPr="00E86210" w:rsidRDefault="00224D7C" w:rsidP="00BE2869">
      <w:pPr>
        <w:pStyle w:val="af0"/>
        <w:numPr>
          <w:ilvl w:val="0"/>
          <w:numId w:val="69"/>
        </w:numPr>
      </w:pPr>
      <w:r w:rsidRPr="00E86210">
        <w:rPr>
          <w:rFonts w:hint="eastAsia"/>
        </w:rPr>
        <w:t>响应时间</w:t>
      </w:r>
      <w:r w:rsidRPr="00E86210">
        <w:rPr>
          <w:rFonts w:hint="eastAsia"/>
          <w:i/>
        </w:rPr>
        <w:t>t</w:t>
      </w:r>
      <w:r w:rsidRPr="00E86210">
        <w:rPr>
          <w:rFonts w:hint="eastAsia"/>
          <w:vertAlign w:val="subscript"/>
        </w:rPr>
        <w:t>a</w:t>
      </w:r>
      <w:r w:rsidRPr="00E86210">
        <w:rPr>
          <w:rFonts w:hint="eastAsia"/>
        </w:rPr>
        <w:t>应从被监控压力达到A</w:t>
      </w:r>
      <w:r w:rsidRPr="00E86210">
        <w:t>G</w:t>
      </w:r>
      <w:r w:rsidRPr="00E86210">
        <w:rPr>
          <w:rFonts w:hint="eastAsia"/>
        </w:rPr>
        <w:t>的</w:t>
      </w:r>
      <w:r w:rsidR="009E3A9B" w:rsidRPr="00E86210">
        <w:rPr>
          <w:rFonts w:hint="eastAsia"/>
        </w:rPr>
        <w:t>最低</w:t>
      </w:r>
      <w:r w:rsidRPr="00E86210">
        <w:rPr>
          <w:rFonts w:hint="eastAsia"/>
        </w:rPr>
        <w:t>值时开始记录，到闭合元件到达关闭位置时结束。</w:t>
      </w:r>
    </w:p>
    <w:p w:rsidR="00224D7C" w:rsidRPr="00E86210" w:rsidRDefault="00224D7C" w:rsidP="00BE2869">
      <w:pPr>
        <w:pStyle w:val="af0"/>
        <w:numPr>
          <w:ilvl w:val="0"/>
          <w:numId w:val="69"/>
        </w:numPr>
      </w:pPr>
      <w:r w:rsidRPr="00E86210">
        <w:rPr>
          <w:rFonts w:hint="eastAsia"/>
        </w:rPr>
        <w:t>连续操作测试3次，响应时间即为3次测量值的算术平均值。</w:t>
      </w:r>
    </w:p>
    <w:p w:rsidR="00413191" w:rsidRPr="00E86210" w:rsidRDefault="00413191" w:rsidP="00406947">
      <w:pPr>
        <w:pStyle w:val="a7"/>
        <w:spacing w:before="156" w:after="156"/>
      </w:pPr>
      <w:bookmarkStart w:id="1321" w:name="_Toc516146440"/>
      <w:bookmarkStart w:id="1322" w:name="_Toc532701276"/>
      <w:bookmarkStart w:id="1323" w:name="_Toc4170112"/>
      <w:bookmarkStart w:id="1324" w:name="_Toc4170244"/>
      <w:bookmarkStart w:id="1325" w:name="_Toc4170375"/>
      <w:bookmarkStart w:id="1326" w:name="_Toc14449105"/>
      <w:bookmarkStart w:id="1327" w:name="_Toc14449187"/>
      <w:bookmarkStart w:id="1328" w:name="_Toc14453656"/>
      <w:bookmarkStart w:id="1329" w:name="_Toc15222698"/>
      <w:bookmarkStart w:id="1330" w:name="_Toc15223163"/>
      <w:bookmarkStart w:id="1331" w:name="_Toc15248092"/>
      <w:bookmarkStart w:id="1332" w:name="_Toc47312955"/>
      <w:bookmarkStart w:id="1333" w:name="_Toc47716728"/>
      <w:bookmarkStart w:id="1334" w:name="_Toc47717778"/>
      <w:r w:rsidRPr="00E86210">
        <w:rPr>
          <w:rFonts w:hint="eastAsia"/>
        </w:rPr>
        <w:t>复位压差和脱扣</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p>
    <w:p w:rsidR="00413191" w:rsidRPr="00E86210" w:rsidRDefault="00413191" w:rsidP="00745456">
      <w:pPr>
        <w:pStyle w:val="aff9"/>
        <w:numPr>
          <w:ilvl w:val="3"/>
          <w:numId w:val="15"/>
        </w:numPr>
        <w:spacing w:before="156" w:after="156"/>
      </w:pPr>
      <w:bookmarkStart w:id="1335" w:name="_Toc516146441"/>
      <w:bookmarkStart w:id="1336" w:name="_Toc532701277"/>
      <w:bookmarkStart w:id="1337" w:name="_Toc4170113"/>
      <w:bookmarkStart w:id="1338" w:name="_Toc4170245"/>
      <w:bookmarkStart w:id="1339" w:name="_Toc4170376"/>
      <w:bookmarkStart w:id="1340" w:name="_Toc14449106"/>
      <w:r w:rsidRPr="00E86210">
        <w:rPr>
          <w:rFonts w:hint="eastAsia"/>
        </w:rPr>
        <w:t>超压监控</w:t>
      </w:r>
      <w:r w:rsidRPr="00E86210">
        <w:t>的</w:t>
      </w:r>
      <w:r w:rsidRPr="00E86210">
        <w:rPr>
          <w:rFonts w:hint="eastAsia"/>
        </w:rPr>
        <w:t>切断压力</w:t>
      </w:r>
      <w:bookmarkEnd w:id="1335"/>
      <w:bookmarkEnd w:id="1336"/>
      <w:bookmarkEnd w:id="1337"/>
      <w:bookmarkEnd w:id="1338"/>
      <w:bookmarkEnd w:id="1339"/>
      <w:bookmarkEnd w:id="1340"/>
    </w:p>
    <w:p w:rsidR="00036BFD" w:rsidRPr="00E86210" w:rsidRDefault="00435954" w:rsidP="00036BFD">
      <w:pPr>
        <w:pStyle w:val="aff5"/>
      </w:pPr>
      <w:r w:rsidRPr="00E86210">
        <w:rPr>
          <w:rFonts w:hint="eastAsia"/>
        </w:rPr>
        <w:t>超压监控的切断压力</w:t>
      </w:r>
      <w:r w:rsidR="00036BFD" w:rsidRPr="00E86210">
        <w:rPr>
          <w:rFonts w:hint="eastAsia"/>
        </w:rPr>
        <w:t>复位压差和脱扣的试验方法如下：</w:t>
      </w:r>
    </w:p>
    <w:p w:rsidR="00413191" w:rsidRPr="00E86210" w:rsidRDefault="00413191" w:rsidP="00BE2869">
      <w:pPr>
        <w:pStyle w:val="af0"/>
        <w:numPr>
          <w:ilvl w:val="0"/>
          <w:numId w:val="67"/>
        </w:numPr>
      </w:pPr>
      <w:r w:rsidRPr="00E86210">
        <w:rPr>
          <w:rFonts w:hint="eastAsia"/>
        </w:rPr>
        <w:t>该试验应在环境温度下进行，</w:t>
      </w:r>
      <w:r w:rsidR="00640EAF" w:rsidRPr="00E86210">
        <w:rPr>
          <w:rFonts w:hint="eastAsia"/>
        </w:rPr>
        <w:t>闭合元件</w:t>
      </w:r>
      <w:r w:rsidRPr="00E86210">
        <w:rPr>
          <w:rFonts w:hint="eastAsia"/>
        </w:rPr>
        <w:t>位于关闭位置，被监控压力处于超压</w:t>
      </w:r>
      <w:r w:rsidRPr="00E86210">
        <w:t>监控的</w:t>
      </w:r>
      <w:r w:rsidRPr="00E86210">
        <w:rPr>
          <w:rFonts w:hint="eastAsia"/>
        </w:rPr>
        <w:t>切断压力上限，</w:t>
      </w:r>
      <w:r w:rsidR="0089188E" w:rsidRPr="00E86210">
        <w:rPr>
          <w:rFonts w:hint="eastAsia"/>
        </w:rPr>
        <w:t>SSD</w:t>
      </w:r>
      <w:r w:rsidR="00E16930" w:rsidRPr="00E86210">
        <w:rPr>
          <w:rFonts w:hint="eastAsia"/>
        </w:rPr>
        <w:t>的阀体处于</w:t>
      </w:r>
      <w:r w:rsidR="00E16930" w:rsidRPr="00813B9E">
        <w:rPr>
          <w:rFonts w:hint="eastAsia"/>
        </w:rPr>
        <w:t>最</w:t>
      </w:r>
      <w:r w:rsidR="00BE33CF" w:rsidRPr="00813B9E">
        <w:rPr>
          <w:rFonts w:hint="eastAsia"/>
        </w:rPr>
        <w:t>大</w:t>
      </w:r>
      <w:r w:rsidR="006A1C57" w:rsidRPr="00813B9E">
        <w:rPr>
          <w:rFonts w:hint="eastAsia"/>
        </w:rPr>
        <w:t>工作</w:t>
      </w:r>
      <w:r w:rsidRPr="00813B9E">
        <w:rPr>
          <w:rFonts w:hint="eastAsia"/>
        </w:rPr>
        <w:t>压力。</w:t>
      </w:r>
    </w:p>
    <w:p w:rsidR="00413191" w:rsidRPr="00E86210" w:rsidRDefault="00413191" w:rsidP="00BE2869">
      <w:pPr>
        <w:pStyle w:val="af0"/>
        <w:numPr>
          <w:ilvl w:val="0"/>
          <w:numId w:val="67"/>
        </w:numPr>
      </w:pPr>
      <w:r w:rsidRPr="00E86210">
        <w:rPr>
          <w:rFonts w:hint="eastAsia"/>
        </w:rPr>
        <w:t>试验</w:t>
      </w:r>
      <w:r w:rsidR="00902D06" w:rsidRPr="00E86210">
        <w:rPr>
          <w:rFonts w:hint="eastAsia"/>
        </w:rPr>
        <w:t>开始时</w:t>
      </w:r>
      <w:r w:rsidRPr="00E86210">
        <w:rPr>
          <w:rFonts w:hint="eastAsia"/>
        </w:rPr>
        <w:t>被监控压力</w:t>
      </w:r>
      <w:r w:rsidR="00902D06" w:rsidRPr="00E86210">
        <w:rPr>
          <w:rFonts w:hint="eastAsia"/>
        </w:rPr>
        <w:t>从</w:t>
      </w:r>
      <w:r w:rsidRPr="00E86210">
        <w:rPr>
          <w:rFonts w:hint="eastAsia"/>
        </w:rPr>
        <w:t>超过7.</w:t>
      </w:r>
      <w:r w:rsidR="00682080" w:rsidRPr="00E86210">
        <w:rPr>
          <w:rFonts w:hint="eastAsia"/>
        </w:rPr>
        <w:t>2.</w:t>
      </w:r>
      <w:r w:rsidRPr="00E86210">
        <w:rPr>
          <w:rFonts w:hint="eastAsia"/>
        </w:rPr>
        <w:t>6.4</w:t>
      </w:r>
      <w:r w:rsidR="00902D06" w:rsidRPr="00E86210">
        <w:rPr>
          <w:rFonts w:hint="eastAsia"/>
        </w:rPr>
        <w:t>中规定的设定值开始，逐渐缓慢降低</w:t>
      </w:r>
      <w:r w:rsidRPr="00E86210">
        <w:rPr>
          <w:rFonts w:hint="eastAsia"/>
        </w:rPr>
        <w:t>压力至精度等级</w:t>
      </w:r>
      <w:r w:rsidR="00902D06" w:rsidRPr="00E86210">
        <w:rPr>
          <w:rFonts w:hint="eastAsia"/>
        </w:rPr>
        <w:t>AG</w:t>
      </w:r>
      <w:r w:rsidRPr="00E86210">
        <w:rPr>
          <w:rFonts w:hint="eastAsia"/>
        </w:rPr>
        <w:t>范围内的最低值，此时</w:t>
      </w:r>
      <w:r w:rsidR="00640EAF" w:rsidRPr="00E86210">
        <w:rPr>
          <w:rFonts w:hint="eastAsia"/>
        </w:rPr>
        <w:t>闭合元件</w:t>
      </w:r>
      <w:r w:rsidR="00902D06" w:rsidRPr="00E86210">
        <w:rPr>
          <w:rFonts w:hint="eastAsia"/>
        </w:rPr>
        <w:t>应</w:t>
      </w:r>
      <w:r w:rsidRPr="00E86210">
        <w:rPr>
          <w:rFonts w:hint="eastAsia"/>
        </w:rPr>
        <w:t xml:space="preserve">不能复位。 </w:t>
      </w:r>
    </w:p>
    <w:p w:rsidR="0089188E" w:rsidRPr="00E86210" w:rsidRDefault="00902D06" w:rsidP="00BE2869">
      <w:pPr>
        <w:pStyle w:val="af0"/>
        <w:numPr>
          <w:ilvl w:val="0"/>
          <w:numId w:val="67"/>
        </w:numPr>
      </w:pPr>
      <w:r w:rsidRPr="00E86210">
        <w:rPr>
          <w:rFonts w:hint="eastAsia"/>
        </w:rPr>
        <w:t>然后，</w:t>
      </w:r>
      <w:r w:rsidR="0063128A" w:rsidRPr="00E86210">
        <w:rPr>
          <w:rFonts w:hint="eastAsia"/>
        </w:rPr>
        <w:t>将被监控压力调整为</w:t>
      </w:r>
      <w:r w:rsidR="005F3BE5" w:rsidRPr="00E86210">
        <w:rPr>
          <w:rFonts w:hint="eastAsia"/>
        </w:rPr>
        <w:t>设定压力复位压差</w:t>
      </w:r>
      <w:r w:rsidR="00782B55" w:rsidRPr="00E86210">
        <w:rPr>
          <w:rFonts w:hint="eastAsia"/>
        </w:rPr>
        <w:t>上限</w:t>
      </w:r>
      <w:r w:rsidR="005F3BE5" w:rsidRPr="00E86210">
        <w:rPr>
          <w:rFonts w:hint="eastAsia"/>
        </w:rPr>
        <w:t>值</w:t>
      </w:r>
      <w:r w:rsidR="00413191" w:rsidRPr="00E86210">
        <w:rPr>
          <w:rFonts w:hint="eastAsia"/>
        </w:rPr>
        <w:t>。</w:t>
      </w:r>
      <w:r w:rsidR="006A1C57" w:rsidRPr="00E86210">
        <w:rPr>
          <w:rFonts w:hint="eastAsia"/>
        </w:rPr>
        <w:t>此时</w:t>
      </w:r>
      <w:r w:rsidR="0089188E" w:rsidRPr="00E86210">
        <w:rPr>
          <w:rFonts w:hint="eastAsia"/>
        </w:rPr>
        <w:t>SSD</w:t>
      </w:r>
      <w:r w:rsidR="0063128A" w:rsidRPr="00E86210">
        <w:rPr>
          <w:rFonts w:hint="eastAsia"/>
        </w:rPr>
        <w:t>被锁紧</w:t>
      </w:r>
      <w:r w:rsidR="00413191" w:rsidRPr="00E86210">
        <w:rPr>
          <w:rFonts w:hint="eastAsia"/>
        </w:rPr>
        <w:t>上扣，</w:t>
      </w:r>
      <w:r w:rsidR="0063128A" w:rsidRPr="00E86210">
        <w:rPr>
          <w:rFonts w:hint="eastAsia"/>
        </w:rPr>
        <w:t>并对DN</w:t>
      </w:r>
      <w:r w:rsidR="00413191" w:rsidRPr="00E86210">
        <w:rPr>
          <w:rFonts w:hint="eastAsia"/>
        </w:rPr>
        <w:t>≤150的</w:t>
      </w:r>
      <w:r w:rsidR="006A1C57" w:rsidRPr="00E86210">
        <w:rPr>
          <w:rFonts w:hint="eastAsia"/>
        </w:rPr>
        <w:t>SSD</w:t>
      </w:r>
      <w:r w:rsidR="0063128A" w:rsidRPr="00E86210">
        <w:rPr>
          <w:rFonts w:hint="eastAsia"/>
        </w:rPr>
        <w:t>，按</w:t>
      </w:r>
      <w:r w:rsidR="00413191" w:rsidRPr="00E86210">
        <w:rPr>
          <w:rFonts w:hint="eastAsia"/>
        </w:rPr>
        <w:t>图</w:t>
      </w:r>
      <w:r w:rsidR="00682080" w:rsidRPr="00E86210">
        <w:rPr>
          <w:rFonts w:hint="eastAsia"/>
        </w:rPr>
        <w:t>6</w:t>
      </w:r>
      <w:r w:rsidR="0089188E" w:rsidRPr="00E86210">
        <w:rPr>
          <w:rFonts w:hint="eastAsia"/>
        </w:rPr>
        <w:t>的试验装置和</w:t>
      </w:r>
      <w:r w:rsidR="00413191" w:rsidRPr="00E86210">
        <w:rPr>
          <w:rFonts w:hint="eastAsia"/>
        </w:rPr>
        <w:t>表</w:t>
      </w:r>
      <w:r w:rsidR="00567E32" w:rsidRPr="00E86210">
        <w:rPr>
          <w:rFonts w:hint="eastAsia"/>
        </w:rPr>
        <w:t>2</w:t>
      </w:r>
      <w:r w:rsidR="003948BD" w:rsidRPr="00E86210">
        <w:rPr>
          <w:rFonts w:hint="eastAsia"/>
        </w:rPr>
        <w:t>1</w:t>
      </w:r>
      <w:r w:rsidR="0089188E" w:rsidRPr="00E86210">
        <w:rPr>
          <w:rFonts w:hint="eastAsia"/>
        </w:rPr>
        <w:t>的冲击载荷</w:t>
      </w:r>
      <w:r w:rsidR="00DF6B84" w:rsidRPr="00E86210">
        <w:rPr>
          <w:rFonts w:hint="eastAsia"/>
        </w:rPr>
        <w:t>（</w:t>
      </w:r>
      <w:r w:rsidR="00413191" w:rsidRPr="00E86210">
        <w:rPr>
          <w:rFonts w:hint="eastAsia"/>
        </w:rPr>
        <w:t>或等效</w:t>
      </w:r>
      <w:r w:rsidR="0063128A" w:rsidRPr="00E86210">
        <w:rPr>
          <w:rFonts w:hint="eastAsia"/>
        </w:rPr>
        <w:t>布置</w:t>
      </w:r>
      <w:r w:rsidR="00413191" w:rsidRPr="00E86210">
        <w:t>）</w:t>
      </w:r>
      <w:r w:rsidR="00413191" w:rsidRPr="00E86210">
        <w:rPr>
          <w:rFonts w:hint="eastAsia"/>
        </w:rPr>
        <w:t>进行冲击试验。</w:t>
      </w:r>
    </w:p>
    <w:p w:rsidR="006A1C57" w:rsidRPr="00E86210" w:rsidRDefault="0089188E" w:rsidP="00BE2869">
      <w:pPr>
        <w:pStyle w:val="af0"/>
        <w:numPr>
          <w:ilvl w:val="0"/>
          <w:numId w:val="67"/>
        </w:numPr>
      </w:pPr>
      <w:r w:rsidRPr="00E86210">
        <w:rPr>
          <w:rFonts w:hint="eastAsia"/>
        </w:rPr>
        <w:t>试验时应</w:t>
      </w:r>
      <w:r w:rsidR="00413191" w:rsidRPr="00E86210">
        <w:rPr>
          <w:rFonts w:hint="eastAsia"/>
        </w:rPr>
        <w:t>按表</w:t>
      </w:r>
      <w:r w:rsidR="008950A8" w:rsidRPr="00E86210">
        <w:rPr>
          <w:rFonts w:hint="eastAsia"/>
        </w:rPr>
        <w:t>2</w:t>
      </w:r>
      <w:r w:rsidR="003948BD" w:rsidRPr="00E86210">
        <w:rPr>
          <w:rFonts w:hint="eastAsia"/>
        </w:rPr>
        <w:t>1</w:t>
      </w:r>
      <w:r w:rsidR="0063128A" w:rsidRPr="00E86210">
        <w:rPr>
          <w:rFonts w:hint="eastAsia"/>
        </w:rPr>
        <w:t>的冲击载荷</w:t>
      </w:r>
      <w:r w:rsidR="00413191" w:rsidRPr="00E86210">
        <w:rPr>
          <w:rFonts w:hint="eastAsia"/>
        </w:rPr>
        <w:t>或</w:t>
      </w:r>
      <w:r w:rsidR="0063128A" w:rsidRPr="00E86210">
        <w:rPr>
          <w:rFonts w:hint="eastAsia"/>
        </w:rPr>
        <w:t>其他具有等效能量的载荷，通过</w:t>
      </w:r>
      <w:r w:rsidR="00413191" w:rsidRPr="00E86210">
        <w:rPr>
          <w:rFonts w:hint="eastAsia"/>
        </w:rPr>
        <w:t>落锤</w:t>
      </w:r>
      <w:r w:rsidR="00036BFD" w:rsidRPr="00E86210">
        <w:rPr>
          <w:rFonts w:hint="eastAsia"/>
        </w:rPr>
        <w:t>从规定高度自由下落，将载荷</w:t>
      </w:r>
      <w:r w:rsidR="00413191" w:rsidRPr="00E86210">
        <w:rPr>
          <w:rFonts w:hint="eastAsia"/>
        </w:rPr>
        <w:t>直接</w:t>
      </w:r>
      <w:r w:rsidR="0063128A" w:rsidRPr="00E86210">
        <w:rPr>
          <w:rFonts w:hint="eastAsia"/>
        </w:rPr>
        <w:t>施加</w:t>
      </w:r>
      <w:r w:rsidRPr="00E86210">
        <w:rPr>
          <w:rFonts w:hint="eastAsia"/>
        </w:rPr>
        <w:t>到</w:t>
      </w:r>
      <w:r w:rsidR="00413191" w:rsidRPr="00E86210">
        <w:rPr>
          <w:rFonts w:hint="eastAsia"/>
        </w:rPr>
        <w:t>SSD的出口连接处</w:t>
      </w:r>
      <w:r w:rsidR="006A1C57" w:rsidRPr="00E86210">
        <w:rPr>
          <w:rFonts w:hint="eastAsia"/>
        </w:rPr>
        <w:t>。</w:t>
      </w:r>
    </w:p>
    <w:p w:rsidR="00413191" w:rsidRPr="00E86210" w:rsidRDefault="00413191" w:rsidP="00BE2869">
      <w:pPr>
        <w:pStyle w:val="af0"/>
        <w:numPr>
          <w:ilvl w:val="0"/>
          <w:numId w:val="67"/>
        </w:numPr>
      </w:pPr>
      <w:r w:rsidRPr="00E86210">
        <w:rPr>
          <w:rFonts w:hint="eastAsia"/>
        </w:rPr>
        <w:t>进行10次</w:t>
      </w:r>
      <w:r w:rsidR="006A1C57" w:rsidRPr="00E86210">
        <w:rPr>
          <w:rFonts w:hint="eastAsia"/>
        </w:rPr>
        <w:t>落锤</w:t>
      </w:r>
      <w:r w:rsidR="0089188E" w:rsidRPr="00E86210">
        <w:rPr>
          <w:rFonts w:hint="eastAsia"/>
        </w:rPr>
        <w:t>冲击试验</w:t>
      </w:r>
      <w:r w:rsidRPr="00E86210">
        <w:rPr>
          <w:rFonts w:hint="eastAsia"/>
        </w:rPr>
        <w:t>。</w:t>
      </w:r>
      <w:r w:rsidR="006A1C57" w:rsidRPr="00E86210">
        <w:rPr>
          <w:rFonts w:hint="eastAsia"/>
        </w:rPr>
        <w:t>若</w:t>
      </w:r>
      <w:r w:rsidRPr="00E86210">
        <w:rPr>
          <w:rFonts w:hint="eastAsia"/>
        </w:rPr>
        <w:t>SSD</w:t>
      </w:r>
      <w:r w:rsidR="00036BFD" w:rsidRPr="00E86210">
        <w:rPr>
          <w:rFonts w:hint="eastAsia"/>
        </w:rPr>
        <w:t>不发生</w:t>
      </w:r>
      <w:r w:rsidRPr="00E86210">
        <w:rPr>
          <w:rFonts w:hint="eastAsia"/>
        </w:rPr>
        <w:t>脱扣，</w:t>
      </w:r>
      <w:r w:rsidR="0089188E" w:rsidRPr="00E86210">
        <w:rPr>
          <w:rFonts w:hint="eastAsia"/>
        </w:rPr>
        <w:t>则</w:t>
      </w:r>
      <w:r w:rsidRPr="00E86210">
        <w:rPr>
          <w:rFonts w:hint="eastAsia"/>
        </w:rPr>
        <w:t>试验合格。</w:t>
      </w:r>
    </w:p>
    <w:p w:rsidR="00413191" w:rsidRPr="00E86210" w:rsidRDefault="0089188E" w:rsidP="00BE2869">
      <w:pPr>
        <w:pStyle w:val="af0"/>
        <w:numPr>
          <w:ilvl w:val="0"/>
          <w:numId w:val="67"/>
        </w:numPr>
      </w:pPr>
      <w:r w:rsidRPr="00E86210">
        <w:rPr>
          <w:rFonts w:hint="eastAsia"/>
        </w:rPr>
        <w:t>应</w:t>
      </w:r>
      <w:r w:rsidR="00413191" w:rsidRPr="00E86210">
        <w:rPr>
          <w:rFonts w:hint="eastAsia"/>
        </w:rPr>
        <w:t>在试验报告中</w:t>
      </w:r>
      <w:r w:rsidRPr="00E86210">
        <w:rPr>
          <w:rFonts w:hint="eastAsia"/>
        </w:rPr>
        <w:t>给出测定的复位压差及试验条件</w:t>
      </w:r>
      <w:r w:rsidR="00413191" w:rsidRPr="00E86210">
        <w:rPr>
          <w:rFonts w:hint="eastAsia"/>
        </w:rPr>
        <w:t>。</w:t>
      </w:r>
    </w:p>
    <w:p w:rsidR="0063128A" w:rsidRPr="00E86210" w:rsidRDefault="0063128A" w:rsidP="0063128A">
      <w:pPr>
        <w:pStyle w:val="aff5"/>
      </w:pPr>
    </w:p>
    <w:p w:rsidR="00413191" w:rsidRPr="00E86210" w:rsidRDefault="00435954" w:rsidP="00745456">
      <w:pPr>
        <w:pStyle w:val="aff9"/>
        <w:numPr>
          <w:ilvl w:val="3"/>
          <w:numId w:val="15"/>
        </w:numPr>
        <w:spacing w:before="156" w:after="156"/>
      </w:pPr>
      <w:bookmarkStart w:id="1341" w:name="_Toc516146442"/>
      <w:bookmarkStart w:id="1342" w:name="_Toc532701278"/>
      <w:bookmarkStart w:id="1343" w:name="_Toc4170114"/>
      <w:bookmarkStart w:id="1344" w:name="_Toc4170246"/>
      <w:bookmarkStart w:id="1345" w:name="_Toc4170377"/>
      <w:bookmarkStart w:id="1346" w:name="_Toc14449107"/>
      <w:r w:rsidRPr="00E86210">
        <w:rPr>
          <w:rFonts w:hint="eastAsia"/>
          <w:bCs/>
        </w:rPr>
        <w:t>欠压</w:t>
      </w:r>
      <w:r w:rsidR="00413191" w:rsidRPr="00E86210">
        <w:rPr>
          <w:rFonts w:hint="eastAsia"/>
          <w:bCs/>
        </w:rPr>
        <w:t>切断压力</w:t>
      </w:r>
      <w:bookmarkEnd w:id="1341"/>
      <w:bookmarkEnd w:id="1342"/>
      <w:bookmarkEnd w:id="1343"/>
      <w:bookmarkEnd w:id="1344"/>
      <w:bookmarkEnd w:id="1345"/>
      <w:bookmarkEnd w:id="1346"/>
      <w:r w:rsidR="00413191" w:rsidRPr="00E86210">
        <w:rPr>
          <w:rFonts w:hint="eastAsia"/>
        </w:rPr>
        <w:t xml:space="preserve"> </w:t>
      </w:r>
    </w:p>
    <w:p w:rsidR="00CF2C06" w:rsidRPr="00E86210" w:rsidRDefault="00435954" w:rsidP="00413191">
      <w:pPr>
        <w:pStyle w:val="aff5"/>
      </w:pPr>
      <w:r w:rsidRPr="00E86210">
        <w:rPr>
          <w:rFonts w:hint="eastAsia"/>
        </w:rPr>
        <w:t>欠压</w:t>
      </w:r>
      <w:r w:rsidR="00413191" w:rsidRPr="00E86210">
        <w:rPr>
          <w:rFonts w:hint="eastAsia"/>
        </w:rPr>
        <w:t>切断</w:t>
      </w:r>
      <w:r w:rsidR="008C586A" w:rsidRPr="00E86210">
        <w:rPr>
          <w:rFonts w:hint="eastAsia"/>
        </w:rPr>
        <w:t>的切断压力</w:t>
      </w:r>
      <w:r w:rsidRPr="00E86210">
        <w:rPr>
          <w:rFonts w:hint="eastAsia"/>
        </w:rPr>
        <w:t>复位压差和脱扣的试验方法</w:t>
      </w:r>
      <w:r w:rsidR="00CF2C06" w:rsidRPr="00E86210">
        <w:rPr>
          <w:rFonts w:hint="eastAsia"/>
        </w:rPr>
        <w:t>类似。</w:t>
      </w:r>
    </w:p>
    <w:p w:rsidR="00CF2C06" w:rsidRPr="00E86210" w:rsidRDefault="00CF2C06" w:rsidP="00CF2C06">
      <w:pPr>
        <w:pStyle w:val="aff5"/>
      </w:pPr>
      <w:r w:rsidRPr="00E86210">
        <w:rPr>
          <w:rFonts w:hint="eastAsia"/>
        </w:rPr>
        <w:t>欠压监控的切断压力复位压差和脱扣的试验方法如下：</w:t>
      </w:r>
    </w:p>
    <w:p w:rsidR="00CF2C06" w:rsidRPr="00E86210" w:rsidRDefault="00CF2C06" w:rsidP="00BE2869">
      <w:pPr>
        <w:pStyle w:val="af0"/>
        <w:numPr>
          <w:ilvl w:val="0"/>
          <w:numId w:val="68"/>
        </w:numPr>
      </w:pPr>
      <w:r w:rsidRPr="00E86210">
        <w:rPr>
          <w:rFonts w:hint="eastAsia"/>
        </w:rPr>
        <w:t>该试验应在环境温度下进行，闭合元件位于关闭位置，被监控压力处于欠压</w:t>
      </w:r>
      <w:r w:rsidRPr="00E86210">
        <w:t>监控的</w:t>
      </w:r>
      <w:r w:rsidRPr="00E86210">
        <w:rPr>
          <w:rFonts w:hint="eastAsia"/>
        </w:rPr>
        <w:t>切断压力下限，SSD的阀体处于</w:t>
      </w:r>
      <w:r w:rsidR="00E16930" w:rsidRPr="00E86210">
        <w:rPr>
          <w:rFonts w:hint="eastAsia"/>
        </w:rPr>
        <w:t>最低</w:t>
      </w:r>
      <w:r w:rsidRPr="00E86210">
        <w:rPr>
          <w:rFonts w:hint="eastAsia"/>
        </w:rPr>
        <w:t>工作压力。</w:t>
      </w:r>
    </w:p>
    <w:p w:rsidR="00CF2C06" w:rsidRPr="00E86210" w:rsidRDefault="00CF2C06" w:rsidP="00BE2869">
      <w:pPr>
        <w:pStyle w:val="af0"/>
        <w:numPr>
          <w:ilvl w:val="0"/>
          <w:numId w:val="68"/>
        </w:numPr>
      </w:pPr>
      <w:r w:rsidRPr="00E86210">
        <w:rPr>
          <w:rFonts w:hint="eastAsia"/>
        </w:rPr>
        <w:t>试验开始时被监控压力从</w:t>
      </w:r>
      <w:r w:rsidR="00E16930" w:rsidRPr="00E86210">
        <w:rPr>
          <w:rFonts w:hint="eastAsia"/>
        </w:rPr>
        <w:t>低于</w:t>
      </w:r>
      <w:r w:rsidRPr="00E86210">
        <w:rPr>
          <w:rFonts w:hint="eastAsia"/>
        </w:rPr>
        <w:t>7.2.6.</w:t>
      </w:r>
      <w:r w:rsidR="00E16930" w:rsidRPr="00E86210">
        <w:rPr>
          <w:rFonts w:hint="eastAsia"/>
        </w:rPr>
        <w:t>2</w:t>
      </w:r>
      <w:r w:rsidRPr="00E86210">
        <w:rPr>
          <w:rFonts w:hint="eastAsia"/>
        </w:rPr>
        <w:t>中规定的设定值开始，逐渐缓慢</w:t>
      </w:r>
      <w:r w:rsidR="00E16930" w:rsidRPr="00E86210">
        <w:rPr>
          <w:rFonts w:hint="eastAsia"/>
        </w:rPr>
        <w:t>升高</w:t>
      </w:r>
      <w:r w:rsidRPr="00E86210">
        <w:rPr>
          <w:rFonts w:hint="eastAsia"/>
        </w:rPr>
        <w:t xml:space="preserve">压力至精度等级AG范围内的最低值，此时闭合元件应不能复位。 </w:t>
      </w:r>
    </w:p>
    <w:p w:rsidR="00CF2C06" w:rsidRPr="00E86210" w:rsidRDefault="00CF2C06" w:rsidP="00BE2869">
      <w:pPr>
        <w:pStyle w:val="af0"/>
        <w:numPr>
          <w:ilvl w:val="0"/>
          <w:numId w:val="68"/>
        </w:numPr>
      </w:pPr>
      <w:r w:rsidRPr="00E86210">
        <w:rPr>
          <w:rFonts w:hint="eastAsia"/>
        </w:rPr>
        <w:t>然后，将被监控压力调整为</w:t>
      </w:r>
      <w:r w:rsidR="00782B55" w:rsidRPr="00E86210">
        <w:rPr>
          <w:rFonts w:hint="eastAsia"/>
        </w:rPr>
        <w:t>设定压力复位压差下限值</w:t>
      </w:r>
      <w:r w:rsidRPr="00E86210">
        <w:rPr>
          <w:rFonts w:hint="eastAsia"/>
        </w:rPr>
        <w:t>。此时SSD被锁紧上扣，并对DN≤150的SSD，按图6的试验装置和表2</w:t>
      </w:r>
      <w:r w:rsidR="00E15F13">
        <w:rPr>
          <w:rFonts w:hint="eastAsia"/>
        </w:rPr>
        <w:t>3</w:t>
      </w:r>
      <w:r w:rsidRPr="00E86210">
        <w:rPr>
          <w:rFonts w:hint="eastAsia"/>
        </w:rPr>
        <w:t>的冲击载荷（或等效布置</w:t>
      </w:r>
      <w:r w:rsidRPr="00E86210">
        <w:t>）</w:t>
      </w:r>
      <w:r w:rsidRPr="00E86210">
        <w:rPr>
          <w:rFonts w:hint="eastAsia"/>
        </w:rPr>
        <w:t>进行冲击试验。</w:t>
      </w:r>
    </w:p>
    <w:p w:rsidR="00CF2C06" w:rsidRPr="00E86210" w:rsidRDefault="00CF2C06" w:rsidP="00BE2869">
      <w:pPr>
        <w:pStyle w:val="af0"/>
        <w:numPr>
          <w:ilvl w:val="0"/>
          <w:numId w:val="68"/>
        </w:numPr>
      </w:pPr>
      <w:r w:rsidRPr="00E86210">
        <w:rPr>
          <w:rFonts w:hint="eastAsia"/>
        </w:rPr>
        <w:t>试验时应按表2</w:t>
      </w:r>
      <w:r w:rsidR="003948BD" w:rsidRPr="00E86210">
        <w:rPr>
          <w:rFonts w:hint="eastAsia"/>
        </w:rPr>
        <w:t>1</w:t>
      </w:r>
      <w:r w:rsidRPr="00E86210">
        <w:rPr>
          <w:rFonts w:hint="eastAsia"/>
        </w:rPr>
        <w:t>的冲击载荷或其他具有等效能量的载荷，通过落锤从规定高度自由下落，将载荷直接施加到SSD的出口连接处。</w:t>
      </w:r>
    </w:p>
    <w:p w:rsidR="00CF2C06" w:rsidRPr="00E86210" w:rsidRDefault="00CF2C06" w:rsidP="00BE2869">
      <w:pPr>
        <w:pStyle w:val="af0"/>
        <w:numPr>
          <w:ilvl w:val="0"/>
          <w:numId w:val="68"/>
        </w:numPr>
      </w:pPr>
      <w:r w:rsidRPr="00E86210">
        <w:rPr>
          <w:rFonts w:hint="eastAsia"/>
        </w:rPr>
        <w:t>进行10次落锤冲击试验。若SSD不发生脱扣，则试验合格。</w:t>
      </w:r>
    </w:p>
    <w:p w:rsidR="00CF2C06" w:rsidRPr="00E86210" w:rsidRDefault="00CF2C06" w:rsidP="00BE2869">
      <w:pPr>
        <w:pStyle w:val="af0"/>
        <w:numPr>
          <w:ilvl w:val="0"/>
          <w:numId w:val="68"/>
        </w:numPr>
      </w:pPr>
      <w:r w:rsidRPr="00E86210">
        <w:rPr>
          <w:rFonts w:hint="eastAsia"/>
        </w:rPr>
        <w:lastRenderedPageBreak/>
        <w:t>应在试验报告中给出测定的复位压差及试验条件。</w:t>
      </w:r>
    </w:p>
    <w:p w:rsidR="00413191" w:rsidRPr="00E86210" w:rsidRDefault="00413191" w:rsidP="00D256E9">
      <w:pPr>
        <w:pStyle w:val="af6"/>
        <w:spacing w:before="156" w:after="156"/>
      </w:pPr>
      <w:r w:rsidRPr="00E86210">
        <w:rPr>
          <w:rFonts w:hint="eastAsia"/>
        </w:rPr>
        <w:t>冲击载荷</w:t>
      </w:r>
    </w:p>
    <w:tbl>
      <w:tblPr>
        <w:tblW w:w="78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728"/>
        <w:gridCol w:w="3420"/>
        <w:gridCol w:w="2700"/>
      </w:tblGrid>
      <w:tr w:rsidR="00413191" w:rsidRPr="00E86210" w:rsidTr="00E37E3E">
        <w:trPr>
          <w:jc w:val="center"/>
        </w:trPr>
        <w:tc>
          <w:tcPr>
            <w:tcW w:w="1728" w:type="dxa"/>
            <w:tcBorders>
              <w:top w:val="single" w:sz="12" w:space="0" w:color="auto"/>
              <w:bottom w:val="single" w:sz="12" w:space="0" w:color="auto"/>
            </w:tcBorders>
            <w:vAlign w:val="center"/>
          </w:tcPr>
          <w:p w:rsidR="00413191" w:rsidRPr="00E86210" w:rsidRDefault="00413191" w:rsidP="007C730B">
            <w:pPr>
              <w:autoSpaceDE w:val="0"/>
              <w:autoSpaceDN w:val="0"/>
              <w:adjustRightInd w:val="0"/>
              <w:jc w:val="center"/>
              <w:rPr>
                <w:rFonts w:ascii="宋体" w:hAnsi="宋体" w:cs="Arial,Bold"/>
                <w:kern w:val="0"/>
                <w:sz w:val="18"/>
                <w:szCs w:val="18"/>
              </w:rPr>
            </w:pPr>
          </w:p>
        </w:tc>
        <w:tc>
          <w:tcPr>
            <w:tcW w:w="3420" w:type="dxa"/>
            <w:tcBorders>
              <w:top w:val="single" w:sz="12" w:space="0" w:color="auto"/>
              <w:bottom w:val="single" w:sz="12" w:space="0" w:color="auto"/>
            </w:tcBorders>
            <w:vAlign w:val="center"/>
          </w:tcPr>
          <w:p w:rsidR="00413191" w:rsidRPr="00E86210" w:rsidRDefault="00413191" w:rsidP="007C730B">
            <w:pPr>
              <w:autoSpaceDE w:val="0"/>
              <w:autoSpaceDN w:val="0"/>
              <w:adjustRightInd w:val="0"/>
              <w:jc w:val="center"/>
              <w:rPr>
                <w:rFonts w:ascii="宋体" w:hAnsi="宋体" w:cs="Arial,Bold"/>
                <w:kern w:val="0"/>
                <w:sz w:val="18"/>
                <w:szCs w:val="18"/>
              </w:rPr>
            </w:pPr>
            <w:r w:rsidRPr="00E86210">
              <w:rPr>
                <w:rFonts w:ascii="宋体" w:hAnsi="宋体" w:cs="Arial,Bold" w:hint="eastAsia"/>
                <w:i/>
                <w:kern w:val="0"/>
                <w:sz w:val="18"/>
                <w:szCs w:val="18"/>
              </w:rPr>
              <w:t>M</w:t>
            </w:r>
            <w:r w:rsidR="00902D06" w:rsidRPr="00E86210">
              <w:rPr>
                <w:rFonts w:ascii="宋体" w:hAnsi="宋体" w:cs="Arial,Bold" w:hint="eastAsia"/>
                <w:kern w:val="0"/>
                <w:sz w:val="18"/>
                <w:szCs w:val="18"/>
              </w:rPr>
              <w:t>/</w:t>
            </w:r>
            <w:r w:rsidRPr="00E86210">
              <w:rPr>
                <w:rFonts w:ascii="宋体" w:hAnsi="宋体" w:cs="Arial,Bold" w:hint="eastAsia"/>
                <w:kern w:val="0"/>
                <w:sz w:val="18"/>
                <w:szCs w:val="18"/>
              </w:rPr>
              <w:t>kg</w:t>
            </w:r>
          </w:p>
        </w:tc>
        <w:tc>
          <w:tcPr>
            <w:tcW w:w="2700" w:type="dxa"/>
            <w:tcBorders>
              <w:top w:val="single" w:sz="12" w:space="0" w:color="auto"/>
              <w:bottom w:val="single" w:sz="12" w:space="0" w:color="auto"/>
            </w:tcBorders>
            <w:vAlign w:val="center"/>
          </w:tcPr>
          <w:p w:rsidR="00413191" w:rsidRPr="00E86210" w:rsidRDefault="00413191" w:rsidP="00004801">
            <w:pPr>
              <w:autoSpaceDE w:val="0"/>
              <w:autoSpaceDN w:val="0"/>
              <w:adjustRightInd w:val="0"/>
              <w:ind w:leftChars="-37" w:left="-8" w:hangingChars="39" w:hanging="70"/>
              <w:jc w:val="center"/>
              <w:rPr>
                <w:rFonts w:ascii="宋体" w:hAnsi="宋体" w:cs="Arial,Bold"/>
                <w:kern w:val="0"/>
                <w:sz w:val="18"/>
                <w:szCs w:val="18"/>
              </w:rPr>
            </w:pPr>
            <w:r w:rsidRPr="00E86210">
              <w:rPr>
                <w:rFonts w:ascii="宋体" w:hAnsi="宋体" w:cs="Arial,Bold" w:hint="eastAsia"/>
                <w:i/>
                <w:kern w:val="0"/>
                <w:sz w:val="18"/>
                <w:szCs w:val="18"/>
              </w:rPr>
              <w:t>M</w:t>
            </w:r>
            <w:r w:rsidR="00902D06" w:rsidRPr="00E86210">
              <w:rPr>
                <w:rFonts w:ascii="宋体" w:hAnsi="宋体" w:cs="Arial,Bold" w:hint="eastAsia"/>
                <w:kern w:val="0"/>
                <w:sz w:val="18"/>
                <w:szCs w:val="18"/>
              </w:rPr>
              <w:t>/</w:t>
            </w:r>
            <w:r w:rsidRPr="00E86210">
              <w:rPr>
                <w:rFonts w:ascii="宋体" w:hAnsi="宋体" w:cs="Arial,Bold" w:hint="eastAsia"/>
                <w:kern w:val="0"/>
                <w:sz w:val="18"/>
                <w:szCs w:val="18"/>
              </w:rPr>
              <w:t>kg</w:t>
            </w:r>
          </w:p>
        </w:tc>
      </w:tr>
      <w:tr w:rsidR="00413191" w:rsidRPr="00E86210" w:rsidTr="00E37E3E">
        <w:trPr>
          <w:jc w:val="center"/>
        </w:trPr>
        <w:tc>
          <w:tcPr>
            <w:tcW w:w="1728" w:type="dxa"/>
            <w:tcBorders>
              <w:top w:val="single" w:sz="12" w:space="0" w:color="auto"/>
            </w:tcBorders>
            <w:vAlign w:val="center"/>
          </w:tcPr>
          <w:p w:rsidR="00413191" w:rsidRPr="00E86210" w:rsidRDefault="00413191" w:rsidP="007C730B">
            <w:pPr>
              <w:jc w:val="center"/>
              <w:rPr>
                <w:rFonts w:ascii="宋体" w:hAnsi="宋体"/>
                <w:sz w:val="18"/>
                <w:szCs w:val="18"/>
              </w:rPr>
            </w:pPr>
            <w:r w:rsidRPr="00E86210">
              <w:rPr>
                <w:rFonts w:ascii="宋体" w:hAnsi="宋体" w:hint="eastAsia"/>
                <w:sz w:val="18"/>
                <w:szCs w:val="18"/>
              </w:rPr>
              <w:t>DN</w:t>
            </w:r>
          </w:p>
        </w:tc>
        <w:tc>
          <w:tcPr>
            <w:tcW w:w="3420" w:type="dxa"/>
            <w:tcBorders>
              <w:top w:val="single" w:sz="12" w:space="0" w:color="auto"/>
            </w:tcBorders>
            <w:vAlign w:val="center"/>
          </w:tcPr>
          <w:p w:rsidR="00413191" w:rsidRPr="00E86210" w:rsidRDefault="00413191" w:rsidP="007C730B">
            <w:pPr>
              <w:jc w:val="center"/>
              <w:rPr>
                <w:rFonts w:ascii="宋体" w:hAnsi="宋体"/>
                <w:sz w:val="18"/>
                <w:szCs w:val="18"/>
              </w:rPr>
            </w:pPr>
            <w:r w:rsidRPr="00E86210">
              <w:rPr>
                <w:rFonts w:ascii="宋体" w:hAnsi="宋体" w:cs="Arial,Bold" w:hint="eastAsia"/>
                <w:kern w:val="0"/>
                <w:sz w:val="18"/>
                <w:szCs w:val="18"/>
              </w:rPr>
              <w:t>PS≤16</w:t>
            </w:r>
          </w:p>
        </w:tc>
        <w:tc>
          <w:tcPr>
            <w:tcW w:w="2700" w:type="dxa"/>
            <w:tcBorders>
              <w:top w:val="single" w:sz="12" w:space="0" w:color="auto"/>
            </w:tcBorders>
            <w:vAlign w:val="center"/>
          </w:tcPr>
          <w:p w:rsidR="00413191" w:rsidRPr="00E86210" w:rsidRDefault="00413191" w:rsidP="007C730B">
            <w:pPr>
              <w:jc w:val="center"/>
              <w:rPr>
                <w:rFonts w:ascii="宋体" w:hAnsi="宋体"/>
                <w:sz w:val="18"/>
                <w:szCs w:val="18"/>
              </w:rPr>
            </w:pPr>
            <w:r w:rsidRPr="00E86210">
              <w:rPr>
                <w:rFonts w:ascii="宋体" w:hAnsi="宋体" w:cs="Arial,Bold" w:hint="eastAsia"/>
                <w:kern w:val="0"/>
                <w:sz w:val="18"/>
                <w:szCs w:val="18"/>
              </w:rPr>
              <w:t>PS＞16</w:t>
            </w:r>
          </w:p>
        </w:tc>
      </w:tr>
      <w:tr w:rsidR="00413191" w:rsidRPr="00E86210" w:rsidTr="00E37E3E">
        <w:trPr>
          <w:jc w:val="center"/>
        </w:trPr>
        <w:tc>
          <w:tcPr>
            <w:tcW w:w="1728" w:type="dxa"/>
            <w:vAlign w:val="center"/>
          </w:tcPr>
          <w:p w:rsidR="00413191" w:rsidRPr="00E86210" w:rsidRDefault="00413191" w:rsidP="007C730B">
            <w:pPr>
              <w:jc w:val="center"/>
              <w:rPr>
                <w:rFonts w:ascii="宋体" w:hAnsi="宋体" w:cs="Arial,Bold"/>
                <w:kern w:val="0"/>
                <w:sz w:val="18"/>
                <w:szCs w:val="18"/>
              </w:rPr>
            </w:pPr>
            <w:r w:rsidRPr="00E86210">
              <w:rPr>
                <w:rFonts w:ascii="宋体" w:hAnsi="宋体" w:cs="Arial,Bold" w:hint="eastAsia"/>
                <w:kern w:val="0"/>
                <w:sz w:val="18"/>
                <w:szCs w:val="18"/>
              </w:rPr>
              <w:t>DN≤50</w:t>
            </w:r>
          </w:p>
        </w:tc>
        <w:tc>
          <w:tcPr>
            <w:tcW w:w="3420" w:type="dxa"/>
            <w:vAlign w:val="center"/>
          </w:tcPr>
          <w:p w:rsidR="00413191" w:rsidRPr="00E86210" w:rsidRDefault="00413191" w:rsidP="007C730B">
            <w:pPr>
              <w:jc w:val="center"/>
              <w:rPr>
                <w:rFonts w:ascii="宋体" w:hAnsi="宋体" w:cs="Arial,Bold"/>
                <w:kern w:val="0"/>
                <w:sz w:val="18"/>
                <w:szCs w:val="18"/>
              </w:rPr>
            </w:pPr>
            <w:r w:rsidRPr="00E86210">
              <w:rPr>
                <w:rFonts w:ascii="宋体" w:hAnsi="宋体" w:cs="Arial,Bold" w:hint="eastAsia"/>
                <w:kern w:val="0"/>
                <w:sz w:val="18"/>
                <w:szCs w:val="18"/>
              </w:rPr>
              <w:t>0.2</w:t>
            </w:r>
          </w:p>
        </w:tc>
        <w:tc>
          <w:tcPr>
            <w:tcW w:w="2700" w:type="dxa"/>
            <w:vAlign w:val="center"/>
          </w:tcPr>
          <w:p w:rsidR="00413191" w:rsidRPr="00E86210" w:rsidRDefault="00413191" w:rsidP="007C730B">
            <w:pPr>
              <w:jc w:val="center"/>
              <w:rPr>
                <w:rFonts w:ascii="宋体" w:hAnsi="宋体" w:cs="Arial,Bold"/>
                <w:kern w:val="0"/>
                <w:sz w:val="18"/>
                <w:szCs w:val="18"/>
              </w:rPr>
            </w:pPr>
            <w:r w:rsidRPr="00E86210">
              <w:rPr>
                <w:rFonts w:ascii="宋体" w:hAnsi="宋体" w:cs="Arial,Bold" w:hint="eastAsia"/>
                <w:kern w:val="0"/>
                <w:sz w:val="18"/>
                <w:szCs w:val="18"/>
              </w:rPr>
              <w:t>0.3</w:t>
            </w:r>
          </w:p>
        </w:tc>
      </w:tr>
      <w:tr w:rsidR="00413191" w:rsidRPr="00E86210" w:rsidTr="00E37E3E">
        <w:trPr>
          <w:jc w:val="center"/>
        </w:trPr>
        <w:tc>
          <w:tcPr>
            <w:tcW w:w="1728" w:type="dxa"/>
            <w:vAlign w:val="center"/>
          </w:tcPr>
          <w:p w:rsidR="00413191" w:rsidRPr="00E86210" w:rsidRDefault="00413191" w:rsidP="007C730B">
            <w:pPr>
              <w:jc w:val="center"/>
              <w:rPr>
                <w:rFonts w:ascii="宋体" w:hAnsi="宋体"/>
                <w:sz w:val="18"/>
                <w:szCs w:val="18"/>
              </w:rPr>
            </w:pPr>
            <w:r w:rsidRPr="00E86210">
              <w:rPr>
                <w:rFonts w:ascii="宋体" w:hAnsi="宋体" w:cs="Arial,Bold" w:hint="eastAsia"/>
                <w:kern w:val="0"/>
                <w:sz w:val="18"/>
                <w:szCs w:val="18"/>
              </w:rPr>
              <w:t>65≤DN≤150</w:t>
            </w:r>
          </w:p>
        </w:tc>
        <w:tc>
          <w:tcPr>
            <w:tcW w:w="3420" w:type="dxa"/>
            <w:vAlign w:val="center"/>
          </w:tcPr>
          <w:p w:rsidR="00413191" w:rsidRPr="00E86210" w:rsidRDefault="00413191" w:rsidP="007C730B">
            <w:pPr>
              <w:jc w:val="center"/>
              <w:rPr>
                <w:rFonts w:ascii="宋体" w:hAnsi="宋体"/>
                <w:sz w:val="18"/>
                <w:szCs w:val="18"/>
              </w:rPr>
            </w:pPr>
            <w:r w:rsidRPr="00E86210">
              <w:rPr>
                <w:rFonts w:ascii="宋体" w:hAnsi="宋体" w:hint="eastAsia"/>
                <w:sz w:val="18"/>
                <w:szCs w:val="18"/>
              </w:rPr>
              <w:t>0.4</w:t>
            </w:r>
          </w:p>
        </w:tc>
        <w:tc>
          <w:tcPr>
            <w:tcW w:w="2700" w:type="dxa"/>
            <w:vAlign w:val="center"/>
          </w:tcPr>
          <w:p w:rsidR="00413191" w:rsidRPr="00E86210" w:rsidRDefault="00413191" w:rsidP="007C730B">
            <w:pPr>
              <w:jc w:val="center"/>
              <w:rPr>
                <w:rFonts w:ascii="宋体" w:hAnsi="宋体"/>
                <w:sz w:val="18"/>
                <w:szCs w:val="18"/>
              </w:rPr>
            </w:pPr>
            <w:r w:rsidRPr="00E86210">
              <w:rPr>
                <w:rFonts w:ascii="宋体" w:hAnsi="宋体" w:hint="eastAsia"/>
                <w:sz w:val="18"/>
                <w:szCs w:val="18"/>
              </w:rPr>
              <w:t>0.6</w:t>
            </w:r>
          </w:p>
        </w:tc>
      </w:tr>
    </w:tbl>
    <w:p w:rsidR="00413191" w:rsidRPr="00E86210" w:rsidRDefault="00813B9E" w:rsidP="00413191">
      <w:pPr>
        <w:jc w:val="center"/>
        <w:rPr>
          <w:rFonts w:ascii="宋体" w:hAnsi="宋体"/>
          <w:szCs w:val="21"/>
        </w:rPr>
      </w:pPr>
      <w:r w:rsidRPr="008F43EF">
        <w:rPr>
          <w:rFonts w:ascii="宋体" w:hAnsi="宋体"/>
          <w:noProof/>
          <w:szCs w:val="21"/>
        </w:rPr>
        <w:pict>
          <v:shape id="_x0000_i1040" type="#_x0000_t75" style="width:182.7pt;height:132.75pt;visibility:visible;mso-position-horizontal:absolute;mso-position-vertical:absolute">
            <v:imagedata r:id="rId39" o:title=""/>
          </v:shape>
        </w:pict>
      </w:r>
    </w:p>
    <w:p w:rsidR="00413191" w:rsidRPr="00E86210" w:rsidRDefault="00413191" w:rsidP="00413191">
      <w:pPr>
        <w:rPr>
          <w:rFonts w:ascii="宋体" w:hAnsi="宋体"/>
          <w:szCs w:val="21"/>
        </w:rPr>
      </w:pPr>
      <w:r w:rsidRPr="00E86210">
        <w:rPr>
          <w:rFonts w:ascii="宋体" w:hAnsi="宋体"/>
          <w:szCs w:val="21"/>
        </w:rPr>
        <w:t>说明：</w:t>
      </w:r>
    </w:p>
    <w:p w:rsidR="00413191" w:rsidRPr="00E86210" w:rsidRDefault="00413191" w:rsidP="00413191">
      <w:pPr>
        <w:ind w:leftChars="200" w:left="420"/>
        <w:rPr>
          <w:rFonts w:ascii="宋体" w:hAnsi="宋体"/>
          <w:sz w:val="18"/>
          <w:szCs w:val="18"/>
        </w:rPr>
      </w:pPr>
      <w:r w:rsidRPr="00E86210">
        <w:rPr>
          <w:rFonts w:ascii="宋体" w:hAnsi="宋体"/>
          <w:sz w:val="18"/>
          <w:szCs w:val="18"/>
        </w:rPr>
        <w:t>1</w:t>
      </w:r>
      <w:r w:rsidR="00EB7012" w:rsidRPr="00E86210">
        <w:rPr>
          <w:rFonts w:ascii="宋体" w:hAnsi="宋体" w:hint="eastAsia"/>
          <w:sz w:val="18"/>
          <w:szCs w:val="18"/>
        </w:rPr>
        <w:t>——</w:t>
      </w:r>
      <w:r w:rsidRPr="00E86210">
        <w:rPr>
          <w:rFonts w:ascii="宋体" w:hAnsi="宋体"/>
          <w:sz w:val="18"/>
          <w:szCs w:val="18"/>
        </w:rPr>
        <w:t xml:space="preserve"> </w:t>
      </w:r>
      <w:r w:rsidRPr="00E86210">
        <w:rPr>
          <w:rFonts w:ascii="宋体" w:hAnsi="宋体" w:hint="eastAsia"/>
          <w:sz w:val="18"/>
          <w:szCs w:val="18"/>
        </w:rPr>
        <w:t xml:space="preserve">刚性管夹；                 </w:t>
      </w:r>
    </w:p>
    <w:p w:rsidR="00413191" w:rsidRPr="00E86210" w:rsidRDefault="00413191" w:rsidP="00413191">
      <w:pPr>
        <w:ind w:leftChars="200" w:left="420"/>
        <w:rPr>
          <w:rFonts w:ascii="宋体" w:hAnsi="宋体"/>
          <w:sz w:val="18"/>
          <w:szCs w:val="18"/>
        </w:rPr>
      </w:pPr>
      <w:r w:rsidRPr="00E86210">
        <w:rPr>
          <w:rFonts w:ascii="宋体" w:hAnsi="宋体"/>
          <w:sz w:val="18"/>
          <w:szCs w:val="18"/>
        </w:rPr>
        <w:t>2</w:t>
      </w:r>
      <w:r w:rsidR="00EB7012" w:rsidRPr="00E86210">
        <w:rPr>
          <w:rFonts w:ascii="宋体" w:hAnsi="宋体" w:hint="eastAsia"/>
          <w:sz w:val="18"/>
          <w:szCs w:val="18"/>
        </w:rPr>
        <w:t>——</w:t>
      </w:r>
      <w:r w:rsidRPr="00E86210">
        <w:rPr>
          <w:rFonts w:ascii="宋体" w:hAnsi="宋体"/>
          <w:sz w:val="18"/>
          <w:szCs w:val="18"/>
        </w:rPr>
        <w:t xml:space="preserve"> </w:t>
      </w:r>
      <w:r w:rsidR="00902D06" w:rsidRPr="00E86210">
        <w:rPr>
          <w:rFonts w:ascii="宋体" w:hAnsi="宋体" w:hint="eastAsia"/>
          <w:sz w:val="18"/>
          <w:szCs w:val="18"/>
        </w:rPr>
        <w:t>试验样品</w:t>
      </w:r>
      <w:r w:rsidRPr="00E86210">
        <w:rPr>
          <w:rFonts w:ascii="宋体" w:hAnsi="宋体" w:hint="eastAsia"/>
          <w:sz w:val="18"/>
          <w:szCs w:val="18"/>
        </w:rPr>
        <w:t>；</w:t>
      </w:r>
    </w:p>
    <w:p w:rsidR="00413191" w:rsidRPr="00E86210" w:rsidRDefault="00413191" w:rsidP="00413191">
      <w:pPr>
        <w:ind w:leftChars="200" w:left="420"/>
        <w:rPr>
          <w:rFonts w:ascii="宋体" w:hAnsi="宋体"/>
          <w:sz w:val="18"/>
          <w:szCs w:val="18"/>
        </w:rPr>
      </w:pPr>
      <w:r w:rsidRPr="00E86210">
        <w:rPr>
          <w:rFonts w:ascii="宋体" w:hAnsi="宋体"/>
          <w:sz w:val="18"/>
          <w:szCs w:val="18"/>
        </w:rPr>
        <w:t>3</w:t>
      </w:r>
      <w:r w:rsidR="00EB7012" w:rsidRPr="00E86210">
        <w:rPr>
          <w:rFonts w:ascii="宋体" w:hAnsi="宋体" w:hint="eastAsia"/>
          <w:sz w:val="18"/>
          <w:szCs w:val="18"/>
        </w:rPr>
        <w:t>——</w:t>
      </w:r>
      <w:r w:rsidRPr="00E86210">
        <w:rPr>
          <w:rFonts w:ascii="宋体" w:hAnsi="宋体"/>
          <w:sz w:val="18"/>
          <w:szCs w:val="18"/>
        </w:rPr>
        <w:t xml:space="preserve"> </w:t>
      </w:r>
      <w:r w:rsidRPr="00E86210">
        <w:rPr>
          <w:rFonts w:ascii="宋体" w:hAnsi="宋体" w:hint="eastAsia"/>
          <w:sz w:val="18"/>
          <w:szCs w:val="18"/>
        </w:rPr>
        <w:t xml:space="preserve">冲击吸收板；       </w:t>
      </w:r>
    </w:p>
    <w:p w:rsidR="00413191" w:rsidRPr="00E86210" w:rsidRDefault="00413191" w:rsidP="00413191">
      <w:pPr>
        <w:ind w:leftChars="200" w:left="420"/>
        <w:rPr>
          <w:rFonts w:ascii="宋体" w:hAnsi="宋体"/>
          <w:sz w:val="18"/>
          <w:szCs w:val="18"/>
        </w:rPr>
      </w:pPr>
      <w:r w:rsidRPr="00E86210">
        <w:rPr>
          <w:rFonts w:ascii="宋体" w:hAnsi="宋体"/>
          <w:sz w:val="18"/>
          <w:szCs w:val="18"/>
        </w:rPr>
        <w:t>4</w:t>
      </w:r>
      <w:r w:rsidR="00EB7012" w:rsidRPr="00E86210">
        <w:rPr>
          <w:rFonts w:ascii="宋体" w:hAnsi="宋体" w:hint="eastAsia"/>
          <w:sz w:val="18"/>
          <w:szCs w:val="18"/>
        </w:rPr>
        <w:t>——</w:t>
      </w:r>
      <w:r w:rsidRPr="00E86210">
        <w:rPr>
          <w:rFonts w:ascii="宋体" w:hAnsi="宋体"/>
          <w:sz w:val="18"/>
          <w:szCs w:val="18"/>
        </w:rPr>
        <w:t xml:space="preserve"> </w:t>
      </w:r>
      <w:r w:rsidRPr="00E86210">
        <w:rPr>
          <w:rFonts w:ascii="宋体" w:hAnsi="宋体" w:hint="eastAsia"/>
          <w:sz w:val="18"/>
          <w:szCs w:val="18"/>
        </w:rPr>
        <w:t>刚性管夹；</w:t>
      </w:r>
    </w:p>
    <w:p w:rsidR="00413191" w:rsidRPr="00E86210" w:rsidRDefault="00413191" w:rsidP="00413191">
      <w:pPr>
        <w:ind w:leftChars="200" w:left="420"/>
        <w:rPr>
          <w:rFonts w:ascii="宋体" w:hAnsi="宋体"/>
          <w:sz w:val="18"/>
          <w:szCs w:val="18"/>
        </w:rPr>
      </w:pPr>
      <w:r w:rsidRPr="00E86210">
        <w:rPr>
          <w:rFonts w:ascii="宋体" w:hAnsi="宋体"/>
          <w:sz w:val="18"/>
          <w:szCs w:val="18"/>
        </w:rPr>
        <w:t>5</w:t>
      </w:r>
      <w:r w:rsidR="00EB7012" w:rsidRPr="00E86210">
        <w:rPr>
          <w:rFonts w:ascii="宋体" w:hAnsi="宋体" w:hint="eastAsia"/>
          <w:sz w:val="18"/>
          <w:szCs w:val="18"/>
        </w:rPr>
        <w:t>——</w:t>
      </w:r>
      <w:r w:rsidRPr="00E86210">
        <w:rPr>
          <w:rFonts w:ascii="宋体" w:hAnsi="宋体" w:hint="eastAsia"/>
          <w:sz w:val="18"/>
          <w:szCs w:val="18"/>
        </w:rPr>
        <w:t xml:space="preserve"> 落锤；</w:t>
      </w:r>
    </w:p>
    <w:p w:rsidR="00413191" w:rsidRPr="00E86210" w:rsidRDefault="00413191" w:rsidP="00413191">
      <w:pPr>
        <w:ind w:leftChars="200" w:left="420"/>
        <w:rPr>
          <w:rFonts w:ascii="宋体" w:hAnsi="宋体"/>
          <w:sz w:val="18"/>
          <w:szCs w:val="18"/>
        </w:rPr>
      </w:pPr>
      <w:r w:rsidRPr="00E86210">
        <w:rPr>
          <w:rFonts w:ascii="宋体" w:hAnsi="宋体" w:cs="Arial"/>
          <w:sz w:val="18"/>
          <w:szCs w:val="18"/>
        </w:rPr>
        <w:t>DN</w:t>
      </w:r>
      <w:r w:rsidR="00D72D4D" w:rsidRPr="00E86210">
        <w:rPr>
          <w:rFonts w:ascii="宋体" w:hAnsi="宋体" w:hint="eastAsia"/>
          <w:sz w:val="18"/>
          <w:szCs w:val="18"/>
        </w:rPr>
        <w:t>——</w:t>
      </w:r>
      <w:r w:rsidRPr="00E86210">
        <w:rPr>
          <w:rFonts w:ascii="宋体" w:hAnsi="宋体" w:hint="eastAsia"/>
          <w:sz w:val="18"/>
          <w:szCs w:val="18"/>
        </w:rPr>
        <w:t>公称</w:t>
      </w:r>
      <w:r w:rsidR="00D72D4D" w:rsidRPr="00E86210">
        <w:rPr>
          <w:rFonts w:ascii="宋体" w:hAnsi="宋体" w:hint="eastAsia"/>
          <w:sz w:val="18"/>
          <w:szCs w:val="18"/>
        </w:rPr>
        <w:t>直</w:t>
      </w:r>
      <w:r w:rsidR="00902D06" w:rsidRPr="00E86210">
        <w:rPr>
          <w:rFonts w:ascii="宋体" w:hAnsi="宋体" w:hint="eastAsia"/>
          <w:sz w:val="18"/>
          <w:szCs w:val="18"/>
        </w:rPr>
        <w:t>径</w:t>
      </w:r>
      <w:r w:rsidRPr="00E86210">
        <w:rPr>
          <w:rFonts w:ascii="宋体" w:hAnsi="宋体" w:hint="eastAsia"/>
          <w:sz w:val="18"/>
          <w:szCs w:val="18"/>
        </w:rPr>
        <w:t>。</w:t>
      </w:r>
    </w:p>
    <w:p w:rsidR="00413191" w:rsidRPr="00E86210" w:rsidRDefault="00413191" w:rsidP="00D256E9">
      <w:pPr>
        <w:pStyle w:val="a2"/>
        <w:spacing w:before="156" w:after="156"/>
      </w:pPr>
      <w:r w:rsidRPr="00E86210">
        <w:rPr>
          <w:rFonts w:hint="eastAsia"/>
        </w:rPr>
        <w:t>冲击试验工装</w:t>
      </w:r>
    </w:p>
    <w:p w:rsidR="00413191" w:rsidRPr="00E86210" w:rsidRDefault="008A7E5F" w:rsidP="00406947">
      <w:pPr>
        <w:pStyle w:val="a7"/>
        <w:spacing w:before="156" w:after="156"/>
      </w:pPr>
      <w:bookmarkStart w:id="1347" w:name="_Toc516146443"/>
      <w:bookmarkStart w:id="1348" w:name="_Toc532701279"/>
      <w:bookmarkStart w:id="1349" w:name="_Toc4170115"/>
      <w:bookmarkStart w:id="1350" w:name="_Toc4170247"/>
      <w:bookmarkStart w:id="1351" w:name="_Toc4170378"/>
      <w:bookmarkStart w:id="1352" w:name="_Toc14449108"/>
      <w:bookmarkStart w:id="1353" w:name="_Toc14449188"/>
      <w:bookmarkStart w:id="1354" w:name="_Toc14453657"/>
      <w:bookmarkStart w:id="1355" w:name="_Toc15222699"/>
      <w:bookmarkStart w:id="1356" w:name="_Toc15223164"/>
      <w:bookmarkStart w:id="1357" w:name="_Toc15248093"/>
      <w:bookmarkStart w:id="1358" w:name="_Toc47312956"/>
      <w:bookmarkStart w:id="1359" w:name="_Toc47716729"/>
      <w:bookmarkStart w:id="1360" w:name="_Toc47717779"/>
      <w:r w:rsidRPr="00E86210">
        <w:rPr>
          <w:rFonts w:hint="eastAsia"/>
          <w:bCs/>
        </w:rPr>
        <w:t>确定闭合</w:t>
      </w:r>
      <w:r w:rsidR="00413191" w:rsidRPr="00E86210">
        <w:rPr>
          <w:rFonts w:hint="eastAsia"/>
          <w:bCs/>
        </w:rPr>
        <w:t>力</w:t>
      </w:r>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p>
    <w:p w:rsidR="00413191" w:rsidRPr="00E86210" w:rsidRDefault="008A7E5F" w:rsidP="00383707">
      <w:pPr>
        <w:pStyle w:val="aff9"/>
        <w:numPr>
          <w:ilvl w:val="3"/>
          <w:numId w:val="15"/>
        </w:numPr>
        <w:spacing w:before="156" w:after="156"/>
        <w:rPr>
          <w:rFonts w:asciiTheme="minorEastAsia" w:eastAsiaTheme="minorEastAsia" w:hAnsiTheme="minorEastAsia"/>
        </w:rPr>
      </w:pPr>
      <w:r w:rsidRPr="00E86210">
        <w:rPr>
          <w:rFonts w:asciiTheme="minorEastAsia" w:eastAsiaTheme="minorEastAsia" w:hAnsiTheme="minorEastAsia" w:hint="eastAsia"/>
        </w:rPr>
        <w:t>制造商提供的所有载荷数据，应</w:t>
      </w:r>
      <w:r w:rsidR="00413191" w:rsidRPr="00E86210">
        <w:rPr>
          <w:rFonts w:asciiTheme="minorEastAsia" w:eastAsiaTheme="minorEastAsia" w:hAnsiTheme="minorEastAsia" w:hint="eastAsia"/>
        </w:rPr>
        <w:t>在常温下、工作条件下对SSD进行试验</w:t>
      </w:r>
      <w:r w:rsidRPr="00E86210">
        <w:rPr>
          <w:rFonts w:asciiTheme="minorEastAsia" w:eastAsiaTheme="minorEastAsia" w:hAnsiTheme="minorEastAsia" w:hint="eastAsia"/>
        </w:rPr>
        <w:t>核实。</w:t>
      </w:r>
      <w:r w:rsidR="00413191" w:rsidRPr="00E86210">
        <w:rPr>
          <w:rFonts w:asciiTheme="minorEastAsia" w:eastAsiaTheme="minorEastAsia" w:hAnsiTheme="minorEastAsia" w:hint="eastAsia"/>
        </w:rPr>
        <w:t>试验</w:t>
      </w:r>
      <w:r w:rsidRPr="00E86210">
        <w:rPr>
          <w:rFonts w:asciiTheme="minorEastAsia" w:eastAsiaTheme="minorEastAsia" w:hAnsiTheme="minorEastAsia" w:hint="eastAsia"/>
        </w:rPr>
        <w:t>应在制造</w:t>
      </w:r>
      <w:r w:rsidR="00413191" w:rsidRPr="00E86210">
        <w:rPr>
          <w:rFonts w:asciiTheme="minorEastAsia" w:eastAsiaTheme="minorEastAsia" w:hAnsiTheme="minorEastAsia" w:hint="eastAsia"/>
        </w:rPr>
        <w:t>商</w:t>
      </w:r>
      <w:r w:rsidRPr="00E86210">
        <w:rPr>
          <w:rFonts w:asciiTheme="minorEastAsia" w:eastAsiaTheme="minorEastAsia" w:hAnsiTheme="minorEastAsia" w:hint="eastAsia"/>
        </w:rPr>
        <w:t>规定的最不利</w:t>
      </w:r>
      <w:r w:rsidR="00413191" w:rsidRPr="00E86210">
        <w:rPr>
          <w:rFonts w:asciiTheme="minorEastAsia" w:eastAsiaTheme="minorEastAsia" w:hAnsiTheme="minorEastAsia" w:hint="eastAsia"/>
        </w:rPr>
        <w:t>条件下进行。</w:t>
      </w:r>
    </w:p>
    <w:p w:rsidR="00413191" w:rsidRPr="00E86210" w:rsidRDefault="00640EAF" w:rsidP="00383707">
      <w:pPr>
        <w:pStyle w:val="aff9"/>
        <w:numPr>
          <w:ilvl w:val="3"/>
          <w:numId w:val="15"/>
        </w:numPr>
        <w:spacing w:before="156" w:after="156"/>
        <w:rPr>
          <w:rFonts w:asciiTheme="minorEastAsia" w:eastAsiaTheme="minorEastAsia" w:hAnsiTheme="minorEastAsia"/>
        </w:rPr>
      </w:pPr>
      <w:r w:rsidRPr="00E86210">
        <w:rPr>
          <w:rFonts w:asciiTheme="minorEastAsia" w:eastAsiaTheme="minorEastAsia" w:hAnsiTheme="minorEastAsia" w:hint="eastAsia"/>
        </w:rPr>
        <w:t>闭合元件</w:t>
      </w:r>
      <w:r w:rsidR="00413191" w:rsidRPr="00E86210">
        <w:rPr>
          <w:rFonts w:asciiTheme="minorEastAsia" w:eastAsiaTheme="minorEastAsia" w:hAnsiTheme="minorEastAsia" w:hint="eastAsia"/>
        </w:rPr>
        <w:t>在初始位置和最终位置的关闭力</w:t>
      </w:r>
      <w:r w:rsidR="00413191" w:rsidRPr="00E86210">
        <w:rPr>
          <w:rFonts w:asciiTheme="minorEastAsia" w:eastAsiaTheme="minorEastAsia" w:hAnsiTheme="minorEastAsia" w:hint="eastAsia"/>
          <w:i/>
        </w:rPr>
        <w:t>F</w:t>
      </w:r>
      <w:r w:rsidR="00413191" w:rsidRPr="00E86210">
        <w:rPr>
          <w:rFonts w:asciiTheme="minorEastAsia" w:eastAsiaTheme="minorEastAsia" w:hAnsiTheme="minorEastAsia" w:hint="eastAsia"/>
          <w:vertAlign w:val="subscript"/>
        </w:rPr>
        <w:t>S</w:t>
      </w:r>
      <w:r w:rsidR="005024EA" w:rsidRPr="00E86210">
        <w:rPr>
          <w:rFonts w:asciiTheme="minorEastAsia" w:eastAsiaTheme="minorEastAsia" w:hAnsiTheme="minorEastAsia" w:hint="eastAsia"/>
        </w:rPr>
        <w:t>应分别</w:t>
      </w:r>
      <w:r w:rsidR="00413191" w:rsidRPr="00E86210">
        <w:rPr>
          <w:rFonts w:asciiTheme="minorEastAsia" w:eastAsiaTheme="minorEastAsia" w:hAnsiTheme="minorEastAsia" w:hint="eastAsia"/>
        </w:rPr>
        <w:t>由3次试验结果的</w:t>
      </w:r>
      <w:r w:rsidR="005024EA" w:rsidRPr="00E86210">
        <w:rPr>
          <w:rFonts w:asciiTheme="minorEastAsia" w:eastAsiaTheme="minorEastAsia" w:hAnsiTheme="minorEastAsia" w:hint="eastAsia"/>
        </w:rPr>
        <w:t>算术</w:t>
      </w:r>
      <w:r w:rsidR="00413191" w:rsidRPr="00E86210">
        <w:rPr>
          <w:rFonts w:asciiTheme="minorEastAsia" w:eastAsiaTheme="minorEastAsia" w:hAnsiTheme="minorEastAsia" w:hint="eastAsia"/>
        </w:rPr>
        <w:t>平均值决定，</w:t>
      </w:r>
      <w:r w:rsidR="005024EA" w:rsidRPr="00E86210">
        <w:rPr>
          <w:rFonts w:asciiTheme="minorEastAsia" w:eastAsiaTheme="minorEastAsia" w:hAnsiTheme="minorEastAsia" w:hint="eastAsia"/>
        </w:rPr>
        <w:t>类似</w:t>
      </w:r>
      <w:r w:rsidR="00413191" w:rsidRPr="00E86210">
        <w:rPr>
          <w:rFonts w:asciiTheme="minorEastAsia" w:eastAsiaTheme="minorEastAsia" w:hAnsiTheme="minorEastAsia" w:hint="eastAsia"/>
        </w:rPr>
        <w:t>地我们可以确定摩擦力(</w:t>
      </w:r>
      <w:r w:rsidR="00413191" w:rsidRPr="00E86210">
        <w:rPr>
          <w:rFonts w:asciiTheme="minorEastAsia" w:eastAsiaTheme="minorEastAsia" w:hAnsiTheme="minorEastAsia" w:hint="eastAsia"/>
          <w:i/>
        </w:rPr>
        <w:t>R</w:t>
      </w:r>
      <w:r w:rsidR="00413191" w:rsidRPr="00E86210">
        <w:rPr>
          <w:rFonts w:asciiTheme="minorEastAsia" w:eastAsiaTheme="minorEastAsia" w:hAnsiTheme="minorEastAsia" w:hint="eastAsia"/>
        </w:rPr>
        <w:t>)</w:t>
      </w:r>
      <w:r w:rsidR="008A7E5F" w:rsidRPr="00E86210">
        <w:rPr>
          <w:rFonts w:asciiTheme="minorEastAsia" w:eastAsiaTheme="minorEastAsia" w:hAnsiTheme="minorEastAsia" w:hint="eastAsia"/>
        </w:rPr>
        <w:t>。摩擦力应为运动中的摩擦力（</w:t>
      </w:r>
      <w:r w:rsidR="00413191" w:rsidRPr="00E86210">
        <w:rPr>
          <w:rFonts w:asciiTheme="minorEastAsia" w:eastAsiaTheme="minorEastAsia" w:hAnsiTheme="minorEastAsia" w:hint="eastAsia"/>
        </w:rPr>
        <w:t>非静摩擦力）。</w:t>
      </w:r>
      <w:r w:rsidR="008A7E5F" w:rsidRPr="00E86210">
        <w:rPr>
          <w:rFonts w:asciiTheme="minorEastAsia" w:eastAsiaTheme="minorEastAsia" w:hAnsiTheme="minorEastAsia" w:hint="eastAsia"/>
        </w:rPr>
        <w:t>计算</w:t>
      </w:r>
      <w:r w:rsidR="00413191" w:rsidRPr="00E86210">
        <w:rPr>
          <w:rFonts w:asciiTheme="minorEastAsia" w:eastAsiaTheme="minorEastAsia" w:hAnsiTheme="minorEastAsia" w:hint="eastAsia"/>
        </w:rPr>
        <w:t>合力(</w:t>
      </w:r>
      <w:r w:rsidR="00413191" w:rsidRPr="00E86210">
        <w:rPr>
          <w:rFonts w:asciiTheme="minorEastAsia" w:eastAsiaTheme="minorEastAsia" w:hAnsiTheme="minorEastAsia" w:hint="eastAsia"/>
          <w:i/>
        </w:rPr>
        <w:t>S</w:t>
      </w:r>
      <w:r w:rsidR="00413191" w:rsidRPr="00E86210">
        <w:rPr>
          <w:rFonts w:asciiTheme="minorEastAsia" w:eastAsiaTheme="minorEastAsia" w:hAnsiTheme="minorEastAsia" w:hint="eastAsia"/>
        </w:rPr>
        <w:t>)和(</w:t>
      </w:r>
      <w:r w:rsidR="00413191" w:rsidRPr="00E86210">
        <w:rPr>
          <w:rFonts w:asciiTheme="minorEastAsia" w:eastAsiaTheme="minorEastAsia" w:hAnsiTheme="minorEastAsia" w:hint="eastAsia"/>
          <w:i/>
        </w:rPr>
        <w:t>W</w:t>
      </w:r>
      <w:r w:rsidR="00413191" w:rsidRPr="00E86210">
        <w:rPr>
          <w:rFonts w:asciiTheme="minorEastAsia" w:eastAsiaTheme="minorEastAsia" w:hAnsiTheme="minorEastAsia" w:hint="eastAsia"/>
        </w:rPr>
        <w:t>)。</w:t>
      </w:r>
    </w:p>
    <w:p w:rsidR="00413191" w:rsidRPr="00E86210" w:rsidRDefault="008A7E5F" w:rsidP="00383707">
      <w:pPr>
        <w:pStyle w:val="aff9"/>
        <w:numPr>
          <w:ilvl w:val="3"/>
          <w:numId w:val="15"/>
        </w:numPr>
        <w:spacing w:before="156" w:after="156"/>
        <w:rPr>
          <w:rFonts w:asciiTheme="minorEastAsia" w:eastAsiaTheme="minorEastAsia" w:hAnsiTheme="minorEastAsia"/>
        </w:rPr>
      </w:pPr>
      <w:r w:rsidRPr="00E86210">
        <w:rPr>
          <w:rFonts w:asciiTheme="minorEastAsia" w:eastAsiaTheme="minorEastAsia" w:hAnsiTheme="minorEastAsia" w:hint="eastAsia"/>
        </w:rPr>
        <w:t>仅</w:t>
      </w:r>
      <w:r w:rsidR="00413191" w:rsidRPr="00E86210">
        <w:rPr>
          <w:rFonts w:asciiTheme="minorEastAsia" w:eastAsiaTheme="minorEastAsia" w:hAnsiTheme="minorEastAsia" w:hint="eastAsia"/>
        </w:rPr>
        <w:t>当关闭件在全开位置</w:t>
      </w:r>
      <w:r w:rsidRPr="00E86210">
        <w:rPr>
          <w:rFonts w:asciiTheme="minorEastAsia" w:eastAsiaTheme="minorEastAsia" w:hAnsiTheme="minorEastAsia" w:hint="eastAsia"/>
        </w:rPr>
        <w:t>，</w:t>
      </w:r>
      <w:r w:rsidR="00413191" w:rsidRPr="00E86210">
        <w:rPr>
          <w:rFonts w:asciiTheme="minorEastAsia" w:eastAsiaTheme="minorEastAsia" w:hAnsiTheme="minorEastAsia" w:hint="eastAsia"/>
        </w:rPr>
        <w:t>动态力(</w:t>
      </w:r>
      <w:r w:rsidR="00413191" w:rsidRPr="00E86210">
        <w:rPr>
          <w:rFonts w:asciiTheme="minorEastAsia" w:eastAsiaTheme="minorEastAsia" w:hAnsiTheme="minorEastAsia" w:hint="eastAsia"/>
          <w:i/>
        </w:rPr>
        <w:t>D</w:t>
      </w:r>
      <w:r w:rsidR="00413191" w:rsidRPr="00E86210">
        <w:rPr>
          <w:rFonts w:asciiTheme="minorEastAsia" w:eastAsiaTheme="minorEastAsia" w:hAnsiTheme="minorEastAsia" w:hint="eastAsia"/>
        </w:rPr>
        <w:t>)阻止关闭件关闭时，才考虑动态力(D)</w:t>
      </w:r>
      <w:r w:rsidR="005024EA" w:rsidRPr="00E86210">
        <w:rPr>
          <w:rFonts w:asciiTheme="minorEastAsia" w:eastAsiaTheme="minorEastAsia" w:hAnsiTheme="minorEastAsia" w:hint="eastAsia"/>
        </w:rPr>
        <w:t>。动态力的值可</w:t>
      </w:r>
      <w:r w:rsidRPr="00E86210">
        <w:rPr>
          <w:rFonts w:asciiTheme="minorEastAsia" w:eastAsiaTheme="minorEastAsia" w:hAnsiTheme="minorEastAsia" w:hint="eastAsia"/>
        </w:rPr>
        <w:t>在最不利的条件下测试</w:t>
      </w:r>
      <w:r w:rsidR="005024EA" w:rsidRPr="00E86210">
        <w:rPr>
          <w:rFonts w:asciiTheme="minorEastAsia" w:eastAsiaTheme="minorEastAsia" w:hAnsiTheme="minorEastAsia" w:hint="eastAsia"/>
        </w:rPr>
        <w:t>得到</w:t>
      </w:r>
      <w:r w:rsidR="0062693B" w:rsidRPr="00E86210">
        <w:rPr>
          <w:rFonts w:asciiTheme="minorEastAsia" w:eastAsiaTheme="minorEastAsia" w:hAnsiTheme="minorEastAsia" w:hint="eastAsia"/>
        </w:rPr>
        <w:t>，也可由</w:t>
      </w:r>
      <w:r w:rsidR="00413191" w:rsidRPr="00E86210">
        <w:rPr>
          <w:rFonts w:asciiTheme="minorEastAsia" w:eastAsiaTheme="minorEastAsia" w:hAnsiTheme="minorEastAsia" w:hint="eastAsia"/>
        </w:rPr>
        <w:t>公式</w:t>
      </w:r>
      <w:r w:rsidR="0062693B" w:rsidRPr="00E86210">
        <w:rPr>
          <w:rFonts w:asciiTheme="minorEastAsia" w:eastAsiaTheme="minorEastAsia" w:hAnsiTheme="minorEastAsia" w:hint="eastAsia"/>
        </w:rPr>
        <w:t>（7）</w:t>
      </w:r>
      <w:r w:rsidR="00413191" w:rsidRPr="00E86210">
        <w:rPr>
          <w:rFonts w:asciiTheme="minorEastAsia" w:eastAsiaTheme="minorEastAsia" w:hAnsiTheme="minorEastAsia" w:hint="eastAsia"/>
        </w:rPr>
        <w:t>计算</w:t>
      </w:r>
      <w:r w:rsidR="005024EA" w:rsidRPr="00E86210">
        <w:rPr>
          <w:rFonts w:asciiTheme="minorEastAsia" w:eastAsiaTheme="minorEastAsia" w:hAnsiTheme="minorEastAsia" w:hint="eastAsia"/>
        </w:rPr>
        <w:t>得到</w:t>
      </w:r>
      <w:r w:rsidR="00413191" w:rsidRPr="00E86210">
        <w:rPr>
          <w:rFonts w:asciiTheme="minorEastAsia" w:eastAsiaTheme="minorEastAsia" w:hAnsiTheme="minorEastAsia" w:hint="eastAsia"/>
        </w:rPr>
        <w:t>：</w:t>
      </w:r>
    </w:p>
    <w:p w:rsidR="00413191" w:rsidRPr="00E86210" w:rsidRDefault="00813B9E" w:rsidP="007247E7">
      <w:pPr>
        <w:jc w:val="right"/>
        <w:rPr>
          <w:rFonts w:ascii="宋体" w:hAnsi="宋体"/>
          <w:szCs w:val="21"/>
        </w:rPr>
      </w:pPr>
      <w:r w:rsidRPr="008F43EF">
        <w:rPr>
          <w:rFonts w:ascii="宋体" w:hAnsi="宋体"/>
          <w:noProof/>
          <w:szCs w:val="21"/>
        </w:rPr>
        <w:pict>
          <v:shape id="_x0000_i1041" type="#_x0000_t75" style="width:86.15pt;height:15.8pt;visibility:visible">
            <v:imagedata r:id="rId40" o:title=""/>
          </v:shape>
        </w:pict>
      </w:r>
      <w:r w:rsidR="007247E7" w:rsidRPr="00E86210">
        <w:rPr>
          <w:rFonts w:ascii="宋体" w:hAnsi="宋体" w:hint="eastAsia"/>
          <w:bCs/>
          <w:szCs w:val="21"/>
        </w:rPr>
        <w:t>······································</w:t>
      </w:r>
      <w:r w:rsidR="007247E7" w:rsidRPr="00E86210">
        <w:rPr>
          <w:rFonts w:hint="eastAsia"/>
          <w:bCs/>
          <w:szCs w:val="21"/>
        </w:rPr>
        <w:t>（</w:t>
      </w:r>
      <w:r w:rsidR="007247E7" w:rsidRPr="00E86210">
        <w:rPr>
          <w:rFonts w:hint="eastAsia"/>
          <w:bCs/>
          <w:szCs w:val="21"/>
        </w:rPr>
        <w:t>7</w:t>
      </w:r>
      <w:r w:rsidR="007247E7" w:rsidRPr="00E86210">
        <w:rPr>
          <w:rFonts w:hint="eastAsia"/>
          <w:bCs/>
          <w:szCs w:val="21"/>
        </w:rPr>
        <w:t>）</w:t>
      </w:r>
    </w:p>
    <w:p w:rsidR="00413191" w:rsidRPr="00E86210" w:rsidRDefault="00413191" w:rsidP="00413191">
      <w:pPr>
        <w:ind w:firstLineChars="100" w:firstLine="210"/>
        <w:rPr>
          <w:rFonts w:ascii="宋体" w:hAnsi="宋体"/>
          <w:szCs w:val="21"/>
        </w:rPr>
      </w:pPr>
      <w:r w:rsidRPr="00E86210">
        <w:rPr>
          <w:rFonts w:ascii="宋体" w:hAnsi="宋体" w:hint="eastAsia"/>
          <w:szCs w:val="21"/>
        </w:rPr>
        <w:t>其中：</w:t>
      </w:r>
    </w:p>
    <w:p w:rsidR="00413191" w:rsidRPr="00E86210" w:rsidRDefault="00413191" w:rsidP="0032592E">
      <w:pPr>
        <w:pStyle w:val="ad"/>
        <w:numPr>
          <w:ilvl w:val="0"/>
          <w:numId w:val="0"/>
        </w:numPr>
        <w:ind w:left="425"/>
      </w:pPr>
      <w:r w:rsidRPr="00E86210">
        <w:rPr>
          <w:i/>
        </w:rPr>
        <w:t>C</w:t>
      </w:r>
      <w:r w:rsidRPr="00E86210">
        <w:rPr>
          <w:vertAlign w:val="subscript"/>
        </w:rPr>
        <w:t>r</w:t>
      </w:r>
      <w:r w:rsidRPr="00E86210">
        <w:rPr>
          <w:rFonts w:hint="eastAsia"/>
        </w:rPr>
        <w:t xml:space="preserve"> </w:t>
      </w:r>
      <w:r w:rsidR="0032592E" w:rsidRPr="00E86210">
        <w:rPr>
          <w:rFonts w:hint="eastAsia"/>
        </w:rPr>
        <w:t>——</w:t>
      </w:r>
      <w:r w:rsidRPr="00E86210">
        <w:rPr>
          <w:rFonts w:hint="eastAsia"/>
        </w:rPr>
        <w:t>动态系数（见D.2）</w:t>
      </w:r>
    </w:p>
    <w:p w:rsidR="0032592E" w:rsidRPr="00E86210" w:rsidRDefault="00413191" w:rsidP="0032592E">
      <w:pPr>
        <w:pStyle w:val="ad"/>
        <w:numPr>
          <w:ilvl w:val="0"/>
          <w:numId w:val="0"/>
        </w:numPr>
        <w:ind w:left="425"/>
      </w:pPr>
      <w:r w:rsidRPr="00E86210">
        <w:rPr>
          <w:rFonts w:hint="eastAsia"/>
          <w:i/>
        </w:rPr>
        <w:t>A</w:t>
      </w:r>
      <w:r w:rsidRPr="00E86210">
        <w:rPr>
          <w:rFonts w:hint="eastAsia"/>
        </w:rPr>
        <w:t xml:space="preserve"> </w:t>
      </w:r>
      <w:r w:rsidR="0032592E" w:rsidRPr="00E86210">
        <w:rPr>
          <w:rFonts w:hint="eastAsia"/>
        </w:rPr>
        <w:t>——</w:t>
      </w:r>
      <w:r w:rsidRPr="00E86210">
        <w:rPr>
          <w:rFonts w:hint="eastAsia"/>
        </w:rPr>
        <w:t>与流体接触的</w:t>
      </w:r>
      <w:r w:rsidR="00640EAF" w:rsidRPr="00E86210">
        <w:rPr>
          <w:rFonts w:hint="eastAsia"/>
        </w:rPr>
        <w:t>闭合元件</w:t>
      </w:r>
      <w:r w:rsidRPr="00E86210">
        <w:rPr>
          <w:rFonts w:hint="eastAsia"/>
        </w:rPr>
        <w:t>的面积（见D.1）</w:t>
      </w:r>
      <w:r w:rsidR="005024EA" w:rsidRPr="00E86210">
        <w:rPr>
          <w:rFonts w:hint="eastAsia"/>
        </w:rPr>
        <w:t>，单位为平方米</w:t>
      </w:r>
      <w:r w:rsidRPr="00E86210">
        <w:rPr>
          <w:rFonts w:hint="eastAsia"/>
        </w:rPr>
        <w:t>（</w:t>
      </w:r>
      <w:r w:rsidRPr="00E86210">
        <w:t>m</w:t>
      </w:r>
      <w:r w:rsidRPr="00E86210">
        <w:rPr>
          <w:vertAlign w:val="superscript"/>
        </w:rPr>
        <w:t>2</w:t>
      </w:r>
      <w:r w:rsidRPr="00E86210">
        <w:rPr>
          <w:rFonts w:hint="eastAsia"/>
        </w:rPr>
        <w:t>）</w:t>
      </w:r>
    </w:p>
    <w:p w:rsidR="00413191" w:rsidRPr="00E86210" w:rsidRDefault="00413191" w:rsidP="0032592E">
      <w:pPr>
        <w:pStyle w:val="ad"/>
        <w:numPr>
          <w:ilvl w:val="0"/>
          <w:numId w:val="0"/>
        </w:numPr>
        <w:ind w:left="425"/>
      </w:pPr>
      <w:r w:rsidRPr="00E86210">
        <w:rPr>
          <w:rFonts w:hint="eastAsia"/>
          <w:i/>
        </w:rPr>
        <w:t>ρ</w:t>
      </w:r>
      <w:r w:rsidRPr="00E86210">
        <w:rPr>
          <w:rFonts w:hint="eastAsia"/>
          <w:vertAlign w:val="subscript"/>
        </w:rPr>
        <w:t>u</w:t>
      </w:r>
      <w:r w:rsidRPr="00E86210">
        <w:rPr>
          <w:vertAlign w:val="subscript"/>
        </w:rPr>
        <w:t>l</w:t>
      </w:r>
      <w:r w:rsidRPr="00E86210">
        <w:rPr>
          <w:rFonts w:hint="eastAsia"/>
        </w:rPr>
        <w:t xml:space="preserve"> </w:t>
      </w:r>
      <w:r w:rsidR="0032592E" w:rsidRPr="00E86210">
        <w:rPr>
          <w:rFonts w:hint="eastAsia"/>
        </w:rPr>
        <w:t>——</w:t>
      </w:r>
      <w:r w:rsidRPr="00E86210">
        <w:rPr>
          <w:rFonts w:hint="eastAsia"/>
        </w:rPr>
        <w:t>流量为</w:t>
      </w:r>
      <w:r w:rsidRPr="00E86210">
        <w:t>Q</w:t>
      </w:r>
      <w:r w:rsidRPr="00E86210">
        <w:rPr>
          <w:vertAlign w:val="subscript"/>
        </w:rPr>
        <w:t>u</w:t>
      </w:r>
      <w:r w:rsidRPr="00E86210">
        <w:rPr>
          <w:rFonts w:hint="eastAsia"/>
        </w:rPr>
        <w:t>（见7</w:t>
      </w:r>
      <w:r w:rsidR="00682080" w:rsidRPr="00E86210">
        <w:rPr>
          <w:rFonts w:hint="eastAsia"/>
        </w:rPr>
        <w:t>.2</w:t>
      </w:r>
      <w:r w:rsidRPr="00E86210">
        <w:rPr>
          <w:rFonts w:hint="eastAsia"/>
        </w:rPr>
        <w:t>.11</w:t>
      </w:r>
      <w:r w:rsidR="005024EA" w:rsidRPr="00E86210">
        <w:rPr>
          <w:rFonts w:hint="eastAsia"/>
        </w:rPr>
        <w:t>）</w:t>
      </w:r>
      <w:r w:rsidRPr="00E86210">
        <w:rPr>
          <w:rFonts w:hint="eastAsia"/>
        </w:rPr>
        <w:t>流体的密度</w:t>
      </w:r>
      <w:r w:rsidR="005024EA" w:rsidRPr="00E86210">
        <w:rPr>
          <w:rFonts w:hint="eastAsia"/>
        </w:rPr>
        <w:t>，单位为千克/立方米</w:t>
      </w:r>
      <w:r w:rsidRPr="00E86210">
        <w:rPr>
          <w:rFonts w:hint="eastAsia"/>
        </w:rPr>
        <w:t>（</w:t>
      </w:r>
      <w:r w:rsidRPr="00E86210">
        <w:t>kg/m</w:t>
      </w:r>
      <w:r w:rsidRPr="00E86210">
        <w:rPr>
          <w:vertAlign w:val="superscript"/>
        </w:rPr>
        <w:t>3</w:t>
      </w:r>
      <w:r w:rsidRPr="00E86210">
        <w:rPr>
          <w:rFonts w:hint="eastAsia"/>
        </w:rPr>
        <w:t>）</w:t>
      </w:r>
    </w:p>
    <w:p w:rsidR="00413191" w:rsidRPr="00E86210" w:rsidRDefault="00413191" w:rsidP="0032592E">
      <w:pPr>
        <w:pStyle w:val="ad"/>
        <w:numPr>
          <w:ilvl w:val="0"/>
          <w:numId w:val="0"/>
        </w:numPr>
        <w:ind w:left="425"/>
      </w:pPr>
      <w:r w:rsidRPr="00E86210">
        <w:rPr>
          <w:i/>
        </w:rPr>
        <w:t>c</w:t>
      </w:r>
      <w:r w:rsidRPr="00E86210">
        <w:rPr>
          <w:vertAlign w:val="subscript"/>
        </w:rPr>
        <w:t>ul</w:t>
      </w:r>
      <w:r w:rsidR="0032592E" w:rsidRPr="00E86210">
        <w:rPr>
          <w:rFonts w:hint="eastAsia"/>
        </w:rPr>
        <w:t>——</w:t>
      </w:r>
      <w:r w:rsidRPr="00E86210">
        <w:rPr>
          <w:rFonts w:hint="eastAsia"/>
        </w:rPr>
        <w:t>在体积流量</w:t>
      </w:r>
      <w:r w:rsidRPr="00E86210">
        <w:t>Q</w:t>
      </w:r>
      <w:r w:rsidRPr="00E86210">
        <w:rPr>
          <w:vertAlign w:val="subscript"/>
        </w:rPr>
        <w:t>u</w:t>
      </w:r>
      <w:r w:rsidRPr="00E86210">
        <w:rPr>
          <w:rFonts w:hint="eastAsia"/>
        </w:rPr>
        <w:t>（见7</w:t>
      </w:r>
      <w:r w:rsidR="00682080" w:rsidRPr="00E86210">
        <w:rPr>
          <w:rFonts w:hint="eastAsia"/>
        </w:rPr>
        <w:t>.2</w:t>
      </w:r>
      <w:r w:rsidRPr="00E86210">
        <w:rPr>
          <w:rFonts w:hint="eastAsia"/>
        </w:rPr>
        <w:t>.11）下，进口法兰处的气体流速</w:t>
      </w:r>
      <w:r w:rsidR="005024EA" w:rsidRPr="00E86210">
        <w:rPr>
          <w:rFonts w:hint="eastAsia"/>
        </w:rPr>
        <w:t>，单位为米/秒</w:t>
      </w:r>
      <w:r w:rsidRPr="00E86210">
        <w:rPr>
          <w:rFonts w:hint="eastAsia"/>
        </w:rPr>
        <w:t>（</w:t>
      </w:r>
      <w:r w:rsidRPr="00E86210">
        <w:t>m/s</w:t>
      </w:r>
      <w:r w:rsidRPr="00E86210">
        <w:rPr>
          <w:rFonts w:hint="eastAsia"/>
        </w:rPr>
        <w:t>）</w:t>
      </w:r>
    </w:p>
    <w:p w:rsidR="00413191" w:rsidRPr="00E86210" w:rsidRDefault="0032592E" w:rsidP="00383707">
      <w:pPr>
        <w:pStyle w:val="aff9"/>
        <w:numPr>
          <w:ilvl w:val="3"/>
          <w:numId w:val="15"/>
        </w:numPr>
        <w:spacing w:before="156" w:after="156"/>
        <w:rPr>
          <w:rFonts w:asciiTheme="minorEastAsia" w:eastAsiaTheme="minorEastAsia" w:hAnsiTheme="minorEastAsia"/>
        </w:rPr>
      </w:pPr>
      <w:r w:rsidRPr="00E86210">
        <w:rPr>
          <w:rFonts w:asciiTheme="minorEastAsia" w:eastAsiaTheme="minorEastAsia" w:hAnsiTheme="minorEastAsia" w:hint="eastAsia"/>
        </w:rPr>
        <w:t>若</w:t>
      </w:r>
      <w:r w:rsidR="00413191" w:rsidRPr="00E86210">
        <w:rPr>
          <w:rFonts w:asciiTheme="minorEastAsia" w:eastAsiaTheme="minorEastAsia" w:hAnsiTheme="minorEastAsia" w:hint="eastAsia"/>
        </w:rPr>
        <w:t>符合6.</w:t>
      </w:r>
      <w:r w:rsidR="00682080" w:rsidRPr="00E86210">
        <w:rPr>
          <w:rFonts w:asciiTheme="minorEastAsia" w:eastAsiaTheme="minorEastAsia" w:hAnsiTheme="minorEastAsia" w:hint="eastAsia"/>
        </w:rPr>
        <w:t>2.7</w:t>
      </w:r>
      <w:r w:rsidR="00413191" w:rsidRPr="00E86210">
        <w:rPr>
          <w:rFonts w:asciiTheme="minorEastAsia" w:eastAsiaTheme="minorEastAsia" w:hAnsiTheme="minorEastAsia" w:hint="eastAsia"/>
        </w:rPr>
        <w:t>的</w:t>
      </w:r>
      <w:r w:rsidR="005024EA" w:rsidRPr="00E86210">
        <w:rPr>
          <w:rFonts w:asciiTheme="minorEastAsia" w:eastAsiaTheme="minorEastAsia" w:hAnsiTheme="minorEastAsia" w:hint="eastAsia"/>
        </w:rPr>
        <w:t>要求，则</w:t>
      </w:r>
      <w:r w:rsidR="00413191" w:rsidRPr="00E86210">
        <w:rPr>
          <w:rFonts w:asciiTheme="minorEastAsia" w:eastAsiaTheme="minorEastAsia" w:hAnsiTheme="minorEastAsia" w:hint="eastAsia"/>
        </w:rPr>
        <w:t>试验</w:t>
      </w:r>
      <w:r w:rsidR="005024EA" w:rsidRPr="00E86210">
        <w:rPr>
          <w:rFonts w:asciiTheme="minorEastAsia" w:eastAsiaTheme="minorEastAsia" w:hAnsiTheme="minorEastAsia" w:hint="eastAsia"/>
        </w:rPr>
        <w:t>合格</w:t>
      </w:r>
      <w:r w:rsidR="00413191" w:rsidRPr="00E86210">
        <w:rPr>
          <w:rFonts w:asciiTheme="minorEastAsia" w:eastAsiaTheme="minorEastAsia" w:hAnsiTheme="minorEastAsia" w:hint="eastAsia"/>
        </w:rPr>
        <w:t>。</w:t>
      </w:r>
    </w:p>
    <w:p w:rsidR="00413191" w:rsidRPr="00E86210" w:rsidRDefault="00413191" w:rsidP="00383707">
      <w:pPr>
        <w:pStyle w:val="aff9"/>
        <w:numPr>
          <w:ilvl w:val="3"/>
          <w:numId w:val="15"/>
        </w:numPr>
        <w:spacing w:before="156" w:after="156"/>
        <w:rPr>
          <w:rFonts w:ascii="宋体" w:hAnsi="宋体"/>
        </w:rPr>
      </w:pPr>
      <w:r w:rsidRPr="00E86210">
        <w:rPr>
          <w:rFonts w:asciiTheme="minorEastAsia" w:eastAsiaTheme="minorEastAsia" w:hAnsiTheme="minorEastAsia" w:hint="eastAsia"/>
        </w:rPr>
        <w:lastRenderedPageBreak/>
        <w:t>对</w:t>
      </w:r>
      <w:r w:rsidR="0032592E" w:rsidRPr="00E86210">
        <w:rPr>
          <w:rFonts w:asciiTheme="minorEastAsia" w:eastAsiaTheme="minorEastAsia" w:hAnsiTheme="minorEastAsia" w:hint="eastAsia"/>
        </w:rPr>
        <w:t>有</w:t>
      </w:r>
      <w:r w:rsidR="008A7E5F" w:rsidRPr="00E86210">
        <w:rPr>
          <w:rFonts w:asciiTheme="minorEastAsia" w:eastAsiaTheme="minorEastAsia" w:hAnsiTheme="minorEastAsia" w:hint="eastAsia"/>
        </w:rPr>
        <w:t>有</w:t>
      </w:r>
      <w:r w:rsidR="0032592E" w:rsidRPr="00E86210">
        <w:rPr>
          <w:rFonts w:asciiTheme="minorEastAsia" w:eastAsiaTheme="minorEastAsia" w:hAnsiTheme="minorEastAsia" w:hint="eastAsia"/>
        </w:rPr>
        <w:t>多个</w:t>
      </w:r>
      <w:r w:rsidRPr="00E86210">
        <w:rPr>
          <w:rFonts w:asciiTheme="minorEastAsia" w:eastAsiaTheme="minorEastAsia" w:hAnsiTheme="minorEastAsia" w:hint="eastAsia"/>
        </w:rPr>
        <w:t>安装位置的SSD（见</w:t>
      </w:r>
      <w:r w:rsidR="00682080" w:rsidRPr="00E86210">
        <w:rPr>
          <w:rFonts w:asciiTheme="minorEastAsia" w:eastAsiaTheme="minorEastAsia" w:hAnsiTheme="minorEastAsia" w:hint="eastAsia"/>
        </w:rPr>
        <w:t>4</w:t>
      </w:r>
      <w:r w:rsidRPr="00E86210">
        <w:rPr>
          <w:rFonts w:asciiTheme="minorEastAsia" w:eastAsiaTheme="minorEastAsia" w:hAnsiTheme="minorEastAsia" w:hint="eastAsia"/>
        </w:rPr>
        <w:t>.1.2）</w:t>
      </w:r>
      <w:r w:rsidR="0032592E" w:rsidRPr="00E86210">
        <w:rPr>
          <w:rFonts w:asciiTheme="minorEastAsia" w:eastAsiaTheme="minorEastAsia" w:hAnsiTheme="minorEastAsia" w:hint="eastAsia"/>
        </w:rPr>
        <w:t>，应在</w:t>
      </w:r>
      <w:r w:rsidRPr="00E86210">
        <w:rPr>
          <w:rFonts w:asciiTheme="minorEastAsia" w:eastAsiaTheme="minorEastAsia" w:hAnsiTheme="minorEastAsia" w:hint="eastAsia"/>
        </w:rPr>
        <w:t>最不利情况</w:t>
      </w:r>
      <w:r w:rsidR="0032592E" w:rsidRPr="00E86210">
        <w:rPr>
          <w:rFonts w:asciiTheme="minorEastAsia" w:eastAsiaTheme="minorEastAsia" w:hAnsiTheme="minorEastAsia" w:hint="eastAsia"/>
        </w:rPr>
        <w:t>下试验</w:t>
      </w:r>
      <w:r w:rsidRPr="00E86210">
        <w:rPr>
          <w:rFonts w:ascii="宋体" w:hAnsi="宋体" w:hint="eastAsia"/>
        </w:rPr>
        <w:t>。</w:t>
      </w:r>
    </w:p>
    <w:p w:rsidR="00413191" w:rsidRPr="00E86210" w:rsidRDefault="00413191" w:rsidP="00406947">
      <w:pPr>
        <w:pStyle w:val="a7"/>
        <w:spacing w:before="156" w:after="156"/>
      </w:pPr>
      <w:bookmarkStart w:id="1361" w:name="_Toc516146444"/>
      <w:bookmarkStart w:id="1362" w:name="_Toc532701280"/>
      <w:bookmarkStart w:id="1363" w:name="_Toc4170116"/>
      <w:bookmarkStart w:id="1364" w:name="_Toc4170248"/>
      <w:bookmarkStart w:id="1365" w:name="_Toc4170379"/>
      <w:bookmarkStart w:id="1366" w:name="_Toc14449109"/>
      <w:bookmarkStart w:id="1367" w:name="_Toc14449189"/>
      <w:bookmarkStart w:id="1368" w:name="_Toc14453658"/>
      <w:bookmarkStart w:id="1369" w:name="_Toc15222700"/>
      <w:bookmarkStart w:id="1370" w:name="_Toc15223165"/>
      <w:bookmarkStart w:id="1371" w:name="_Toc15248094"/>
      <w:bookmarkStart w:id="1372" w:name="_Toc47312957"/>
      <w:bookmarkStart w:id="1373" w:name="_Toc47716730"/>
      <w:bookmarkStart w:id="1374" w:name="_Toc47717780"/>
      <w:r w:rsidRPr="00E86210">
        <w:rPr>
          <w:rFonts w:hint="eastAsia"/>
        </w:rPr>
        <w:t>耐久性和加速老化</w:t>
      </w:r>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p>
    <w:p w:rsidR="00413191" w:rsidRPr="00E86210" w:rsidRDefault="00413191" w:rsidP="00413191">
      <w:pPr>
        <w:pStyle w:val="aff5"/>
      </w:pPr>
      <w:r w:rsidRPr="00E86210">
        <w:rPr>
          <w:rFonts w:hint="eastAsia"/>
        </w:rPr>
        <w:t>试验方法</w:t>
      </w:r>
      <w:r w:rsidR="00C2431E" w:rsidRPr="00E86210">
        <w:rPr>
          <w:rFonts w:hint="eastAsia"/>
        </w:rPr>
        <w:t>如下</w:t>
      </w:r>
      <w:r w:rsidRPr="00E86210">
        <w:rPr>
          <w:rFonts w:hint="eastAsia"/>
        </w:rPr>
        <w:t>：</w:t>
      </w:r>
    </w:p>
    <w:p w:rsidR="00413191" w:rsidRPr="00E86210" w:rsidRDefault="00413191" w:rsidP="003E6C5F">
      <w:pPr>
        <w:pStyle w:val="af0"/>
        <w:numPr>
          <w:ilvl w:val="0"/>
          <w:numId w:val="36"/>
        </w:numPr>
      </w:pPr>
      <w:r w:rsidRPr="00E86210">
        <w:rPr>
          <w:rFonts w:hint="eastAsia"/>
        </w:rPr>
        <w:t>切断阀</w:t>
      </w:r>
      <w:r w:rsidR="004C7ED7" w:rsidRPr="00E86210">
        <w:rPr>
          <w:rFonts w:hint="eastAsia"/>
        </w:rPr>
        <w:t>应</w:t>
      </w:r>
      <w:r w:rsidR="0032592E" w:rsidRPr="00E86210">
        <w:rPr>
          <w:rFonts w:hint="eastAsia"/>
        </w:rPr>
        <w:t>配有</w:t>
      </w:r>
      <w:r w:rsidR="004C7ED7" w:rsidRPr="00E86210">
        <w:rPr>
          <w:rFonts w:hint="eastAsia"/>
        </w:rPr>
        <w:t>符合</w:t>
      </w:r>
      <w:r w:rsidRPr="00E86210">
        <w:rPr>
          <w:rFonts w:hint="eastAsia"/>
        </w:rPr>
        <w:t>最低</w:t>
      </w:r>
      <w:r w:rsidR="0032592E" w:rsidRPr="00E86210">
        <w:rPr>
          <w:rFonts w:hint="eastAsia"/>
        </w:rPr>
        <w:t>声明</w:t>
      </w:r>
      <w:r w:rsidRPr="00E86210">
        <w:rPr>
          <w:rFonts w:hint="eastAsia"/>
        </w:rPr>
        <w:t>设定范围的超压设定元件，</w:t>
      </w:r>
      <w:r w:rsidR="0032592E" w:rsidRPr="00E86210">
        <w:rPr>
          <w:rFonts w:hint="eastAsia"/>
        </w:rPr>
        <w:t>并将设定压力调整到</w:t>
      </w:r>
      <w:r w:rsidRPr="00E86210">
        <w:rPr>
          <w:rFonts w:hint="eastAsia"/>
        </w:rPr>
        <w:t>中间点；</w:t>
      </w:r>
    </w:p>
    <w:p w:rsidR="00413191" w:rsidRPr="00E86210" w:rsidRDefault="0032592E" w:rsidP="003E6C5F">
      <w:pPr>
        <w:pStyle w:val="af0"/>
        <w:numPr>
          <w:ilvl w:val="0"/>
          <w:numId w:val="36"/>
        </w:numPr>
      </w:pPr>
      <w:r w:rsidRPr="00E86210">
        <w:rPr>
          <w:rFonts w:hint="eastAsia"/>
        </w:rPr>
        <w:t>在</w:t>
      </w:r>
      <w:r w:rsidR="004C7ED7" w:rsidRPr="00E86210">
        <w:rPr>
          <w:rFonts w:hint="eastAsia"/>
        </w:rPr>
        <w:t>室温</w:t>
      </w:r>
      <w:r w:rsidRPr="00E86210">
        <w:rPr>
          <w:rFonts w:hint="eastAsia"/>
        </w:rPr>
        <w:t>度下，</w:t>
      </w:r>
      <w:r w:rsidR="004C7ED7" w:rsidRPr="00E86210">
        <w:rPr>
          <w:rFonts w:hint="eastAsia"/>
        </w:rPr>
        <w:t>使</w:t>
      </w:r>
      <w:r w:rsidR="00413191" w:rsidRPr="00E86210">
        <w:rPr>
          <w:rFonts w:hint="eastAsia"/>
        </w:rPr>
        <w:t>SSD进行100</w:t>
      </w:r>
      <w:r w:rsidRPr="00E86210">
        <w:rPr>
          <w:rFonts w:hint="eastAsia"/>
        </w:rPr>
        <w:t>次切断</w:t>
      </w:r>
      <w:r w:rsidR="00C26333" w:rsidRPr="00E86210">
        <w:rPr>
          <w:rFonts w:hint="eastAsia"/>
        </w:rPr>
        <w:t>、</w:t>
      </w:r>
      <w:r w:rsidRPr="00E86210">
        <w:rPr>
          <w:rFonts w:hint="eastAsia"/>
        </w:rPr>
        <w:t>开启</w:t>
      </w:r>
      <w:r w:rsidR="00413191" w:rsidRPr="00E86210">
        <w:rPr>
          <w:rFonts w:hint="eastAsia"/>
        </w:rPr>
        <w:t>循环</w:t>
      </w:r>
      <w:r w:rsidRPr="00E86210">
        <w:rPr>
          <w:rFonts w:hint="eastAsia"/>
        </w:rPr>
        <w:t>；</w:t>
      </w:r>
    </w:p>
    <w:p w:rsidR="00413191" w:rsidRPr="00E86210" w:rsidRDefault="00413191" w:rsidP="003E6C5F">
      <w:pPr>
        <w:pStyle w:val="af0"/>
        <w:numPr>
          <w:ilvl w:val="0"/>
          <w:numId w:val="36"/>
        </w:numPr>
      </w:pPr>
      <w:r w:rsidRPr="00E86210">
        <w:rPr>
          <w:rFonts w:hint="eastAsia"/>
        </w:rPr>
        <w:t>按7.</w:t>
      </w:r>
      <w:r w:rsidR="00961A64" w:rsidRPr="00E86210">
        <w:rPr>
          <w:rFonts w:hint="eastAsia"/>
        </w:rPr>
        <w:t>2.5</w:t>
      </w:r>
      <w:r w:rsidR="0032592E" w:rsidRPr="00E86210">
        <w:rPr>
          <w:rFonts w:hint="eastAsia"/>
        </w:rPr>
        <w:t>进行</w:t>
      </w:r>
      <w:r w:rsidRPr="00E86210">
        <w:rPr>
          <w:rFonts w:hint="eastAsia"/>
        </w:rPr>
        <w:t>SSD</w:t>
      </w:r>
      <w:r w:rsidR="0032592E" w:rsidRPr="00E86210">
        <w:rPr>
          <w:rFonts w:hint="eastAsia"/>
        </w:rPr>
        <w:t>的</w:t>
      </w:r>
      <w:r w:rsidRPr="00E86210">
        <w:rPr>
          <w:rFonts w:hint="eastAsia"/>
        </w:rPr>
        <w:t>内密封</w:t>
      </w:r>
      <w:r w:rsidR="0032592E" w:rsidRPr="00E86210">
        <w:rPr>
          <w:rFonts w:hint="eastAsia"/>
        </w:rPr>
        <w:t>试验、按</w:t>
      </w:r>
      <w:r w:rsidRPr="00E86210">
        <w:rPr>
          <w:rFonts w:hint="eastAsia"/>
        </w:rPr>
        <w:t>7.</w:t>
      </w:r>
      <w:r w:rsidR="00961A64" w:rsidRPr="00E86210">
        <w:rPr>
          <w:rFonts w:hint="eastAsia"/>
        </w:rPr>
        <w:t>2.6</w:t>
      </w:r>
      <w:r w:rsidR="0032592E" w:rsidRPr="00E86210">
        <w:rPr>
          <w:rFonts w:hint="eastAsia"/>
        </w:rPr>
        <w:t>进行</w:t>
      </w:r>
      <w:r w:rsidRPr="00E86210">
        <w:rPr>
          <w:rFonts w:hint="eastAsia"/>
        </w:rPr>
        <w:t>SSD</w:t>
      </w:r>
      <w:r w:rsidR="0032592E" w:rsidRPr="00E86210">
        <w:rPr>
          <w:rFonts w:hint="eastAsia"/>
        </w:rPr>
        <w:t>的</w:t>
      </w:r>
      <w:r w:rsidRPr="00E86210">
        <w:rPr>
          <w:rFonts w:hint="eastAsia"/>
        </w:rPr>
        <w:t>精度等级</w:t>
      </w:r>
      <w:r w:rsidR="0032592E" w:rsidRPr="00E86210">
        <w:rPr>
          <w:rFonts w:hint="eastAsia"/>
        </w:rPr>
        <w:t>试验；</w:t>
      </w:r>
    </w:p>
    <w:p w:rsidR="00413191" w:rsidRPr="00E86210" w:rsidRDefault="00413191" w:rsidP="003E6C5F">
      <w:pPr>
        <w:pStyle w:val="af0"/>
        <w:numPr>
          <w:ilvl w:val="0"/>
          <w:numId w:val="36"/>
        </w:numPr>
      </w:pPr>
      <w:r w:rsidRPr="00E86210">
        <w:rPr>
          <w:rFonts w:hint="eastAsia"/>
        </w:rPr>
        <w:t>将温度降至最低极限值，使SSD再进行50</w:t>
      </w:r>
      <w:r w:rsidR="0032592E" w:rsidRPr="00E86210">
        <w:rPr>
          <w:rFonts w:hint="eastAsia"/>
        </w:rPr>
        <w:t>次切断</w:t>
      </w:r>
      <w:r w:rsidR="00C26333" w:rsidRPr="00E86210">
        <w:rPr>
          <w:rFonts w:hint="eastAsia"/>
        </w:rPr>
        <w:t>、</w:t>
      </w:r>
      <w:r w:rsidR="0032592E" w:rsidRPr="00E86210">
        <w:rPr>
          <w:rFonts w:hint="eastAsia"/>
        </w:rPr>
        <w:t>开启</w:t>
      </w:r>
      <w:r w:rsidRPr="00E86210">
        <w:rPr>
          <w:rFonts w:hint="eastAsia"/>
        </w:rPr>
        <w:t>循环</w:t>
      </w:r>
      <w:r w:rsidR="0032592E" w:rsidRPr="00E86210">
        <w:rPr>
          <w:rFonts w:hint="eastAsia"/>
        </w:rPr>
        <w:t>；</w:t>
      </w:r>
    </w:p>
    <w:p w:rsidR="00413191" w:rsidRPr="00E86210" w:rsidRDefault="0032592E" w:rsidP="003E6C5F">
      <w:pPr>
        <w:pStyle w:val="af0"/>
        <w:numPr>
          <w:ilvl w:val="0"/>
          <w:numId w:val="36"/>
        </w:numPr>
      </w:pPr>
      <w:r w:rsidRPr="00E86210">
        <w:rPr>
          <w:rFonts w:hint="eastAsia"/>
        </w:rPr>
        <w:t>等温度恢复</w:t>
      </w:r>
      <w:r w:rsidR="00413191" w:rsidRPr="00E86210">
        <w:rPr>
          <w:rFonts w:hint="eastAsia"/>
        </w:rPr>
        <w:t>至环境温度（室温）后，</w:t>
      </w:r>
      <w:r w:rsidRPr="00E86210">
        <w:rPr>
          <w:rFonts w:hint="eastAsia"/>
        </w:rPr>
        <w:t>SSD再</w:t>
      </w:r>
      <w:r w:rsidR="00413191" w:rsidRPr="00E86210">
        <w:rPr>
          <w:rFonts w:hint="eastAsia"/>
        </w:rPr>
        <w:t>按7.</w:t>
      </w:r>
      <w:r w:rsidR="00961A64" w:rsidRPr="00E86210">
        <w:rPr>
          <w:rFonts w:hint="eastAsia"/>
        </w:rPr>
        <w:t>2.</w:t>
      </w:r>
      <w:r w:rsidR="00413191" w:rsidRPr="00E86210">
        <w:rPr>
          <w:rFonts w:hint="eastAsia"/>
        </w:rPr>
        <w:t>5进行内密封试验、</w:t>
      </w:r>
      <w:r w:rsidRPr="00E86210">
        <w:rPr>
          <w:rFonts w:hint="eastAsia"/>
        </w:rPr>
        <w:t>按</w:t>
      </w:r>
      <w:r w:rsidR="00961A64" w:rsidRPr="00E86210">
        <w:rPr>
          <w:rFonts w:hint="eastAsia"/>
        </w:rPr>
        <w:t>7.2.6</w:t>
      </w:r>
      <w:r w:rsidR="00413191" w:rsidRPr="00E86210">
        <w:rPr>
          <w:rFonts w:hint="eastAsia"/>
        </w:rPr>
        <w:t xml:space="preserve">进行精度等级试验。 </w:t>
      </w:r>
    </w:p>
    <w:p w:rsidR="00413191" w:rsidRPr="00E86210" w:rsidRDefault="00413191" w:rsidP="00406947">
      <w:pPr>
        <w:pStyle w:val="a7"/>
        <w:spacing w:before="156" w:after="156"/>
      </w:pPr>
      <w:bookmarkStart w:id="1375" w:name="_Toc516146446"/>
      <w:bookmarkStart w:id="1376" w:name="_Toc532701282"/>
      <w:bookmarkStart w:id="1377" w:name="_Toc4170118"/>
      <w:bookmarkStart w:id="1378" w:name="_Toc4170250"/>
      <w:bookmarkStart w:id="1379" w:name="_Toc4170381"/>
      <w:bookmarkStart w:id="1380" w:name="_Toc14449111"/>
      <w:bookmarkStart w:id="1381" w:name="_Toc14449191"/>
      <w:bookmarkStart w:id="1382" w:name="_Toc14453660"/>
      <w:bookmarkStart w:id="1383" w:name="_Toc15222701"/>
      <w:bookmarkStart w:id="1384" w:name="_Toc15223166"/>
      <w:bookmarkStart w:id="1385" w:name="_Toc15248095"/>
      <w:bookmarkStart w:id="1386" w:name="_Toc47312958"/>
      <w:bookmarkStart w:id="1387" w:name="_Toc47716731"/>
      <w:bookmarkStart w:id="1388" w:name="_Toc47717781"/>
      <w:r w:rsidRPr="00E86210">
        <w:rPr>
          <w:rFonts w:hint="eastAsia"/>
        </w:rPr>
        <w:t>确认切断机构、阀座和</w:t>
      </w:r>
      <w:r w:rsidR="00640EAF" w:rsidRPr="00E86210">
        <w:rPr>
          <w:rFonts w:hint="eastAsia"/>
        </w:rPr>
        <w:t>闭合元件</w:t>
      </w:r>
      <w:r w:rsidRPr="00E86210">
        <w:rPr>
          <w:rFonts w:hint="eastAsia"/>
        </w:rPr>
        <w:t>耐气流动态冲击的强度</w:t>
      </w:r>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p>
    <w:p w:rsidR="00413191" w:rsidRPr="00E86210" w:rsidRDefault="00413191" w:rsidP="00383707">
      <w:pPr>
        <w:pStyle w:val="aff9"/>
        <w:numPr>
          <w:ilvl w:val="3"/>
          <w:numId w:val="15"/>
        </w:numPr>
        <w:spacing w:before="156" w:after="156"/>
        <w:rPr>
          <w:rFonts w:asciiTheme="minorEastAsia" w:eastAsiaTheme="minorEastAsia" w:hAnsiTheme="minorEastAsia"/>
        </w:rPr>
      </w:pPr>
      <w:r w:rsidRPr="00E86210">
        <w:rPr>
          <w:rFonts w:asciiTheme="minorEastAsia" w:eastAsiaTheme="minorEastAsia" w:hAnsiTheme="minorEastAsia" w:hint="eastAsia"/>
        </w:rPr>
        <w:t>该试验仅适用于</w:t>
      </w:r>
      <w:r w:rsidR="00640EAF" w:rsidRPr="00E86210">
        <w:rPr>
          <w:rFonts w:asciiTheme="minorEastAsia" w:eastAsiaTheme="minorEastAsia" w:hAnsiTheme="minorEastAsia" w:hint="eastAsia"/>
        </w:rPr>
        <w:t>闭合元件</w:t>
      </w:r>
      <w:r w:rsidR="00E32AA2" w:rsidRPr="00E86210">
        <w:rPr>
          <w:rFonts w:asciiTheme="minorEastAsia" w:eastAsiaTheme="minorEastAsia" w:hAnsiTheme="minorEastAsia" w:hint="eastAsia"/>
        </w:rPr>
        <w:t>位于</w:t>
      </w:r>
      <w:r w:rsidRPr="00E86210">
        <w:rPr>
          <w:rFonts w:asciiTheme="minorEastAsia" w:eastAsiaTheme="minorEastAsia" w:hAnsiTheme="minorEastAsia" w:hint="eastAsia"/>
        </w:rPr>
        <w:t>全开位置时会受到动态冲击的SSD。</w:t>
      </w:r>
    </w:p>
    <w:p w:rsidR="00413191" w:rsidRPr="00E86210" w:rsidRDefault="00413191" w:rsidP="00383707">
      <w:pPr>
        <w:pStyle w:val="aff9"/>
        <w:numPr>
          <w:ilvl w:val="3"/>
          <w:numId w:val="15"/>
        </w:numPr>
        <w:spacing w:before="156" w:after="156"/>
        <w:rPr>
          <w:rFonts w:asciiTheme="minorEastAsia" w:eastAsiaTheme="minorEastAsia" w:hAnsiTheme="minorEastAsia"/>
        </w:rPr>
      </w:pPr>
      <w:r w:rsidRPr="00E86210">
        <w:rPr>
          <w:rFonts w:asciiTheme="minorEastAsia" w:eastAsiaTheme="minorEastAsia" w:hAnsiTheme="minorEastAsia" w:hint="eastAsia"/>
        </w:rPr>
        <w:t>该试验应在符合</w:t>
      </w:r>
      <w:r w:rsidR="005202BD" w:rsidRPr="00E86210">
        <w:rPr>
          <w:rFonts w:asciiTheme="minorEastAsia" w:eastAsiaTheme="minorEastAsia" w:hAnsiTheme="minorEastAsia" w:hint="eastAsia"/>
        </w:rPr>
        <w:t>GB 27790</w:t>
      </w:r>
      <w:r w:rsidR="00B5544A" w:rsidRPr="00E86210">
        <w:rPr>
          <w:rFonts w:asciiTheme="minorEastAsia" w:eastAsiaTheme="minorEastAsia" w:hAnsiTheme="minorEastAsia" w:hint="eastAsia"/>
        </w:rPr>
        <w:t>-2011中的</w:t>
      </w:r>
      <w:r w:rsidR="005202BD" w:rsidRPr="00E86210">
        <w:rPr>
          <w:rFonts w:asciiTheme="minorEastAsia" w:eastAsiaTheme="minorEastAsia" w:hAnsiTheme="minorEastAsia" w:hint="eastAsia"/>
        </w:rPr>
        <w:t>图4</w:t>
      </w:r>
      <w:r w:rsidRPr="00E86210">
        <w:rPr>
          <w:rFonts w:asciiTheme="minorEastAsia" w:eastAsiaTheme="minorEastAsia" w:hAnsiTheme="minorEastAsia" w:hint="eastAsia"/>
        </w:rPr>
        <w:t>要求的试验</w:t>
      </w:r>
      <w:r w:rsidRPr="00E86210">
        <w:rPr>
          <w:rFonts w:asciiTheme="minorEastAsia" w:eastAsiaTheme="minorEastAsia" w:hAnsiTheme="minorEastAsia"/>
        </w:rPr>
        <w:t>工装</w:t>
      </w:r>
      <w:r w:rsidRPr="00E86210">
        <w:rPr>
          <w:rFonts w:asciiTheme="minorEastAsia" w:eastAsiaTheme="minorEastAsia" w:hAnsiTheme="minorEastAsia" w:hint="eastAsia"/>
        </w:rPr>
        <w:t>上进行，试验时</w:t>
      </w:r>
      <w:r w:rsidR="00640EAF" w:rsidRPr="00E86210">
        <w:rPr>
          <w:rFonts w:asciiTheme="minorEastAsia" w:eastAsiaTheme="minorEastAsia" w:hAnsiTheme="minorEastAsia" w:hint="eastAsia"/>
        </w:rPr>
        <w:t>闭合元件</w:t>
      </w:r>
      <w:r w:rsidRPr="00E86210">
        <w:rPr>
          <w:rFonts w:asciiTheme="minorEastAsia" w:eastAsiaTheme="minorEastAsia" w:hAnsiTheme="minorEastAsia" w:hint="eastAsia"/>
        </w:rPr>
        <w:t>位于其全开位置。流通状况应是</w:t>
      </w:r>
      <w:r w:rsidR="0062693B" w:rsidRPr="00E86210">
        <w:rPr>
          <w:rFonts w:asciiTheme="minorEastAsia" w:eastAsiaTheme="minorEastAsia" w:hAnsiTheme="minorEastAsia" w:hint="eastAsia"/>
        </w:rPr>
        <w:t>按公式（8）</w:t>
      </w:r>
      <w:r w:rsidRPr="00E86210">
        <w:rPr>
          <w:rFonts w:asciiTheme="minorEastAsia" w:eastAsiaTheme="minorEastAsia" w:hAnsiTheme="minorEastAsia"/>
        </w:rPr>
        <w:t>计算</w:t>
      </w:r>
      <w:r w:rsidRPr="00E86210">
        <w:rPr>
          <w:rFonts w:asciiTheme="minorEastAsia" w:eastAsiaTheme="minorEastAsia" w:hAnsiTheme="minorEastAsia" w:hint="eastAsia"/>
        </w:rPr>
        <w:t>的最大值：</w:t>
      </w:r>
    </w:p>
    <w:p w:rsidR="0043517E" w:rsidRPr="00E86210" w:rsidRDefault="0043517E" w:rsidP="007247E7">
      <w:pPr>
        <w:jc w:val="right"/>
        <w:rPr>
          <w:rFonts w:ascii="宋体" w:hAnsi="宋体"/>
          <w:szCs w:val="21"/>
        </w:rPr>
      </w:pPr>
      <w:r w:rsidRPr="00E86210">
        <w:rPr>
          <w:rFonts w:ascii="宋体" w:hAnsi="宋体"/>
          <w:position w:val="-18"/>
          <w:szCs w:val="21"/>
        </w:rPr>
        <w:object w:dxaOrig="1280" w:dyaOrig="460">
          <v:shape id="_x0000_i1042" type="#_x0000_t75" style="width:64.1pt;height:22.9pt" o:ole="">
            <v:imagedata r:id="rId41" o:title=""/>
          </v:shape>
          <o:OLEObject Type="Embed" ProgID="Equation.DSMT4" ShapeID="_x0000_i1042" DrawAspect="Content" ObjectID="_1658332856" r:id="rId42"/>
        </w:object>
      </w:r>
      <w:r w:rsidR="007247E7" w:rsidRPr="00E86210">
        <w:rPr>
          <w:rFonts w:ascii="宋体" w:hAnsi="宋体" w:hint="eastAsia"/>
          <w:bCs/>
          <w:szCs w:val="21"/>
        </w:rPr>
        <w:t>·······································</w:t>
      </w:r>
      <w:r w:rsidR="007247E7" w:rsidRPr="00E86210">
        <w:rPr>
          <w:rFonts w:hint="eastAsia"/>
          <w:bCs/>
          <w:szCs w:val="21"/>
        </w:rPr>
        <w:t>（</w:t>
      </w:r>
      <w:r w:rsidR="007247E7" w:rsidRPr="00E86210">
        <w:rPr>
          <w:rFonts w:hint="eastAsia"/>
          <w:bCs/>
          <w:szCs w:val="21"/>
        </w:rPr>
        <w:t>8</w:t>
      </w:r>
      <w:r w:rsidR="007247E7" w:rsidRPr="00E86210">
        <w:rPr>
          <w:rFonts w:hint="eastAsia"/>
          <w:bCs/>
          <w:szCs w:val="21"/>
        </w:rPr>
        <w:t>）</w:t>
      </w:r>
    </w:p>
    <w:p w:rsidR="00413191" w:rsidRPr="00E86210" w:rsidRDefault="00413191" w:rsidP="00413191">
      <w:pPr>
        <w:rPr>
          <w:rFonts w:ascii="宋体" w:hAnsi="宋体" w:cs="Arial"/>
          <w:szCs w:val="21"/>
        </w:rPr>
      </w:pPr>
      <w:r w:rsidRPr="00E86210">
        <w:rPr>
          <w:rFonts w:ascii="宋体" w:hAnsi="宋体" w:cs="Arial" w:hint="eastAsia"/>
          <w:szCs w:val="21"/>
        </w:rPr>
        <w:t>其中：</w:t>
      </w:r>
    </w:p>
    <w:p w:rsidR="00413191" w:rsidRPr="00E86210" w:rsidRDefault="00413191" w:rsidP="00E32AA2">
      <w:pPr>
        <w:pStyle w:val="ad"/>
        <w:numPr>
          <w:ilvl w:val="0"/>
          <w:numId w:val="0"/>
        </w:numPr>
        <w:ind w:left="833"/>
      </w:pPr>
      <w:r w:rsidRPr="00E86210">
        <w:rPr>
          <w:i/>
        </w:rPr>
        <w:t>Q</w:t>
      </w:r>
      <w:r w:rsidRPr="00E86210">
        <w:rPr>
          <w:vertAlign w:val="subscript"/>
        </w:rPr>
        <w:t>ul</w:t>
      </w:r>
      <w:r w:rsidRPr="00E86210">
        <w:t xml:space="preserve"> </w:t>
      </w:r>
      <w:r w:rsidR="00E32AA2" w:rsidRPr="00E86210">
        <w:rPr>
          <w:rFonts w:hint="eastAsia"/>
        </w:rPr>
        <w:t>——</w:t>
      </w:r>
      <w:r w:rsidRPr="00E86210">
        <w:rPr>
          <w:rFonts w:hint="eastAsia"/>
        </w:rPr>
        <w:t>在操作条件下（不是标况下）进口法兰处的体积流量，</w:t>
      </w:r>
      <w:r w:rsidRPr="00E86210">
        <w:t>m</w:t>
      </w:r>
      <w:r w:rsidRPr="00E86210">
        <w:rPr>
          <w:vertAlign w:val="superscript"/>
        </w:rPr>
        <w:t>3</w:t>
      </w:r>
      <w:r w:rsidRPr="00E86210">
        <w:t>/h；</w:t>
      </w:r>
    </w:p>
    <w:p w:rsidR="00413191" w:rsidRPr="00E86210" w:rsidRDefault="00413191" w:rsidP="00E32AA2">
      <w:pPr>
        <w:pStyle w:val="ad"/>
        <w:numPr>
          <w:ilvl w:val="0"/>
          <w:numId w:val="0"/>
        </w:numPr>
        <w:ind w:left="833"/>
      </w:pPr>
      <w:r w:rsidRPr="00E86210">
        <w:rPr>
          <w:rFonts w:hint="eastAsia"/>
          <w:i/>
        </w:rPr>
        <w:t>ρ</w:t>
      </w:r>
      <w:r w:rsidRPr="00E86210">
        <w:rPr>
          <w:vertAlign w:val="subscript"/>
        </w:rPr>
        <w:t>ul</w:t>
      </w:r>
      <w:r w:rsidRPr="00E86210">
        <w:t xml:space="preserve"> </w:t>
      </w:r>
      <w:r w:rsidR="00E32AA2" w:rsidRPr="00E86210">
        <w:rPr>
          <w:rFonts w:hint="eastAsia"/>
        </w:rPr>
        <w:t>——</w:t>
      </w:r>
      <w:r w:rsidRPr="00E86210">
        <w:rPr>
          <w:rFonts w:hint="eastAsia"/>
        </w:rPr>
        <w:t>进口法兰处流量为</w:t>
      </w:r>
      <w:r w:rsidRPr="00E86210">
        <w:rPr>
          <w:i/>
        </w:rPr>
        <w:t>Q</w:t>
      </w:r>
      <w:r w:rsidRPr="00E86210">
        <w:rPr>
          <w:vertAlign w:val="subscript"/>
        </w:rPr>
        <w:t>ul</w:t>
      </w:r>
      <w:r w:rsidRPr="00E86210">
        <w:rPr>
          <w:rFonts w:hint="eastAsia"/>
        </w:rPr>
        <w:t>时，流体的密度，</w:t>
      </w:r>
      <w:r w:rsidRPr="00E86210">
        <w:t>kg/m</w:t>
      </w:r>
      <w:r w:rsidRPr="00E86210">
        <w:rPr>
          <w:vertAlign w:val="superscript"/>
        </w:rPr>
        <w:t>3</w:t>
      </w:r>
      <w:r w:rsidRPr="00E86210">
        <w:t>；</w:t>
      </w:r>
    </w:p>
    <w:p w:rsidR="00413191" w:rsidRPr="00E86210" w:rsidRDefault="00413191" w:rsidP="00E32AA2">
      <w:pPr>
        <w:pStyle w:val="ad"/>
        <w:numPr>
          <w:ilvl w:val="0"/>
          <w:numId w:val="0"/>
        </w:numPr>
        <w:ind w:left="833"/>
      </w:pPr>
      <w:r w:rsidRPr="00E86210">
        <w:rPr>
          <w:i/>
        </w:rPr>
        <w:t>Q</w:t>
      </w:r>
      <w:r w:rsidRPr="00E86210">
        <w:rPr>
          <w:vertAlign w:val="subscript"/>
        </w:rPr>
        <w:t>ul</w:t>
      </w:r>
      <w:r w:rsidRPr="00E86210">
        <w:rPr>
          <w:rFonts w:hint="eastAsia"/>
        </w:rPr>
        <w:t>和</w:t>
      </w:r>
      <w:r w:rsidRPr="00E86210">
        <w:rPr>
          <w:i/>
        </w:rPr>
        <w:t>ρ</w:t>
      </w:r>
      <w:r w:rsidRPr="00E86210">
        <w:rPr>
          <w:vertAlign w:val="subscript"/>
        </w:rPr>
        <w:t>ul</w:t>
      </w:r>
      <w:r w:rsidR="00E32AA2" w:rsidRPr="00E86210">
        <w:rPr>
          <w:rFonts w:hint="eastAsia"/>
        </w:rPr>
        <w:t>的值均应按制造</w:t>
      </w:r>
      <w:r w:rsidRPr="00E86210">
        <w:rPr>
          <w:rFonts w:hint="eastAsia"/>
        </w:rPr>
        <w:t>商的</w:t>
      </w:r>
      <w:r w:rsidRPr="00E86210">
        <w:t>声明</w:t>
      </w:r>
      <w:r w:rsidR="00E32AA2" w:rsidRPr="00E86210">
        <w:rPr>
          <w:rFonts w:hint="eastAsia"/>
        </w:rPr>
        <w:t>值</w:t>
      </w:r>
      <w:r w:rsidRPr="00E86210">
        <w:rPr>
          <w:rFonts w:hint="eastAsia"/>
        </w:rPr>
        <w:t>选择。</w:t>
      </w:r>
    </w:p>
    <w:p w:rsidR="00413191" w:rsidRPr="00E86210" w:rsidRDefault="00413191" w:rsidP="00383707">
      <w:pPr>
        <w:pStyle w:val="aff9"/>
        <w:numPr>
          <w:ilvl w:val="3"/>
          <w:numId w:val="15"/>
        </w:numPr>
        <w:spacing w:before="156" w:after="156"/>
        <w:rPr>
          <w:rFonts w:asciiTheme="minorEastAsia" w:eastAsiaTheme="minorEastAsia" w:hAnsiTheme="minorEastAsia"/>
        </w:rPr>
      </w:pPr>
      <w:r w:rsidRPr="00E86210">
        <w:rPr>
          <w:rFonts w:asciiTheme="minorEastAsia" w:eastAsiaTheme="minorEastAsia" w:hAnsiTheme="minorEastAsia" w:hint="eastAsia"/>
        </w:rPr>
        <w:t>该试验的操作条件须满足</w:t>
      </w:r>
      <w:r w:rsidR="0062693B" w:rsidRPr="00E86210">
        <w:rPr>
          <w:rFonts w:asciiTheme="minorEastAsia" w:eastAsiaTheme="minorEastAsia" w:hAnsiTheme="minorEastAsia" w:hint="eastAsia"/>
        </w:rPr>
        <w:t>公式（9）</w:t>
      </w:r>
      <w:r w:rsidRPr="00E86210">
        <w:rPr>
          <w:rFonts w:asciiTheme="minorEastAsia" w:eastAsiaTheme="minorEastAsia" w:hAnsiTheme="minorEastAsia" w:hint="eastAsia"/>
        </w:rPr>
        <w:t>：</w:t>
      </w:r>
    </w:p>
    <w:p w:rsidR="0043517E" w:rsidRPr="00E86210" w:rsidRDefault="0043517E" w:rsidP="007247E7">
      <w:pPr>
        <w:jc w:val="right"/>
        <w:rPr>
          <w:rFonts w:ascii="宋体" w:hAnsi="宋体"/>
          <w:szCs w:val="21"/>
        </w:rPr>
      </w:pPr>
      <w:r w:rsidRPr="00E86210">
        <w:rPr>
          <w:rFonts w:ascii="宋体" w:hAnsi="宋体"/>
          <w:position w:val="-18"/>
          <w:szCs w:val="21"/>
        </w:rPr>
        <w:object w:dxaOrig="2840" w:dyaOrig="460">
          <v:shape id="_x0000_i1043" type="#_x0000_t75" style="width:141.9pt;height:22.9pt" o:ole="">
            <v:imagedata r:id="rId43" o:title=""/>
          </v:shape>
          <o:OLEObject Type="Embed" ProgID="Equation.DSMT4" ShapeID="_x0000_i1043" DrawAspect="Content" ObjectID="_1658332857" r:id="rId44"/>
        </w:object>
      </w:r>
      <w:r w:rsidR="007247E7" w:rsidRPr="00E86210">
        <w:rPr>
          <w:rFonts w:ascii="宋体" w:hAnsi="宋体" w:hint="eastAsia"/>
          <w:bCs/>
          <w:szCs w:val="21"/>
        </w:rPr>
        <w:t>··································</w:t>
      </w:r>
      <w:r w:rsidR="007247E7" w:rsidRPr="00E86210">
        <w:rPr>
          <w:rFonts w:hint="eastAsia"/>
          <w:bCs/>
          <w:szCs w:val="21"/>
        </w:rPr>
        <w:t>（</w:t>
      </w:r>
      <w:r w:rsidR="007247E7" w:rsidRPr="00E86210">
        <w:rPr>
          <w:rFonts w:hint="eastAsia"/>
          <w:bCs/>
          <w:szCs w:val="21"/>
        </w:rPr>
        <w:t>9</w:t>
      </w:r>
      <w:r w:rsidR="007247E7" w:rsidRPr="00E86210">
        <w:rPr>
          <w:rFonts w:hint="eastAsia"/>
          <w:bCs/>
          <w:szCs w:val="21"/>
        </w:rPr>
        <w:t>）</w:t>
      </w:r>
    </w:p>
    <w:p w:rsidR="00413191" w:rsidRPr="00E86210" w:rsidRDefault="00413191" w:rsidP="00413191">
      <w:pPr>
        <w:rPr>
          <w:rFonts w:ascii="宋体" w:hAnsi="宋体" w:cs="Arial"/>
          <w:szCs w:val="21"/>
        </w:rPr>
      </w:pPr>
      <w:r w:rsidRPr="00E86210">
        <w:rPr>
          <w:rFonts w:ascii="宋体" w:hAnsi="宋体" w:cs="Arial" w:hint="eastAsia"/>
          <w:szCs w:val="21"/>
        </w:rPr>
        <w:t>其中</w:t>
      </w:r>
      <w:r w:rsidRPr="00E86210">
        <w:rPr>
          <w:rFonts w:ascii="宋体" w:hAnsi="宋体" w:cs="Arial"/>
          <w:szCs w:val="21"/>
        </w:rPr>
        <w:t>：</w:t>
      </w:r>
    </w:p>
    <w:p w:rsidR="00413191" w:rsidRPr="00E86210" w:rsidRDefault="00413191" w:rsidP="00413191">
      <w:pPr>
        <w:pStyle w:val="ad"/>
      </w:pPr>
      <w:r w:rsidRPr="00E86210">
        <w:rPr>
          <w:i/>
        </w:rPr>
        <w:t>Q</w:t>
      </w:r>
      <w:r w:rsidRPr="00E86210">
        <w:rPr>
          <w:vertAlign w:val="subscript"/>
        </w:rPr>
        <w:t>ut</w:t>
      </w:r>
      <w:r w:rsidRPr="00E86210">
        <w:t xml:space="preserve"> =</w:t>
      </w:r>
      <w:r w:rsidRPr="00E86210">
        <w:rPr>
          <w:rFonts w:hint="eastAsia"/>
        </w:rPr>
        <w:t>在试验条件下（不是标况下）进口法兰处的体积流量，</w:t>
      </w:r>
      <w:r w:rsidRPr="00E86210">
        <w:t>m</w:t>
      </w:r>
      <w:r w:rsidRPr="00E86210">
        <w:rPr>
          <w:vertAlign w:val="superscript"/>
        </w:rPr>
        <w:t>3</w:t>
      </w:r>
      <w:r w:rsidRPr="00E86210">
        <w:t>/h</w:t>
      </w:r>
    </w:p>
    <w:p w:rsidR="00413191" w:rsidRPr="00E86210" w:rsidRDefault="00413191" w:rsidP="00413191">
      <w:pPr>
        <w:pStyle w:val="ad"/>
      </w:pPr>
      <w:r w:rsidRPr="00E86210">
        <w:rPr>
          <w:rFonts w:hint="eastAsia"/>
          <w:i/>
        </w:rPr>
        <w:t>ρ</w:t>
      </w:r>
      <w:r w:rsidRPr="00E86210">
        <w:rPr>
          <w:rFonts w:hint="eastAsia"/>
          <w:vertAlign w:val="subscript"/>
        </w:rPr>
        <w:t>u</w:t>
      </w:r>
      <w:r w:rsidRPr="00E86210">
        <w:rPr>
          <w:vertAlign w:val="subscript"/>
        </w:rPr>
        <w:t>l</w:t>
      </w:r>
      <w:r w:rsidRPr="00E86210">
        <w:t xml:space="preserve"> =</w:t>
      </w:r>
      <w:r w:rsidRPr="00E86210">
        <w:rPr>
          <w:rFonts w:hint="eastAsia"/>
        </w:rPr>
        <w:t xml:space="preserve"> 进口法兰处流量为</w:t>
      </w:r>
      <w:r w:rsidRPr="00E86210">
        <w:t>Q</w:t>
      </w:r>
      <w:r w:rsidRPr="00E86210">
        <w:rPr>
          <w:vertAlign w:val="subscript"/>
        </w:rPr>
        <w:t>ul</w:t>
      </w:r>
      <w:r w:rsidRPr="00E86210">
        <w:rPr>
          <w:rFonts w:hint="eastAsia"/>
        </w:rPr>
        <w:t>时，试验流体的密度，</w:t>
      </w:r>
      <w:r w:rsidRPr="00E86210">
        <w:t>kg/m</w:t>
      </w:r>
      <w:r w:rsidRPr="00E86210">
        <w:rPr>
          <w:vertAlign w:val="superscript"/>
        </w:rPr>
        <w:t>3</w:t>
      </w:r>
      <w:r w:rsidRPr="00E86210">
        <w:t>；</w:t>
      </w:r>
    </w:p>
    <w:p w:rsidR="00413191" w:rsidRPr="00E86210" w:rsidRDefault="00413191" w:rsidP="00383707">
      <w:pPr>
        <w:pStyle w:val="aff9"/>
        <w:numPr>
          <w:ilvl w:val="3"/>
          <w:numId w:val="15"/>
        </w:numPr>
        <w:spacing w:before="156" w:after="156"/>
        <w:rPr>
          <w:rFonts w:asciiTheme="minorEastAsia" w:eastAsiaTheme="minorEastAsia" w:hAnsiTheme="minorEastAsia"/>
        </w:rPr>
      </w:pPr>
      <w:r w:rsidRPr="00E86210">
        <w:rPr>
          <w:rFonts w:asciiTheme="minorEastAsia" w:eastAsiaTheme="minorEastAsia" w:hAnsiTheme="minorEastAsia" w:hint="eastAsia"/>
        </w:rPr>
        <w:t>出于技术可行和经济考虑，可以使用附录D的替代试验。</w:t>
      </w:r>
    </w:p>
    <w:p w:rsidR="00413191" w:rsidRPr="00E86210" w:rsidRDefault="00413191" w:rsidP="00406947">
      <w:pPr>
        <w:pStyle w:val="a7"/>
        <w:spacing w:before="156" w:after="156"/>
      </w:pPr>
      <w:bookmarkStart w:id="1389" w:name="_Toc516146432"/>
      <w:bookmarkStart w:id="1390" w:name="_Toc532701268"/>
      <w:bookmarkStart w:id="1391" w:name="_Toc4170104"/>
      <w:bookmarkStart w:id="1392" w:name="_Toc4170236"/>
      <w:bookmarkStart w:id="1393" w:name="_Toc4170367"/>
      <w:bookmarkStart w:id="1394" w:name="_Toc14449097"/>
      <w:bookmarkStart w:id="1395" w:name="_Toc14449182"/>
      <w:bookmarkStart w:id="1396" w:name="_Toc14453651"/>
      <w:bookmarkStart w:id="1397" w:name="_Toc15222702"/>
      <w:bookmarkStart w:id="1398" w:name="_Toc15223167"/>
      <w:bookmarkStart w:id="1399" w:name="_Toc15248096"/>
      <w:bookmarkStart w:id="1400" w:name="_Toc47312959"/>
      <w:bookmarkStart w:id="1401" w:name="_Toc47716732"/>
      <w:bookmarkStart w:id="1402" w:name="_Toc47717782"/>
      <w:r w:rsidRPr="00E86210">
        <w:t>防静电</w:t>
      </w:r>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p>
    <w:p w:rsidR="00B93A22" w:rsidRPr="00E86210" w:rsidRDefault="00F323E0" w:rsidP="00413191">
      <w:pPr>
        <w:pStyle w:val="aff5"/>
      </w:pPr>
      <w:r w:rsidRPr="00E86210">
        <w:rPr>
          <w:rFonts w:hint="eastAsia"/>
        </w:rPr>
        <w:t>应在压力</w:t>
      </w:r>
      <w:r w:rsidRPr="00E86210">
        <w:t>试验前的干燥</w:t>
      </w:r>
      <w:r w:rsidRPr="00E86210">
        <w:rPr>
          <w:rFonts w:hint="eastAsia"/>
        </w:rPr>
        <w:t>SSD进行</w:t>
      </w:r>
      <w:r w:rsidRPr="00E86210">
        <w:t>试验</w:t>
      </w:r>
      <w:r w:rsidRPr="00E86210">
        <w:rPr>
          <w:rFonts w:hint="eastAsia"/>
        </w:rPr>
        <w:t>，</w:t>
      </w:r>
      <w:r w:rsidR="00E32AA2" w:rsidRPr="00E86210">
        <w:rPr>
          <w:rFonts w:hint="eastAsia"/>
        </w:rPr>
        <w:t>用</w:t>
      </w:r>
      <w:r w:rsidR="00E32AA2" w:rsidRPr="00E86210">
        <w:t>不超过</w:t>
      </w:r>
      <w:r w:rsidR="00E32AA2" w:rsidRPr="00E86210">
        <w:rPr>
          <w:rFonts w:hint="eastAsia"/>
        </w:rPr>
        <w:t>12V的</w:t>
      </w:r>
      <w:r w:rsidR="00E32AA2" w:rsidRPr="00E86210">
        <w:t>直流电源</w:t>
      </w:r>
      <w:r w:rsidR="00E32AA2" w:rsidRPr="00E86210">
        <w:rPr>
          <w:rFonts w:hint="eastAsia"/>
        </w:rPr>
        <w:t>测量</w:t>
      </w:r>
      <w:r w:rsidR="00413191" w:rsidRPr="00E86210">
        <w:t>外部</w:t>
      </w:r>
      <w:r w:rsidR="00E32AA2" w:rsidRPr="00E86210">
        <w:rPr>
          <w:rFonts w:hint="eastAsia"/>
        </w:rPr>
        <w:t>执行器与</w:t>
      </w:r>
      <w:r w:rsidR="00413191" w:rsidRPr="00E86210">
        <w:rPr>
          <w:rFonts w:hint="eastAsia"/>
        </w:rPr>
        <w:t>阀体</w:t>
      </w:r>
      <w:r w:rsidR="00413191" w:rsidRPr="00E86210">
        <w:t>之间的</w:t>
      </w:r>
      <w:r w:rsidR="00E32AA2" w:rsidRPr="00E86210">
        <w:rPr>
          <w:rFonts w:hint="eastAsia"/>
        </w:rPr>
        <w:t>电阻</w:t>
      </w:r>
      <w:r w:rsidRPr="00E86210">
        <w:rPr>
          <w:rFonts w:hint="eastAsia"/>
        </w:rPr>
        <w:t>，</w:t>
      </w:r>
    </w:p>
    <w:p w:rsidR="00413191" w:rsidRPr="00E86210" w:rsidRDefault="00B93A22" w:rsidP="00413191">
      <w:pPr>
        <w:pStyle w:val="aff5"/>
      </w:pPr>
      <w:r w:rsidRPr="00E86210">
        <w:rPr>
          <w:rFonts w:hint="eastAsia"/>
        </w:rPr>
        <w:t>所测电阻值</w:t>
      </w:r>
      <w:r w:rsidR="00413191" w:rsidRPr="00E86210">
        <w:t>不应超过</w:t>
      </w:r>
      <w:r w:rsidR="00413191" w:rsidRPr="00E86210">
        <w:rPr>
          <w:rFonts w:hint="eastAsia"/>
        </w:rPr>
        <w:t>10</w:t>
      </w:r>
      <w:r w:rsidR="00413191" w:rsidRPr="00E86210">
        <w:rPr>
          <w:rFonts w:hint="eastAsia"/>
        </w:rPr>
        <w:sym w:font="Symbol" w:char="F057"/>
      </w:r>
      <w:r w:rsidR="00413191" w:rsidRPr="00E86210">
        <w:rPr>
          <w:rFonts w:hint="eastAsia"/>
        </w:rPr>
        <w:t>。</w:t>
      </w:r>
    </w:p>
    <w:p w:rsidR="00413191" w:rsidRPr="00E86210" w:rsidRDefault="00413191" w:rsidP="00406947">
      <w:pPr>
        <w:pStyle w:val="a7"/>
        <w:spacing w:before="156" w:after="156"/>
        <w:rPr>
          <w:rFonts w:ascii="宋体" w:eastAsia="宋体" w:hAnsi="宋体"/>
        </w:rPr>
      </w:pPr>
      <w:bookmarkStart w:id="1403" w:name="_Toc516146438"/>
      <w:bookmarkStart w:id="1404" w:name="_Toc532701274"/>
      <w:bookmarkStart w:id="1405" w:name="_Toc4170110"/>
      <w:bookmarkStart w:id="1406" w:name="_Toc4170242"/>
      <w:bookmarkStart w:id="1407" w:name="_Toc4170373"/>
      <w:bookmarkStart w:id="1408" w:name="_Toc14449103"/>
      <w:bookmarkStart w:id="1409" w:name="_Toc14449185"/>
      <w:bookmarkStart w:id="1410" w:name="_Toc14453654"/>
      <w:bookmarkStart w:id="1411" w:name="_Toc15222703"/>
      <w:bookmarkStart w:id="1412" w:name="_Toc15223168"/>
      <w:bookmarkStart w:id="1413" w:name="_Toc15248097"/>
      <w:bookmarkStart w:id="1414" w:name="_Toc47312960"/>
      <w:bookmarkStart w:id="1415" w:name="_Toc47716733"/>
      <w:bookmarkStart w:id="1416" w:name="_Toc47717783"/>
      <w:r w:rsidRPr="00E86210">
        <w:rPr>
          <w:rFonts w:hint="eastAsia"/>
        </w:rPr>
        <w:t>流量系数的确定</w:t>
      </w:r>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p>
    <w:p w:rsidR="00413191" w:rsidRPr="00E86210" w:rsidRDefault="00413191" w:rsidP="00413191">
      <w:pPr>
        <w:pStyle w:val="aff5"/>
      </w:pPr>
      <w:r w:rsidRPr="00E86210">
        <w:rPr>
          <w:rFonts w:hint="eastAsia"/>
        </w:rPr>
        <w:t>独立式SSD</w:t>
      </w:r>
      <w:r w:rsidR="00A40073" w:rsidRPr="00E86210">
        <w:rPr>
          <w:rFonts w:hint="eastAsia"/>
        </w:rPr>
        <w:t>应在</w:t>
      </w:r>
      <w:r w:rsidR="00640EAF" w:rsidRPr="00E86210">
        <w:rPr>
          <w:rFonts w:hint="eastAsia"/>
        </w:rPr>
        <w:t>闭合元件</w:t>
      </w:r>
      <w:r w:rsidR="00A40073" w:rsidRPr="00E86210">
        <w:rPr>
          <w:rFonts w:hint="eastAsia"/>
        </w:rPr>
        <w:t>位于</w:t>
      </w:r>
      <w:r w:rsidRPr="00E86210">
        <w:rPr>
          <w:rFonts w:hint="eastAsia"/>
        </w:rPr>
        <w:t>全开位置，在符合</w:t>
      </w:r>
      <w:r w:rsidR="005202BD" w:rsidRPr="00E86210">
        <w:rPr>
          <w:rFonts w:hint="eastAsia"/>
        </w:rPr>
        <w:t>GB 27790</w:t>
      </w:r>
      <w:r w:rsidR="00B94A65" w:rsidRPr="00E86210">
        <w:rPr>
          <w:rFonts w:hint="eastAsia"/>
        </w:rPr>
        <w:t>-2011</w:t>
      </w:r>
      <w:r w:rsidR="005202BD" w:rsidRPr="00E86210">
        <w:rPr>
          <w:rFonts w:hint="eastAsia"/>
        </w:rPr>
        <w:t xml:space="preserve"> 图4</w:t>
      </w:r>
      <w:r w:rsidR="00A40073" w:rsidRPr="00E86210">
        <w:rPr>
          <w:rFonts w:hint="eastAsia"/>
        </w:rPr>
        <w:t>要求的试验台上，按</w:t>
      </w:r>
      <w:r w:rsidR="005202BD" w:rsidRPr="00E86210">
        <w:rPr>
          <w:rFonts w:hint="eastAsia"/>
        </w:rPr>
        <w:t>GB 27790</w:t>
      </w:r>
      <w:r w:rsidR="00C74351" w:rsidRPr="00E86210">
        <w:rPr>
          <w:rFonts w:hint="eastAsia"/>
        </w:rPr>
        <w:t xml:space="preserve">-2011 </w:t>
      </w:r>
      <w:r w:rsidR="005202BD" w:rsidRPr="00E86210">
        <w:rPr>
          <w:rFonts w:hint="eastAsia"/>
        </w:rPr>
        <w:t xml:space="preserve"> 7.7</w:t>
      </w:r>
      <w:r w:rsidR="00AE69F3" w:rsidRPr="00E86210">
        <w:rPr>
          <w:rFonts w:hint="eastAsia"/>
        </w:rPr>
        <w:t>的方法确定</w:t>
      </w:r>
      <w:r w:rsidRPr="00E86210">
        <w:rPr>
          <w:rFonts w:hint="eastAsia"/>
        </w:rPr>
        <w:t>流量系数</w:t>
      </w:r>
      <w:r w:rsidRPr="00E86210">
        <w:rPr>
          <w:rFonts w:hint="eastAsia"/>
          <w:i/>
        </w:rPr>
        <w:t>C</w:t>
      </w:r>
      <w:r w:rsidRPr="00E86210">
        <w:rPr>
          <w:rFonts w:hint="eastAsia"/>
          <w:vertAlign w:val="subscript"/>
        </w:rPr>
        <w:t>g</w:t>
      </w:r>
      <w:r w:rsidRPr="00E86210">
        <w:rPr>
          <w:rFonts w:hint="eastAsia"/>
        </w:rPr>
        <w:t>和</w:t>
      </w:r>
      <w:r w:rsidRPr="00E86210">
        <w:rPr>
          <w:rFonts w:hint="eastAsia"/>
          <w:i/>
        </w:rPr>
        <w:t>C</w:t>
      </w:r>
      <w:r w:rsidRPr="00E86210">
        <w:rPr>
          <w:vertAlign w:val="subscript"/>
        </w:rPr>
        <w:t>v</w:t>
      </w:r>
      <w:r w:rsidR="00A40073" w:rsidRPr="00E86210">
        <w:rPr>
          <w:rFonts w:hint="eastAsia"/>
        </w:rPr>
        <w:t>。可</w:t>
      </w:r>
      <w:r w:rsidRPr="00E86210">
        <w:rPr>
          <w:rFonts w:hint="eastAsia"/>
        </w:rPr>
        <w:t>采用以下流量系数的公式：</w:t>
      </w:r>
    </w:p>
    <w:p w:rsidR="00413191" w:rsidRPr="00E86210" w:rsidRDefault="00413191" w:rsidP="00BE2869">
      <w:pPr>
        <w:pStyle w:val="af0"/>
        <w:numPr>
          <w:ilvl w:val="0"/>
          <w:numId w:val="89"/>
        </w:numPr>
      </w:pPr>
      <w:r w:rsidRPr="00E86210">
        <w:rPr>
          <w:rFonts w:hint="eastAsia"/>
        </w:rPr>
        <w:t>适用</w:t>
      </w:r>
      <w:r w:rsidR="005202BD" w:rsidRPr="00E86210">
        <w:rPr>
          <w:rFonts w:hint="eastAsia"/>
        </w:rPr>
        <w:t>GB 27790</w:t>
      </w:r>
      <w:r w:rsidR="00B5544A" w:rsidRPr="00E86210">
        <w:rPr>
          <w:rFonts w:hint="eastAsia"/>
        </w:rPr>
        <w:t>-2011中</w:t>
      </w:r>
      <w:r w:rsidR="005202BD" w:rsidRPr="00E86210">
        <w:rPr>
          <w:rFonts w:hint="eastAsia"/>
        </w:rPr>
        <w:t>7.7</w:t>
      </w:r>
      <w:r w:rsidR="00E70649" w:rsidRPr="00E86210">
        <w:rPr>
          <w:rFonts w:hint="eastAsia"/>
        </w:rPr>
        <w:t>中</w:t>
      </w:r>
      <w:r w:rsidRPr="00E86210">
        <w:rPr>
          <w:rFonts w:hint="eastAsia"/>
        </w:rPr>
        <w:t>的亚临界</w:t>
      </w:r>
      <w:r w:rsidRPr="00E86210">
        <w:t>状态，即</w:t>
      </w:r>
      <w:r w:rsidR="00B403C3" w:rsidRPr="00E86210">
        <w:rPr>
          <w:rFonts w:hint="eastAsia"/>
        </w:rPr>
        <w:t>GB 27790-2011</w:t>
      </w:r>
      <w:r w:rsidRPr="00E86210">
        <w:rPr>
          <w:rFonts w:hint="eastAsia"/>
        </w:rPr>
        <w:t>公式</w:t>
      </w:r>
      <w:r w:rsidR="008B29C5" w:rsidRPr="00E86210">
        <w:rPr>
          <w:rFonts w:hint="eastAsia"/>
        </w:rPr>
        <w:t>(9)、（10）、（11）、（12）</w:t>
      </w:r>
      <w:r w:rsidRPr="00E86210">
        <w:rPr>
          <w:rFonts w:hint="eastAsia"/>
        </w:rPr>
        <w:t>，或</w:t>
      </w:r>
    </w:p>
    <w:p w:rsidR="00413191" w:rsidRPr="00E86210" w:rsidRDefault="00413191" w:rsidP="00BE2869">
      <w:pPr>
        <w:pStyle w:val="af0"/>
        <w:numPr>
          <w:ilvl w:val="0"/>
          <w:numId w:val="89"/>
        </w:numPr>
      </w:pPr>
      <w:r w:rsidRPr="00E86210">
        <w:rPr>
          <w:rFonts w:hint="eastAsia"/>
        </w:rPr>
        <w:t>符合EN</w:t>
      </w:r>
      <w:r w:rsidR="00A40073" w:rsidRPr="00E86210">
        <w:rPr>
          <w:rFonts w:hint="eastAsia"/>
        </w:rPr>
        <w:t xml:space="preserve"> </w:t>
      </w:r>
      <w:r w:rsidRPr="00E86210">
        <w:rPr>
          <w:rFonts w:hint="eastAsia"/>
        </w:rPr>
        <w:t>60534-1的如下</w:t>
      </w:r>
      <w:r w:rsidRPr="00E86210">
        <w:t>流量系数</w:t>
      </w:r>
      <w:r w:rsidRPr="00E86210">
        <w:rPr>
          <w:rFonts w:hint="eastAsia"/>
          <w:i/>
        </w:rPr>
        <w:t>C</w:t>
      </w:r>
      <w:r w:rsidRPr="00E86210">
        <w:rPr>
          <w:vertAlign w:val="subscript"/>
        </w:rPr>
        <w:t>v</w:t>
      </w:r>
      <w:r w:rsidRPr="00E86210">
        <w:rPr>
          <w:rFonts w:hint="eastAsia"/>
        </w:rPr>
        <w:t>。</w:t>
      </w:r>
    </w:p>
    <w:p w:rsidR="00413191" w:rsidRPr="00E86210" w:rsidRDefault="00413191" w:rsidP="00A40073">
      <w:pPr>
        <w:pStyle w:val="aff5"/>
        <w:rPr>
          <w:rFonts w:hAnsi="宋体"/>
          <w:szCs w:val="21"/>
        </w:rPr>
      </w:pPr>
      <w:r w:rsidRPr="00E86210">
        <w:rPr>
          <w:rFonts w:hint="eastAsia"/>
        </w:rPr>
        <w:t>流量系数</w:t>
      </w:r>
      <w:r w:rsidRPr="00E86210">
        <w:rPr>
          <w:rFonts w:hAnsi="宋体" w:hint="eastAsia"/>
          <w:i/>
          <w:szCs w:val="21"/>
        </w:rPr>
        <w:t>C</w:t>
      </w:r>
      <w:r w:rsidRPr="00E86210">
        <w:rPr>
          <w:rFonts w:hAnsi="宋体" w:hint="eastAsia"/>
          <w:szCs w:val="21"/>
          <w:vertAlign w:val="subscript"/>
        </w:rPr>
        <w:t>v</w:t>
      </w:r>
      <w:r w:rsidRPr="00E86210">
        <w:rPr>
          <w:rFonts w:hAnsi="宋体" w:hint="eastAsia"/>
          <w:szCs w:val="21"/>
        </w:rPr>
        <w:t>应至少</w:t>
      </w:r>
      <w:r w:rsidR="00AE69F3" w:rsidRPr="00E86210">
        <w:rPr>
          <w:rFonts w:hAnsi="宋体" w:hint="eastAsia"/>
          <w:szCs w:val="21"/>
        </w:rPr>
        <w:t>由</w:t>
      </w:r>
      <w:r w:rsidRPr="00E86210">
        <w:rPr>
          <w:rFonts w:hAnsi="宋体" w:hint="eastAsia"/>
          <w:szCs w:val="21"/>
        </w:rPr>
        <w:t>3</w:t>
      </w:r>
      <w:r w:rsidR="00AE69F3" w:rsidRPr="00E86210">
        <w:rPr>
          <w:rFonts w:hAnsi="宋体" w:hint="eastAsia"/>
          <w:szCs w:val="21"/>
        </w:rPr>
        <w:t>个不同工况下的值确定</w:t>
      </w:r>
      <w:r w:rsidR="0062693B" w:rsidRPr="00E86210">
        <w:rPr>
          <w:rFonts w:hAnsi="宋体" w:hint="eastAsia"/>
          <w:szCs w:val="21"/>
        </w:rPr>
        <w:t>，见计算公式（10）</w:t>
      </w:r>
      <w:r w:rsidRPr="00E86210">
        <w:rPr>
          <w:rFonts w:hAnsi="宋体" w:hint="eastAsia"/>
          <w:szCs w:val="21"/>
        </w:rPr>
        <w:t>：</w:t>
      </w:r>
    </w:p>
    <w:p w:rsidR="0028292A" w:rsidRPr="00E86210" w:rsidRDefault="006B45D4" w:rsidP="007247E7">
      <w:pPr>
        <w:jc w:val="right"/>
        <w:rPr>
          <w:rFonts w:ascii="宋体" w:hAnsi="宋体"/>
          <w:szCs w:val="21"/>
        </w:rPr>
      </w:pPr>
      <w:r w:rsidRPr="00E86210">
        <w:rPr>
          <w:rFonts w:ascii="宋体" w:hAnsi="宋体"/>
          <w:position w:val="-68"/>
          <w:szCs w:val="21"/>
        </w:rPr>
        <w:object w:dxaOrig="3680" w:dyaOrig="1060">
          <v:shape id="_x0000_i1044" type="#_x0000_t75" style="width:183.95pt;height:53.25pt" o:ole="">
            <v:imagedata r:id="rId45" o:title=""/>
          </v:shape>
          <o:OLEObject Type="Embed" ProgID="Equation.DSMT4" ShapeID="_x0000_i1044" DrawAspect="Content" ObjectID="_1658332858" r:id="rId46"/>
        </w:object>
      </w:r>
      <w:r w:rsidR="007247E7" w:rsidRPr="00E86210">
        <w:rPr>
          <w:rFonts w:ascii="宋体" w:hAnsi="宋体" w:hint="eastAsia"/>
          <w:bCs/>
          <w:szCs w:val="21"/>
        </w:rPr>
        <w:t>·····························</w:t>
      </w:r>
      <w:r w:rsidR="007247E7" w:rsidRPr="00E86210">
        <w:rPr>
          <w:rFonts w:hint="eastAsia"/>
          <w:bCs/>
          <w:szCs w:val="21"/>
        </w:rPr>
        <w:t>（</w:t>
      </w:r>
      <w:r w:rsidR="007247E7" w:rsidRPr="00E86210">
        <w:rPr>
          <w:rFonts w:hint="eastAsia"/>
          <w:bCs/>
          <w:szCs w:val="21"/>
        </w:rPr>
        <w:t>10</w:t>
      </w:r>
      <w:r w:rsidR="007247E7" w:rsidRPr="00E86210">
        <w:rPr>
          <w:rFonts w:hint="eastAsia"/>
          <w:bCs/>
          <w:szCs w:val="21"/>
        </w:rPr>
        <w:t>）</w:t>
      </w:r>
    </w:p>
    <w:p w:rsidR="00413191" w:rsidRPr="00E86210" w:rsidRDefault="00413191" w:rsidP="00004801">
      <w:pPr>
        <w:jc w:val="left"/>
        <w:rPr>
          <w:rFonts w:ascii="宋体" w:hAnsi="宋体"/>
          <w:szCs w:val="21"/>
        </w:rPr>
      </w:pPr>
      <w:r w:rsidRPr="00E86210">
        <w:rPr>
          <w:rFonts w:ascii="宋体" w:hAnsi="宋体" w:hint="eastAsia"/>
          <w:noProof/>
          <w:szCs w:val="21"/>
        </w:rPr>
        <w:t xml:space="preserve">   </w:t>
      </w:r>
      <w:r w:rsidRPr="00E86210">
        <w:rPr>
          <w:rFonts w:ascii="宋体" w:hAnsi="宋体" w:hint="eastAsia"/>
          <w:szCs w:val="21"/>
        </w:rPr>
        <w:t>式中：</w:t>
      </w:r>
    </w:p>
    <w:p w:rsidR="00413191" w:rsidRPr="00E86210" w:rsidRDefault="00413191" w:rsidP="008359EE">
      <w:pPr>
        <w:pStyle w:val="ad"/>
        <w:numPr>
          <w:ilvl w:val="0"/>
          <w:numId w:val="0"/>
        </w:numPr>
        <w:ind w:left="833"/>
      </w:pPr>
      <w:r w:rsidRPr="00E86210">
        <w:rPr>
          <w:i/>
        </w:rPr>
        <w:t>C</w:t>
      </w:r>
      <w:r w:rsidRPr="00E86210">
        <w:rPr>
          <w:vertAlign w:val="subscript"/>
        </w:rPr>
        <w:t>vi</w:t>
      </w:r>
      <w:r w:rsidR="008359EE" w:rsidRPr="00E86210">
        <w:rPr>
          <w:rFonts w:hint="eastAsia"/>
        </w:rPr>
        <w:t>——</w:t>
      </w:r>
      <w:r w:rsidRPr="00E86210">
        <w:rPr>
          <w:rFonts w:hint="eastAsia"/>
        </w:rPr>
        <w:t>某次试验中的流量系数</w:t>
      </w:r>
      <w:r w:rsidR="008359EE" w:rsidRPr="00E86210">
        <w:rPr>
          <w:rFonts w:hint="eastAsia"/>
        </w:rPr>
        <w:t>；</w:t>
      </w:r>
    </w:p>
    <w:p w:rsidR="00413191" w:rsidRPr="00E86210" w:rsidRDefault="00413191" w:rsidP="008359EE">
      <w:pPr>
        <w:pStyle w:val="ad"/>
        <w:numPr>
          <w:ilvl w:val="0"/>
          <w:numId w:val="0"/>
        </w:numPr>
        <w:ind w:left="833"/>
      </w:pPr>
      <w:r w:rsidRPr="00E86210">
        <w:rPr>
          <w:rFonts w:hint="eastAsia"/>
          <w:i/>
        </w:rPr>
        <w:t>Q</w:t>
      </w:r>
      <w:r w:rsidRPr="00E86210">
        <w:rPr>
          <w:vertAlign w:val="subscript"/>
        </w:rPr>
        <w:t>n</w:t>
      </w:r>
      <w:r w:rsidR="008359EE" w:rsidRPr="00E86210">
        <w:rPr>
          <w:rFonts w:hint="eastAsia"/>
        </w:rPr>
        <w:t>——</w:t>
      </w:r>
      <w:r w:rsidRPr="00E86210">
        <w:rPr>
          <w:rFonts w:hint="eastAsia"/>
        </w:rPr>
        <w:t>标况下，</w:t>
      </w:r>
      <w:r w:rsidRPr="00E86210">
        <w:t>相对密度</w:t>
      </w:r>
      <w:r w:rsidRPr="00E86210">
        <w:rPr>
          <w:rFonts w:hint="eastAsia"/>
        </w:rPr>
        <w:t>d、</w:t>
      </w:r>
      <w:r w:rsidR="003D3FEE">
        <w:rPr>
          <w:rFonts w:hint="eastAsia"/>
        </w:rPr>
        <w:t>进口</w:t>
      </w:r>
      <w:r w:rsidRPr="00E86210">
        <w:t>温度</w:t>
      </w:r>
      <w:r w:rsidRPr="00E86210">
        <w:rPr>
          <w:rFonts w:hint="eastAsia"/>
          <w:i/>
        </w:rPr>
        <w:t>t</w:t>
      </w:r>
      <w:r w:rsidRPr="00E86210">
        <w:rPr>
          <w:rFonts w:hint="eastAsia"/>
        </w:rPr>
        <w:t>u时的流量（</w:t>
      </w:r>
      <w:r w:rsidRPr="00E86210">
        <w:t>m</w:t>
      </w:r>
      <w:r w:rsidRPr="00E86210">
        <w:rPr>
          <w:vertAlign w:val="superscript"/>
        </w:rPr>
        <w:t>3</w:t>
      </w:r>
      <w:r w:rsidRPr="00E86210">
        <w:t>/h</w:t>
      </w:r>
      <w:r w:rsidRPr="00E86210">
        <w:rPr>
          <w:rFonts w:hint="eastAsia"/>
        </w:rPr>
        <w:t>）</w:t>
      </w:r>
      <w:r w:rsidR="008359EE" w:rsidRPr="00E86210">
        <w:rPr>
          <w:rFonts w:hint="eastAsia"/>
        </w:rPr>
        <w:t>；</w:t>
      </w:r>
    </w:p>
    <w:p w:rsidR="00413191" w:rsidRPr="00E86210" w:rsidRDefault="00413191" w:rsidP="008359EE">
      <w:pPr>
        <w:pStyle w:val="ad"/>
        <w:numPr>
          <w:ilvl w:val="0"/>
          <w:numId w:val="0"/>
        </w:numPr>
        <w:ind w:left="833"/>
      </w:pPr>
      <w:r w:rsidRPr="00E86210">
        <w:rPr>
          <w:rFonts w:hint="eastAsia"/>
        </w:rPr>
        <w:t>Δp</w:t>
      </w:r>
      <w:r w:rsidR="008359EE" w:rsidRPr="00E86210">
        <w:rPr>
          <w:rFonts w:hint="eastAsia"/>
        </w:rPr>
        <w:t>——</w:t>
      </w:r>
      <w:r w:rsidRPr="00E86210">
        <w:rPr>
          <w:rFonts w:hint="eastAsia"/>
        </w:rPr>
        <w:t>通过切断阀产生的压降</w:t>
      </w:r>
      <w:r w:rsidR="00DD2F7D" w:rsidRPr="00E86210">
        <w:rPr>
          <w:rFonts w:hint="eastAsia"/>
        </w:rPr>
        <w:t>，</w:t>
      </w:r>
      <w:r w:rsidRPr="00E86210">
        <w:rPr>
          <w:rFonts w:hint="eastAsia"/>
        </w:rPr>
        <w:t>bar</w:t>
      </w:r>
      <w:r w:rsidR="008359EE" w:rsidRPr="00E86210">
        <w:rPr>
          <w:rFonts w:hint="eastAsia"/>
        </w:rPr>
        <w:t>；</w:t>
      </w:r>
    </w:p>
    <w:p w:rsidR="00413191" w:rsidRPr="00E86210" w:rsidRDefault="00413191" w:rsidP="008359EE">
      <w:pPr>
        <w:pStyle w:val="ad"/>
        <w:numPr>
          <w:ilvl w:val="0"/>
          <w:numId w:val="0"/>
        </w:numPr>
        <w:ind w:left="833"/>
      </w:pPr>
      <w:r w:rsidRPr="00E86210">
        <w:rPr>
          <w:rFonts w:hint="eastAsia"/>
          <w:i/>
        </w:rPr>
        <w:t>p</w:t>
      </w:r>
      <w:r w:rsidRPr="00E86210">
        <w:rPr>
          <w:vertAlign w:val="subscript"/>
        </w:rPr>
        <w:t>u</w:t>
      </w:r>
      <w:r w:rsidRPr="00E86210">
        <w:rPr>
          <w:rFonts w:hint="eastAsia"/>
        </w:rPr>
        <w:t xml:space="preserve"> </w:t>
      </w:r>
      <w:r w:rsidR="008359EE" w:rsidRPr="00E86210">
        <w:rPr>
          <w:rFonts w:hint="eastAsia"/>
        </w:rPr>
        <w:t>——</w:t>
      </w:r>
      <w:r w:rsidR="003D3FEE">
        <w:rPr>
          <w:rFonts w:hint="eastAsia"/>
        </w:rPr>
        <w:t>进口</w:t>
      </w:r>
      <w:r w:rsidRPr="00E86210">
        <w:rPr>
          <w:rFonts w:hint="eastAsia"/>
        </w:rPr>
        <w:t>压力</w:t>
      </w:r>
      <w:r w:rsidR="00DD2F7D" w:rsidRPr="00E86210">
        <w:rPr>
          <w:rFonts w:hint="eastAsia"/>
        </w:rPr>
        <w:t>，</w:t>
      </w:r>
      <w:r w:rsidRPr="00E86210">
        <w:rPr>
          <w:rFonts w:hint="eastAsia"/>
        </w:rPr>
        <w:t>bar</w:t>
      </w:r>
      <w:r w:rsidR="008359EE" w:rsidRPr="00E86210">
        <w:rPr>
          <w:rFonts w:hint="eastAsia"/>
        </w:rPr>
        <w:t>；</w:t>
      </w:r>
    </w:p>
    <w:p w:rsidR="00413191" w:rsidRPr="00E86210" w:rsidRDefault="00413191" w:rsidP="008359EE">
      <w:pPr>
        <w:pStyle w:val="ad"/>
        <w:numPr>
          <w:ilvl w:val="0"/>
          <w:numId w:val="0"/>
        </w:numPr>
        <w:ind w:left="833"/>
      </w:pPr>
      <w:r w:rsidRPr="00E86210">
        <w:rPr>
          <w:rFonts w:hint="eastAsia"/>
          <w:i/>
        </w:rPr>
        <w:t>t</w:t>
      </w:r>
      <w:r w:rsidRPr="00E86210">
        <w:rPr>
          <w:rFonts w:hint="eastAsia"/>
          <w:vertAlign w:val="subscript"/>
        </w:rPr>
        <w:t>u</w:t>
      </w:r>
      <w:r w:rsidR="008359EE" w:rsidRPr="00E86210">
        <w:rPr>
          <w:rFonts w:hint="eastAsia"/>
        </w:rPr>
        <w:t>——</w:t>
      </w:r>
      <w:r w:rsidR="003D3FEE">
        <w:rPr>
          <w:rFonts w:hint="eastAsia"/>
        </w:rPr>
        <w:t>进口</w:t>
      </w:r>
      <w:r w:rsidRPr="00E86210">
        <w:rPr>
          <w:rFonts w:hint="eastAsia"/>
        </w:rPr>
        <w:t>温度</w:t>
      </w:r>
      <w:r w:rsidRPr="00E86210">
        <w:t>°</w:t>
      </w:r>
      <w:r w:rsidRPr="00E86210">
        <w:t>C</w:t>
      </w:r>
      <w:r w:rsidR="008359EE" w:rsidRPr="00E86210">
        <w:rPr>
          <w:rFonts w:hint="eastAsia"/>
        </w:rPr>
        <w:t>；</w:t>
      </w:r>
    </w:p>
    <w:p w:rsidR="00413191" w:rsidRPr="00E86210" w:rsidRDefault="00413191" w:rsidP="008359EE">
      <w:pPr>
        <w:pStyle w:val="ad"/>
        <w:numPr>
          <w:ilvl w:val="0"/>
          <w:numId w:val="0"/>
        </w:numPr>
        <w:ind w:left="833"/>
      </w:pPr>
      <w:r w:rsidRPr="00E86210">
        <w:rPr>
          <w:rFonts w:hint="eastAsia"/>
          <w:i/>
        </w:rPr>
        <w:t>p</w:t>
      </w:r>
      <w:r w:rsidR="002A6A93">
        <w:rPr>
          <w:rFonts w:hint="eastAsia"/>
          <w:vertAlign w:val="subscript"/>
        </w:rPr>
        <w:t>a</w:t>
      </w:r>
      <w:r w:rsidR="008359EE" w:rsidRPr="00E86210">
        <w:rPr>
          <w:rFonts w:hint="eastAsia"/>
        </w:rPr>
        <w:t>——</w:t>
      </w:r>
      <w:r w:rsidRPr="00E86210">
        <w:rPr>
          <w:rFonts w:hint="eastAsia"/>
        </w:rPr>
        <w:t>绝对环境大气压力</w:t>
      </w:r>
      <w:r w:rsidR="00DD2F7D" w:rsidRPr="00E86210">
        <w:rPr>
          <w:rFonts w:hint="eastAsia"/>
        </w:rPr>
        <w:t>，</w:t>
      </w:r>
      <w:r w:rsidRPr="00E86210">
        <w:rPr>
          <w:rFonts w:hint="eastAsia"/>
        </w:rPr>
        <w:t>bar</w:t>
      </w:r>
      <w:r w:rsidR="008359EE" w:rsidRPr="00E86210">
        <w:rPr>
          <w:rFonts w:hint="eastAsia"/>
        </w:rPr>
        <w:t>；</w:t>
      </w:r>
    </w:p>
    <w:p w:rsidR="00413191" w:rsidRPr="00E86210" w:rsidRDefault="00413191" w:rsidP="008359EE">
      <w:pPr>
        <w:pStyle w:val="ad"/>
        <w:numPr>
          <w:ilvl w:val="0"/>
          <w:numId w:val="0"/>
        </w:numPr>
        <w:ind w:left="833"/>
      </w:pPr>
      <w:r w:rsidRPr="00E86210">
        <w:rPr>
          <w:i/>
        </w:rPr>
        <w:t>d</w:t>
      </w:r>
      <w:r w:rsidR="008359EE" w:rsidRPr="00E86210">
        <w:rPr>
          <w:rFonts w:hint="eastAsia"/>
          <w:i/>
        </w:rPr>
        <w:t>——</w:t>
      </w:r>
      <w:r w:rsidRPr="00E86210">
        <w:rPr>
          <w:rFonts w:hint="eastAsia"/>
        </w:rPr>
        <w:t>相对密度</w:t>
      </w:r>
      <w:r w:rsidRPr="00E86210">
        <w:t>(</w:t>
      </w:r>
      <w:r w:rsidRPr="00E86210">
        <w:rPr>
          <w:rFonts w:hint="eastAsia"/>
        </w:rPr>
        <w:t>空气</w:t>
      </w:r>
      <w:r w:rsidRPr="00E86210">
        <w:t>= 1,</w:t>
      </w:r>
      <w:r w:rsidRPr="00E86210">
        <w:rPr>
          <w:rFonts w:hint="eastAsia"/>
        </w:rPr>
        <w:t>无量纲值</w:t>
      </w:r>
      <w:r w:rsidRPr="00E86210">
        <w:t>)</w:t>
      </w:r>
      <w:r w:rsidR="008359EE" w:rsidRPr="00E86210">
        <w:rPr>
          <w:rFonts w:hint="eastAsia"/>
        </w:rPr>
        <w:t>；</w:t>
      </w:r>
    </w:p>
    <w:p w:rsidR="009B7EA1" w:rsidRPr="00E86210" w:rsidRDefault="00413191" w:rsidP="003948BD">
      <w:pPr>
        <w:pStyle w:val="aff5"/>
        <w:rPr>
          <w:rFonts w:hAnsi="宋体"/>
          <w:szCs w:val="21"/>
        </w:rPr>
      </w:pPr>
      <w:r w:rsidRPr="00E86210">
        <w:rPr>
          <w:rFonts w:hint="eastAsia"/>
        </w:rPr>
        <w:t>流量系数</w:t>
      </w:r>
      <w:r w:rsidR="00886A1A" w:rsidRPr="00E86210">
        <w:rPr>
          <w:rFonts w:hAnsi="宋体" w:hint="eastAsia"/>
          <w:i/>
          <w:szCs w:val="21"/>
        </w:rPr>
        <w:t>C</w:t>
      </w:r>
      <w:r w:rsidR="00886A1A" w:rsidRPr="00E86210">
        <w:rPr>
          <w:rFonts w:hAnsi="宋体" w:hint="eastAsia"/>
          <w:szCs w:val="21"/>
          <w:vertAlign w:val="subscript"/>
        </w:rPr>
        <w:t>v</w:t>
      </w:r>
      <w:r w:rsidR="00886A1A" w:rsidRPr="00E86210">
        <w:rPr>
          <w:rFonts w:hAnsi="宋体" w:hint="eastAsia"/>
          <w:szCs w:val="21"/>
        </w:rPr>
        <w:t>为</w:t>
      </w:r>
      <w:r w:rsidRPr="00E86210">
        <w:rPr>
          <w:rFonts w:hAnsi="宋体" w:hint="eastAsia"/>
          <w:szCs w:val="21"/>
        </w:rPr>
        <w:t>3次试验的平均值，允许</w:t>
      </w:r>
      <w:r w:rsidR="00886A1A" w:rsidRPr="00E86210">
        <w:rPr>
          <w:rFonts w:hAnsi="宋体" w:hint="eastAsia"/>
          <w:i/>
          <w:szCs w:val="21"/>
        </w:rPr>
        <w:t>C</w:t>
      </w:r>
      <w:r w:rsidR="00886A1A" w:rsidRPr="00E86210">
        <w:rPr>
          <w:rFonts w:hAnsi="宋体" w:hint="eastAsia"/>
          <w:szCs w:val="21"/>
          <w:vertAlign w:val="subscript"/>
        </w:rPr>
        <w:t>v</w:t>
      </w:r>
      <w:r w:rsidR="00886A1A" w:rsidRPr="00E86210">
        <w:rPr>
          <w:rFonts w:hAnsi="宋体" w:hint="eastAsia"/>
          <w:szCs w:val="21"/>
        </w:rPr>
        <w:t>与声明</w:t>
      </w:r>
      <w:r w:rsidRPr="00E86210">
        <w:rPr>
          <w:rFonts w:hAnsi="宋体" w:hint="eastAsia"/>
          <w:szCs w:val="21"/>
        </w:rPr>
        <w:t>值有±10%的误差。</w:t>
      </w:r>
    </w:p>
    <w:p w:rsidR="00413191" w:rsidRPr="00E86210" w:rsidRDefault="00813B9E" w:rsidP="00413191">
      <w:pPr>
        <w:jc w:val="center"/>
        <w:rPr>
          <w:rFonts w:ascii="宋体" w:hAnsi="宋体"/>
          <w:szCs w:val="21"/>
        </w:rPr>
      </w:pPr>
      <w:r w:rsidRPr="008F43EF">
        <w:rPr>
          <w:rFonts w:ascii="宋体" w:hAnsi="宋体"/>
          <w:noProof/>
          <w:szCs w:val="21"/>
        </w:rPr>
        <w:pict>
          <v:shape id="_x0000_i1045" type="#_x0000_t75" style="width:349.2pt;height:227.65pt;visibility:visible">
            <v:imagedata r:id="rId47" o:title=""/>
          </v:shape>
        </w:pict>
      </w:r>
    </w:p>
    <w:p w:rsidR="00413191" w:rsidRPr="00E86210" w:rsidRDefault="00413191" w:rsidP="00413191">
      <w:pPr>
        <w:ind w:firstLineChars="700" w:firstLine="1470"/>
        <w:rPr>
          <w:rFonts w:ascii="宋体" w:hAnsi="宋体"/>
          <w:szCs w:val="21"/>
        </w:rPr>
      </w:pPr>
    </w:p>
    <w:p w:rsidR="00413191" w:rsidRPr="00E86210" w:rsidRDefault="00413191" w:rsidP="00413191">
      <w:pPr>
        <w:ind w:firstLineChars="50" w:firstLine="105"/>
        <w:rPr>
          <w:rFonts w:ascii="宋体" w:hAnsi="宋体"/>
          <w:szCs w:val="21"/>
        </w:rPr>
      </w:pPr>
      <w:r w:rsidRPr="00E86210">
        <w:rPr>
          <w:rFonts w:ascii="宋体" w:hAnsi="宋体"/>
          <w:szCs w:val="21"/>
        </w:rPr>
        <w:t>说明：</w:t>
      </w:r>
    </w:p>
    <w:p w:rsidR="00413191" w:rsidRPr="00E86210" w:rsidRDefault="00413191" w:rsidP="00413191">
      <w:pPr>
        <w:ind w:leftChars="200" w:left="420"/>
        <w:rPr>
          <w:rFonts w:ascii="宋体" w:hAnsi="宋体"/>
          <w:sz w:val="18"/>
          <w:szCs w:val="18"/>
        </w:rPr>
      </w:pPr>
      <w:r w:rsidRPr="00E86210">
        <w:rPr>
          <w:rFonts w:ascii="宋体" w:hAnsi="宋体"/>
          <w:sz w:val="18"/>
          <w:szCs w:val="18"/>
        </w:rPr>
        <w:t>1</w:t>
      </w:r>
      <w:r w:rsidR="00530624" w:rsidRPr="00E86210">
        <w:rPr>
          <w:rFonts w:ascii="宋体" w:hAnsi="宋体" w:hint="eastAsia"/>
          <w:sz w:val="18"/>
          <w:szCs w:val="18"/>
        </w:rPr>
        <w:t>——</w:t>
      </w:r>
      <w:r w:rsidRPr="00E86210">
        <w:rPr>
          <w:rFonts w:ascii="宋体" w:hAnsi="宋体"/>
          <w:sz w:val="18"/>
          <w:szCs w:val="18"/>
        </w:rPr>
        <w:t xml:space="preserve"> </w:t>
      </w:r>
      <w:r w:rsidRPr="00E86210">
        <w:rPr>
          <w:rFonts w:ascii="宋体" w:hAnsi="宋体" w:hint="eastAsia"/>
          <w:sz w:val="18"/>
          <w:szCs w:val="18"/>
        </w:rPr>
        <w:t>S</w:t>
      </w:r>
      <w:r w:rsidRPr="00E86210">
        <w:rPr>
          <w:rFonts w:ascii="宋体" w:hAnsi="宋体"/>
          <w:sz w:val="18"/>
          <w:szCs w:val="18"/>
        </w:rPr>
        <w:t>SD</w:t>
      </w:r>
      <w:r w:rsidRPr="00E86210">
        <w:rPr>
          <w:rFonts w:ascii="宋体" w:hAnsi="宋体" w:hint="eastAsia"/>
          <w:sz w:val="18"/>
          <w:szCs w:val="18"/>
        </w:rPr>
        <w:t>（该方案中箱内包括</w:t>
      </w:r>
      <w:r w:rsidRPr="00E86210">
        <w:rPr>
          <w:rFonts w:ascii="宋体" w:hAnsi="宋体"/>
          <w:sz w:val="18"/>
          <w:szCs w:val="18"/>
        </w:rPr>
        <w:t>一个</w:t>
      </w:r>
      <w:r w:rsidRPr="00E86210">
        <w:rPr>
          <w:rFonts w:ascii="宋体" w:hAnsi="宋体" w:hint="eastAsia"/>
          <w:sz w:val="18"/>
          <w:szCs w:val="18"/>
        </w:rPr>
        <w:t>位于上游的压力容器）；</w:t>
      </w:r>
    </w:p>
    <w:p w:rsidR="00413191" w:rsidRPr="00E86210" w:rsidRDefault="00413191" w:rsidP="00413191">
      <w:pPr>
        <w:ind w:leftChars="200" w:left="420"/>
        <w:rPr>
          <w:rFonts w:ascii="宋体" w:hAnsi="宋体"/>
          <w:sz w:val="18"/>
          <w:szCs w:val="18"/>
        </w:rPr>
      </w:pPr>
      <w:r w:rsidRPr="00E86210">
        <w:rPr>
          <w:rFonts w:ascii="宋体" w:hAnsi="宋体"/>
          <w:sz w:val="18"/>
          <w:szCs w:val="18"/>
        </w:rPr>
        <w:t>2</w:t>
      </w:r>
      <w:r w:rsidR="00530624" w:rsidRPr="00E86210">
        <w:rPr>
          <w:rFonts w:ascii="宋体" w:hAnsi="宋体" w:hint="eastAsia"/>
          <w:sz w:val="18"/>
          <w:szCs w:val="18"/>
        </w:rPr>
        <w:t>——</w:t>
      </w:r>
      <w:r w:rsidRPr="00E86210">
        <w:rPr>
          <w:rFonts w:ascii="宋体" w:hAnsi="宋体"/>
          <w:sz w:val="18"/>
          <w:szCs w:val="18"/>
        </w:rPr>
        <w:t xml:space="preserve"> </w:t>
      </w:r>
      <w:r w:rsidRPr="00E86210">
        <w:rPr>
          <w:rFonts w:ascii="宋体" w:hAnsi="宋体" w:hint="eastAsia"/>
          <w:sz w:val="18"/>
          <w:szCs w:val="18"/>
        </w:rPr>
        <w:t>微型开关或类似装置；</w:t>
      </w:r>
    </w:p>
    <w:p w:rsidR="00413191" w:rsidRPr="00E86210" w:rsidRDefault="00413191" w:rsidP="00413191">
      <w:pPr>
        <w:ind w:leftChars="200" w:left="420"/>
        <w:rPr>
          <w:rFonts w:ascii="宋体" w:hAnsi="宋体"/>
          <w:sz w:val="18"/>
          <w:szCs w:val="18"/>
        </w:rPr>
      </w:pPr>
      <w:r w:rsidRPr="00E86210">
        <w:rPr>
          <w:rFonts w:ascii="宋体" w:hAnsi="宋体"/>
          <w:sz w:val="18"/>
          <w:szCs w:val="18"/>
        </w:rPr>
        <w:t>3</w:t>
      </w:r>
      <w:r w:rsidR="00530624" w:rsidRPr="00E86210">
        <w:rPr>
          <w:rFonts w:ascii="宋体" w:hAnsi="宋体" w:hint="eastAsia"/>
          <w:sz w:val="18"/>
          <w:szCs w:val="18"/>
        </w:rPr>
        <w:t>——</w:t>
      </w:r>
      <w:r w:rsidRPr="00E86210">
        <w:rPr>
          <w:rFonts w:ascii="宋体" w:hAnsi="宋体"/>
          <w:sz w:val="18"/>
          <w:szCs w:val="18"/>
        </w:rPr>
        <w:t xml:space="preserve"> </w:t>
      </w:r>
      <w:r w:rsidRPr="00E86210">
        <w:rPr>
          <w:rFonts w:ascii="宋体" w:hAnsi="宋体" w:hint="eastAsia"/>
          <w:sz w:val="18"/>
          <w:szCs w:val="18"/>
        </w:rPr>
        <w:t>记录器；</w:t>
      </w:r>
    </w:p>
    <w:p w:rsidR="00413191" w:rsidRPr="00E86210" w:rsidRDefault="00413191" w:rsidP="00413191">
      <w:pPr>
        <w:ind w:leftChars="200" w:left="420"/>
        <w:rPr>
          <w:rFonts w:ascii="宋体" w:hAnsi="宋体"/>
          <w:sz w:val="18"/>
          <w:szCs w:val="18"/>
        </w:rPr>
      </w:pPr>
      <w:r w:rsidRPr="00E86210">
        <w:rPr>
          <w:rFonts w:ascii="宋体" w:hAnsi="宋体"/>
          <w:sz w:val="18"/>
          <w:szCs w:val="18"/>
        </w:rPr>
        <w:t>4</w:t>
      </w:r>
      <w:r w:rsidR="00530624" w:rsidRPr="00E86210">
        <w:rPr>
          <w:rFonts w:ascii="宋体" w:hAnsi="宋体" w:hint="eastAsia"/>
          <w:sz w:val="18"/>
          <w:szCs w:val="18"/>
        </w:rPr>
        <w:t>——</w:t>
      </w:r>
      <w:r w:rsidRPr="00E86210">
        <w:rPr>
          <w:rFonts w:ascii="宋体" w:hAnsi="宋体"/>
          <w:sz w:val="18"/>
          <w:szCs w:val="18"/>
        </w:rPr>
        <w:t xml:space="preserve"> </w:t>
      </w:r>
      <w:r w:rsidRPr="00E86210">
        <w:rPr>
          <w:rFonts w:ascii="宋体" w:hAnsi="宋体" w:hint="eastAsia"/>
          <w:sz w:val="18"/>
          <w:szCs w:val="18"/>
        </w:rPr>
        <w:t>压力传感器；</w:t>
      </w:r>
    </w:p>
    <w:p w:rsidR="00413191" w:rsidRPr="00E86210" w:rsidRDefault="00413191" w:rsidP="00413191">
      <w:pPr>
        <w:ind w:leftChars="200" w:left="420"/>
        <w:rPr>
          <w:rFonts w:ascii="宋体" w:hAnsi="宋体"/>
          <w:sz w:val="18"/>
          <w:szCs w:val="18"/>
        </w:rPr>
      </w:pPr>
      <w:r w:rsidRPr="00E86210">
        <w:rPr>
          <w:rFonts w:ascii="宋体" w:hAnsi="宋体"/>
          <w:sz w:val="18"/>
          <w:szCs w:val="18"/>
        </w:rPr>
        <w:t>5</w:t>
      </w:r>
      <w:r w:rsidR="00530624" w:rsidRPr="00E86210">
        <w:rPr>
          <w:rFonts w:ascii="宋体" w:hAnsi="宋体" w:hint="eastAsia"/>
          <w:sz w:val="18"/>
          <w:szCs w:val="18"/>
        </w:rPr>
        <w:t>——</w:t>
      </w:r>
      <w:r w:rsidRPr="00E86210">
        <w:rPr>
          <w:rFonts w:ascii="宋体" w:hAnsi="宋体"/>
          <w:sz w:val="18"/>
          <w:szCs w:val="18"/>
        </w:rPr>
        <w:t xml:space="preserve"> </w:t>
      </w:r>
      <w:r w:rsidR="00530624" w:rsidRPr="00E86210">
        <w:rPr>
          <w:rFonts w:ascii="宋体" w:hAnsi="宋体" w:hint="eastAsia"/>
          <w:sz w:val="18"/>
          <w:szCs w:val="18"/>
        </w:rPr>
        <w:t>温度箱/</w:t>
      </w:r>
      <w:r w:rsidRPr="00E86210">
        <w:rPr>
          <w:rFonts w:ascii="宋体" w:hAnsi="宋体" w:hint="eastAsia"/>
          <w:sz w:val="18"/>
          <w:szCs w:val="18"/>
        </w:rPr>
        <w:t>环境箱；</w:t>
      </w:r>
    </w:p>
    <w:p w:rsidR="00413191" w:rsidRPr="00E86210" w:rsidRDefault="00413191" w:rsidP="00413191">
      <w:pPr>
        <w:ind w:leftChars="200" w:left="420"/>
        <w:rPr>
          <w:rFonts w:ascii="宋体" w:hAnsi="宋体"/>
          <w:sz w:val="18"/>
          <w:szCs w:val="18"/>
        </w:rPr>
      </w:pPr>
      <w:r w:rsidRPr="00E86210">
        <w:rPr>
          <w:rFonts w:ascii="宋体" w:hAnsi="宋体"/>
          <w:sz w:val="18"/>
          <w:szCs w:val="18"/>
        </w:rPr>
        <w:t>6</w:t>
      </w:r>
      <w:r w:rsidR="00530624" w:rsidRPr="00E86210">
        <w:rPr>
          <w:rFonts w:ascii="宋体" w:hAnsi="宋体" w:hint="eastAsia"/>
          <w:sz w:val="18"/>
          <w:szCs w:val="18"/>
        </w:rPr>
        <w:t>——</w:t>
      </w:r>
      <w:r w:rsidRPr="00E86210">
        <w:rPr>
          <w:rFonts w:ascii="宋体" w:hAnsi="宋体"/>
          <w:sz w:val="18"/>
          <w:szCs w:val="18"/>
        </w:rPr>
        <w:t xml:space="preserve"> </w:t>
      </w:r>
      <w:r w:rsidRPr="00E86210">
        <w:rPr>
          <w:rFonts w:ascii="宋体" w:hAnsi="宋体" w:hint="eastAsia"/>
          <w:sz w:val="18"/>
          <w:szCs w:val="18"/>
        </w:rPr>
        <w:t>压力容器（在本方案中已被包含在箱内）；</w:t>
      </w:r>
    </w:p>
    <w:p w:rsidR="00413191" w:rsidRPr="00E86210" w:rsidRDefault="00413191" w:rsidP="00413191">
      <w:pPr>
        <w:ind w:leftChars="200" w:left="420"/>
        <w:rPr>
          <w:rFonts w:ascii="宋体" w:hAnsi="宋体"/>
          <w:sz w:val="18"/>
          <w:szCs w:val="18"/>
        </w:rPr>
      </w:pPr>
      <w:r w:rsidRPr="00E86210">
        <w:rPr>
          <w:rFonts w:ascii="宋体" w:hAnsi="宋体"/>
          <w:sz w:val="18"/>
          <w:szCs w:val="18"/>
        </w:rPr>
        <w:t>7</w:t>
      </w:r>
      <w:r w:rsidR="00530624" w:rsidRPr="00E86210">
        <w:rPr>
          <w:rFonts w:ascii="宋体" w:hAnsi="宋体" w:hint="eastAsia"/>
          <w:sz w:val="18"/>
          <w:szCs w:val="18"/>
        </w:rPr>
        <w:t>——</w:t>
      </w:r>
      <w:r w:rsidRPr="00E86210">
        <w:rPr>
          <w:rFonts w:ascii="宋体" w:hAnsi="宋体"/>
          <w:sz w:val="18"/>
          <w:szCs w:val="18"/>
        </w:rPr>
        <w:t xml:space="preserve"> </w:t>
      </w:r>
      <w:r w:rsidRPr="00E86210">
        <w:rPr>
          <w:rFonts w:ascii="宋体" w:hAnsi="宋体" w:hint="eastAsia"/>
          <w:sz w:val="18"/>
          <w:szCs w:val="18"/>
        </w:rPr>
        <w:t>泄漏控制阀；</w:t>
      </w:r>
    </w:p>
    <w:p w:rsidR="00413191" w:rsidRPr="00E86210" w:rsidRDefault="00413191" w:rsidP="00413191">
      <w:pPr>
        <w:ind w:leftChars="200" w:left="420"/>
        <w:rPr>
          <w:rFonts w:ascii="宋体" w:hAnsi="宋体"/>
          <w:sz w:val="18"/>
          <w:szCs w:val="18"/>
        </w:rPr>
      </w:pPr>
      <w:r w:rsidRPr="00E86210">
        <w:rPr>
          <w:rFonts w:ascii="宋体" w:hAnsi="宋体"/>
          <w:sz w:val="18"/>
          <w:szCs w:val="18"/>
        </w:rPr>
        <w:t>8</w:t>
      </w:r>
      <w:r w:rsidR="00530624" w:rsidRPr="00E86210">
        <w:rPr>
          <w:rFonts w:ascii="宋体" w:hAnsi="宋体" w:hint="eastAsia"/>
          <w:sz w:val="18"/>
          <w:szCs w:val="18"/>
        </w:rPr>
        <w:t>——</w:t>
      </w:r>
      <w:r w:rsidRPr="00E86210">
        <w:rPr>
          <w:rFonts w:ascii="宋体" w:hAnsi="宋体"/>
          <w:sz w:val="18"/>
          <w:szCs w:val="18"/>
        </w:rPr>
        <w:t xml:space="preserve"> </w:t>
      </w:r>
      <w:r w:rsidRPr="00E86210">
        <w:rPr>
          <w:rFonts w:ascii="宋体" w:hAnsi="宋体" w:hint="eastAsia"/>
          <w:sz w:val="18"/>
          <w:szCs w:val="18"/>
        </w:rPr>
        <w:t>隔离或针形阀；</w:t>
      </w:r>
    </w:p>
    <w:p w:rsidR="00413191" w:rsidRPr="00E86210" w:rsidRDefault="00413191" w:rsidP="00413191">
      <w:pPr>
        <w:ind w:leftChars="200" w:left="420"/>
        <w:rPr>
          <w:rFonts w:ascii="宋体" w:hAnsi="宋体"/>
          <w:sz w:val="18"/>
          <w:szCs w:val="18"/>
        </w:rPr>
      </w:pPr>
      <w:r w:rsidRPr="00E86210">
        <w:rPr>
          <w:rFonts w:ascii="宋体" w:hAnsi="宋体"/>
          <w:sz w:val="18"/>
          <w:szCs w:val="18"/>
        </w:rPr>
        <w:t>9</w:t>
      </w:r>
      <w:r w:rsidR="00530624" w:rsidRPr="00E86210">
        <w:rPr>
          <w:rFonts w:ascii="宋体" w:hAnsi="宋体" w:hint="eastAsia"/>
          <w:sz w:val="18"/>
          <w:szCs w:val="18"/>
        </w:rPr>
        <w:t>——</w:t>
      </w:r>
      <w:r w:rsidRPr="00E86210">
        <w:rPr>
          <w:rFonts w:ascii="宋体" w:hAnsi="宋体"/>
          <w:sz w:val="18"/>
          <w:szCs w:val="18"/>
        </w:rPr>
        <w:t xml:space="preserve"> </w:t>
      </w:r>
      <w:r w:rsidRPr="00E86210">
        <w:rPr>
          <w:rFonts w:ascii="宋体" w:hAnsi="宋体" w:hint="eastAsia"/>
          <w:sz w:val="18"/>
          <w:szCs w:val="18"/>
        </w:rPr>
        <w:t>调压器；</w:t>
      </w:r>
    </w:p>
    <w:p w:rsidR="00413191" w:rsidRPr="00E86210" w:rsidRDefault="00413191" w:rsidP="00413191">
      <w:pPr>
        <w:ind w:leftChars="200" w:left="420"/>
        <w:rPr>
          <w:rFonts w:ascii="宋体" w:hAnsi="宋体"/>
          <w:sz w:val="18"/>
          <w:szCs w:val="18"/>
        </w:rPr>
      </w:pPr>
      <w:r w:rsidRPr="00E86210">
        <w:rPr>
          <w:rFonts w:ascii="宋体" w:hAnsi="宋体"/>
          <w:sz w:val="18"/>
          <w:szCs w:val="18"/>
        </w:rPr>
        <w:t>10</w:t>
      </w:r>
      <w:r w:rsidR="00530624" w:rsidRPr="00E86210">
        <w:rPr>
          <w:rFonts w:ascii="宋体" w:hAnsi="宋体" w:hint="eastAsia"/>
          <w:sz w:val="18"/>
          <w:szCs w:val="18"/>
        </w:rPr>
        <w:t>——</w:t>
      </w:r>
      <w:r w:rsidRPr="00E86210">
        <w:rPr>
          <w:rFonts w:ascii="宋体" w:hAnsi="宋体" w:hint="eastAsia"/>
          <w:sz w:val="18"/>
          <w:szCs w:val="18"/>
        </w:rPr>
        <w:t>压力指示器；</w:t>
      </w:r>
    </w:p>
    <w:p w:rsidR="00413191" w:rsidRPr="00E86210" w:rsidRDefault="00413191" w:rsidP="00413191">
      <w:pPr>
        <w:ind w:leftChars="200" w:left="420"/>
        <w:rPr>
          <w:rFonts w:ascii="宋体" w:hAnsi="宋体"/>
          <w:sz w:val="18"/>
          <w:szCs w:val="18"/>
        </w:rPr>
      </w:pPr>
      <w:r w:rsidRPr="00E86210">
        <w:rPr>
          <w:rFonts w:ascii="宋体" w:hAnsi="宋体" w:hint="eastAsia"/>
          <w:sz w:val="18"/>
          <w:szCs w:val="18"/>
        </w:rPr>
        <w:t>A用来控制SSD运行压力的调压器；</w:t>
      </w:r>
    </w:p>
    <w:p w:rsidR="00413191" w:rsidRPr="00E86210" w:rsidRDefault="00413191" w:rsidP="00413191">
      <w:pPr>
        <w:ind w:leftChars="200" w:left="420"/>
        <w:rPr>
          <w:rFonts w:ascii="宋体" w:hAnsi="宋体"/>
          <w:sz w:val="18"/>
          <w:szCs w:val="18"/>
        </w:rPr>
      </w:pPr>
      <w:r w:rsidRPr="00E86210">
        <w:rPr>
          <w:rFonts w:ascii="宋体" w:hAnsi="宋体" w:hint="eastAsia"/>
          <w:sz w:val="18"/>
          <w:szCs w:val="18"/>
        </w:rPr>
        <w:t>B用来调整被监控压力的调压器。</w:t>
      </w:r>
    </w:p>
    <w:p w:rsidR="00413191" w:rsidRPr="00E86210" w:rsidRDefault="00413191" w:rsidP="00D256E9">
      <w:pPr>
        <w:pStyle w:val="a2"/>
        <w:spacing w:before="156" w:after="156"/>
      </w:pPr>
      <w:r w:rsidRPr="00E86210">
        <w:rPr>
          <w:rFonts w:hint="eastAsia"/>
        </w:rPr>
        <w:lastRenderedPageBreak/>
        <w:t>SSD试验</w:t>
      </w:r>
      <w:r w:rsidR="00530624" w:rsidRPr="00E86210">
        <w:rPr>
          <w:rFonts w:hint="eastAsia"/>
        </w:rPr>
        <w:t>装置</w:t>
      </w:r>
    </w:p>
    <w:p w:rsidR="00413191" w:rsidRPr="00E86210" w:rsidRDefault="00413191" w:rsidP="00406947">
      <w:pPr>
        <w:pStyle w:val="a7"/>
        <w:spacing w:before="156" w:after="156"/>
      </w:pPr>
      <w:bookmarkStart w:id="1417" w:name="_Toc516146447"/>
      <w:bookmarkStart w:id="1418" w:name="_Toc532701283"/>
      <w:bookmarkStart w:id="1419" w:name="_Toc4170119"/>
      <w:bookmarkStart w:id="1420" w:name="_Toc4170251"/>
      <w:bookmarkStart w:id="1421" w:name="_Toc4170382"/>
      <w:bookmarkStart w:id="1422" w:name="_Toc14449112"/>
      <w:bookmarkStart w:id="1423" w:name="_Toc14449192"/>
      <w:bookmarkStart w:id="1424" w:name="_Toc14453661"/>
      <w:bookmarkStart w:id="1425" w:name="_Toc15222704"/>
      <w:bookmarkStart w:id="1426" w:name="_Toc15223169"/>
      <w:bookmarkStart w:id="1427" w:name="_Toc15248098"/>
      <w:bookmarkStart w:id="1428" w:name="_Toc47312961"/>
      <w:bookmarkStart w:id="1429" w:name="_Toc47716734"/>
      <w:bookmarkStart w:id="1430" w:name="_Toc47717784"/>
      <w:r w:rsidRPr="00E86210">
        <w:rPr>
          <w:rFonts w:hint="eastAsia"/>
        </w:rPr>
        <w:t>最终外观检查</w:t>
      </w:r>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p>
    <w:p w:rsidR="00413191" w:rsidRPr="00E86210" w:rsidRDefault="00413191" w:rsidP="00745456">
      <w:pPr>
        <w:pStyle w:val="aff9"/>
        <w:numPr>
          <w:ilvl w:val="3"/>
          <w:numId w:val="15"/>
        </w:numPr>
        <w:spacing w:before="156" w:after="156"/>
      </w:pPr>
      <w:bookmarkStart w:id="1431" w:name="_Toc516146448"/>
      <w:bookmarkStart w:id="1432" w:name="_Toc532701284"/>
      <w:bookmarkStart w:id="1433" w:name="_Toc4170120"/>
      <w:bookmarkStart w:id="1434" w:name="_Toc4170252"/>
      <w:bookmarkStart w:id="1435" w:name="_Toc4170383"/>
      <w:bookmarkStart w:id="1436" w:name="_Toc14449113"/>
      <w:r w:rsidRPr="00E86210">
        <w:rPr>
          <w:rFonts w:hint="eastAsia"/>
        </w:rPr>
        <w:t>型检后的最终外观检查</w:t>
      </w:r>
      <w:bookmarkEnd w:id="1431"/>
      <w:bookmarkEnd w:id="1432"/>
      <w:bookmarkEnd w:id="1433"/>
      <w:bookmarkEnd w:id="1434"/>
      <w:bookmarkEnd w:id="1435"/>
      <w:bookmarkEnd w:id="1436"/>
    </w:p>
    <w:p w:rsidR="00413191" w:rsidRPr="00E86210" w:rsidRDefault="00413191" w:rsidP="00413191">
      <w:pPr>
        <w:pStyle w:val="aff5"/>
      </w:pPr>
      <w:r w:rsidRPr="00E86210">
        <w:rPr>
          <w:rFonts w:hint="eastAsia"/>
        </w:rPr>
        <w:t>完成7.</w:t>
      </w:r>
      <w:r w:rsidR="00A247E6" w:rsidRPr="00E86210">
        <w:rPr>
          <w:rFonts w:hint="eastAsia"/>
        </w:rPr>
        <w:t>2.</w:t>
      </w:r>
      <w:r w:rsidRPr="00E86210">
        <w:rPr>
          <w:rFonts w:hint="eastAsia"/>
        </w:rPr>
        <w:t>3～7.</w:t>
      </w:r>
      <w:r w:rsidR="00A247E6" w:rsidRPr="00E86210">
        <w:rPr>
          <w:rFonts w:hint="eastAsia"/>
        </w:rPr>
        <w:t>2.</w:t>
      </w:r>
      <w:r w:rsidRPr="00E86210">
        <w:rPr>
          <w:rFonts w:hint="eastAsia"/>
        </w:rPr>
        <w:t>13和附录A中的试验后，应拆解试验样品，并确认符合</w:t>
      </w:r>
      <w:r w:rsidR="00A247E6" w:rsidRPr="00E86210">
        <w:rPr>
          <w:rFonts w:hint="eastAsia"/>
        </w:rPr>
        <w:t>6.2.12</w:t>
      </w:r>
      <w:r w:rsidRPr="00E86210">
        <w:rPr>
          <w:rFonts w:hint="eastAsia"/>
        </w:rPr>
        <w:t>的要求。</w:t>
      </w:r>
    </w:p>
    <w:p w:rsidR="00413191" w:rsidRPr="00E86210" w:rsidRDefault="00413191" w:rsidP="00745456">
      <w:pPr>
        <w:pStyle w:val="aff9"/>
        <w:numPr>
          <w:ilvl w:val="3"/>
          <w:numId w:val="15"/>
        </w:numPr>
        <w:spacing w:before="156" w:after="156"/>
      </w:pPr>
      <w:bookmarkStart w:id="1437" w:name="_Toc516146449"/>
      <w:bookmarkStart w:id="1438" w:name="_Toc532701285"/>
      <w:bookmarkStart w:id="1439" w:name="_Toc4170121"/>
      <w:bookmarkStart w:id="1440" w:name="_Toc4170253"/>
      <w:bookmarkStart w:id="1441" w:name="_Toc4170384"/>
      <w:bookmarkStart w:id="1442" w:name="_Toc14449114"/>
      <w:r w:rsidRPr="00E86210">
        <w:rPr>
          <w:rFonts w:hint="eastAsia"/>
        </w:rPr>
        <w:t>常规试验和生产监测后的最终外观检查</w:t>
      </w:r>
      <w:bookmarkEnd w:id="1437"/>
      <w:bookmarkEnd w:id="1438"/>
      <w:bookmarkEnd w:id="1439"/>
      <w:bookmarkEnd w:id="1440"/>
      <w:bookmarkEnd w:id="1441"/>
      <w:bookmarkEnd w:id="1442"/>
    </w:p>
    <w:p w:rsidR="00413191" w:rsidRPr="00E86210" w:rsidRDefault="00413191" w:rsidP="00413191">
      <w:pPr>
        <w:pStyle w:val="aff5"/>
      </w:pPr>
      <w:r w:rsidRPr="00E86210">
        <w:rPr>
          <w:rFonts w:hint="eastAsia"/>
        </w:rPr>
        <w:t>完成常规试验后，应对SSD进行外部检查。</w:t>
      </w:r>
    </w:p>
    <w:p w:rsidR="00413191" w:rsidRPr="00E86210" w:rsidRDefault="00413191" w:rsidP="00406947">
      <w:pPr>
        <w:pStyle w:val="a7"/>
        <w:spacing w:before="156" w:after="156"/>
      </w:pPr>
      <w:bookmarkStart w:id="1443" w:name="_Toc436060457"/>
      <w:bookmarkStart w:id="1444" w:name="_Toc436060543"/>
      <w:bookmarkStart w:id="1445" w:name="_Toc436060680"/>
      <w:bookmarkStart w:id="1446" w:name="_Toc436060842"/>
      <w:bookmarkStart w:id="1447" w:name="_Toc446318708"/>
      <w:bookmarkStart w:id="1448" w:name="_Toc455754073"/>
      <w:bookmarkStart w:id="1449" w:name="_Toc457331539"/>
      <w:bookmarkStart w:id="1450" w:name="_Toc465826682"/>
      <w:bookmarkStart w:id="1451" w:name="_Toc466456075"/>
      <w:bookmarkStart w:id="1452" w:name="_Toc470776633"/>
      <w:bookmarkStart w:id="1453" w:name="_Toc470776729"/>
      <w:bookmarkStart w:id="1454" w:name="_Toc470793112"/>
      <w:bookmarkStart w:id="1455" w:name="_Toc470793452"/>
      <w:bookmarkStart w:id="1456" w:name="_Toc470793739"/>
      <w:bookmarkStart w:id="1457" w:name="_Toc470793864"/>
      <w:bookmarkStart w:id="1458" w:name="_Toc472279842"/>
      <w:bookmarkStart w:id="1459" w:name="_Toc472303151"/>
      <w:bookmarkStart w:id="1460" w:name="_Toc472325566"/>
      <w:bookmarkStart w:id="1461" w:name="_Toc472325694"/>
      <w:bookmarkStart w:id="1462" w:name="_Toc472348103"/>
      <w:bookmarkStart w:id="1463" w:name="_Toc472352347"/>
      <w:bookmarkStart w:id="1464" w:name="_Toc472433632"/>
      <w:bookmarkStart w:id="1465" w:name="_Toc486025617"/>
      <w:bookmarkStart w:id="1466" w:name="_Toc486025711"/>
      <w:bookmarkStart w:id="1467" w:name="_Toc498636326"/>
      <w:bookmarkStart w:id="1468" w:name="_Toc498636418"/>
      <w:bookmarkStart w:id="1469" w:name="_Toc498706004"/>
      <w:bookmarkStart w:id="1470" w:name="_Toc500170794"/>
      <w:bookmarkStart w:id="1471" w:name="_Toc14449116"/>
      <w:bookmarkStart w:id="1472" w:name="_Toc14449194"/>
      <w:bookmarkStart w:id="1473" w:name="_Toc14453663"/>
      <w:bookmarkStart w:id="1474" w:name="_Toc15222705"/>
      <w:bookmarkStart w:id="1475" w:name="_Toc15223170"/>
      <w:bookmarkStart w:id="1476" w:name="_Toc15248099"/>
      <w:bookmarkStart w:id="1477" w:name="_Toc47312962"/>
      <w:bookmarkStart w:id="1478" w:name="_Toc47716735"/>
      <w:bookmarkStart w:id="1479" w:name="_Toc47717785"/>
      <w:r w:rsidRPr="00E86210">
        <w:rPr>
          <w:rFonts w:hint="eastAsia"/>
        </w:rPr>
        <w:t>重要功能零部件</w:t>
      </w:r>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r w:rsidRPr="00E86210">
        <w:rPr>
          <w:rFonts w:hint="eastAsia"/>
        </w:rPr>
        <w:t>检验</w:t>
      </w:r>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p>
    <w:p w:rsidR="00413191" w:rsidRPr="00E86210" w:rsidRDefault="00413191" w:rsidP="00745456">
      <w:pPr>
        <w:pStyle w:val="aff9"/>
        <w:numPr>
          <w:ilvl w:val="3"/>
          <w:numId w:val="15"/>
        </w:numPr>
        <w:spacing w:before="156" w:after="156"/>
      </w:pPr>
      <w:bookmarkStart w:id="1480" w:name="_Toc436060461"/>
      <w:bookmarkStart w:id="1481" w:name="_Toc466456079"/>
      <w:bookmarkStart w:id="1482" w:name="_Toc470776637"/>
      <w:bookmarkStart w:id="1483" w:name="_Toc470793114"/>
      <w:bookmarkStart w:id="1484" w:name="_Toc486025619"/>
      <w:bookmarkStart w:id="1485" w:name="_Toc498636328"/>
      <w:bookmarkStart w:id="1486" w:name="_Toc500170796"/>
      <w:bookmarkStart w:id="1487" w:name="_Toc14449118"/>
      <w:r w:rsidRPr="00E86210">
        <w:rPr>
          <w:rFonts w:hint="eastAsia"/>
        </w:rPr>
        <w:t>弹性密封件</w:t>
      </w:r>
      <w:bookmarkEnd w:id="1480"/>
      <w:bookmarkEnd w:id="1481"/>
      <w:bookmarkEnd w:id="1482"/>
      <w:bookmarkEnd w:id="1483"/>
      <w:bookmarkEnd w:id="1484"/>
      <w:bookmarkEnd w:id="1485"/>
      <w:bookmarkEnd w:id="1486"/>
      <w:bookmarkEnd w:id="1487"/>
    </w:p>
    <w:p w:rsidR="00413191" w:rsidRPr="00E86210" w:rsidRDefault="00413191" w:rsidP="00406947">
      <w:pPr>
        <w:pStyle w:val="a8"/>
        <w:spacing w:before="156" w:after="156"/>
      </w:pPr>
      <w:bookmarkStart w:id="1488" w:name="_Toc466456080"/>
      <w:bookmarkStart w:id="1489" w:name="_Toc470776638"/>
      <w:r w:rsidRPr="00E86210">
        <w:rPr>
          <w:rFonts w:hint="eastAsia"/>
        </w:rPr>
        <w:t>耐燃气性能</w:t>
      </w:r>
      <w:bookmarkEnd w:id="1488"/>
      <w:bookmarkEnd w:id="1489"/>
    </w:p>
    <w:p w:rsidR="00413191" w:rsidRPr="00E86210" w:rsidRDefault="00413191" w:rsidP="00413191">
      <w:pPr>
        <w:pStyle w:val="af0"/>
        <w:numPr>
          <w:ilvl w:val="0"/>
          <w:numId w:val="0"/>
        </w:numPr>
        <w:ind w:left="420"/>
      </w:pPr>
      <w:r w:rsidRPr="00E86210">
        <w:t xml:space="preserve"> </w:t>
      </w:r>
      <w:r w:rsidRPr="00E86210">
        <w:rPr>
          <w:rFonts w:hint="eastAsia"/>
        </w:rPr>
        <w:t>弹性密封件按</w:t>
      </w:r>
      <w:r w:rsidRPr="00E86210">
        <w:t>GB/T 1690</w:t>
      </w:r>
      <w:r w:rsidRPr="00E86210">
        <w:rPr>
          <w:rFonts w:hint="eastAsia"/>
        </w:rPr>
        <w:t>的要求进行耐燃气性能试验，检查试验结果是否符合6.</w:t>
      </w:r>
      <w:r w:rsidR="00A247E6" w:rsidRPr="00E86210">
        <w:rPr>
          <w:rFonts w:hint="eastAsia"/>
        </w:rPr>
        <w:t>2.13.2.1</w:t>
      </w:r>
      <w:r w:rsidRPr="00E86210">
        <w:rPr>
          <w:rFonts w:hint="eastAsia"/>
        </w:rPr>
        <w:t>的要求。</w:t>
      </w:r>
    </w:p>
    <w:p w:rsidR="00413191" w:rsidRPr="00E86210" w:rsidRDefault="00413191" w:rsidP="00406947">
      <w:pPr>
        <w:pStyle w:val="a8"/>
        <w:spacing w:before="156" w:after="156"/>
      </w:pPr>
      <w:bookmarkStart w:id="1490" w:name="_Toc466456081"/>
      <w:bookmarkStart w:id="1491" w:name="_Toc470776639"/>
      <w:r w:rsidRPr="00E86210">
        <w:rPr>
          <w:rFonts w:hint="eastAsia"/>
        </w:rPr>
        <w:t>耐</w:t>
      </w:r>
      <w:r w:rsidR="00517FC9">
        <w:rPr>
          <w:rFonts w:hint="eastAsia"/>
        </w:rPr>
        <w:t>低温</w:t>
      </w:r>
      <w:r w:rsidRPr="00E86210">
        <w:rPr>
          <w:rFonts w:hint="eastAsia"/>
        </w:rPr>
        <w:t>性</w:t>
      </w:r>
      <w:bookmarkEnd w:id="1490"/>
      <w:bookmarkEnd w:id="1491"/>
      <w:r w:rsidR="00517FC9">
        <w:rPr>
          <w:rFonts w:hint="eastAsia"/>
        </w:rPr>
        <w:t>能</w:t>
      </w:r>
    </w:p>
    <w:p w:rsidR="00223364" w:rsidRPr="00E86210" w:rsidRDefault="00413191" w:rsidP="00413191">
      <w:pPr>
        <w:pStyle w:val="aff5"/>
      </w:pPr>
      <w:r w:rsidRPr="00E86210">
        <w:rPr>
          <w:rFonts w:hint="eastAsia"/>
        </w:rPr>
        <w:t>密封件在</w:t>
      </w:r>
      <w:r w:rsidRPr="00E86210">
        <w:t>-20</w:t>
      </w:r>
      <w:r w:rsidRPr="00E86210">
        <w:rPr>
          <w:rFonts w:hint="eastAsia"/>
        </w:rPr>
        <w:t xml:space="preserve"> </w:t>
      </w:r>
      <w:r w:rsidR="003948BD" w:rsidRPr="00E86210">
        <w:rPr>
          <w:rFonts w:hint="eastAsia"/>
        </w:rPr>
        <w:t>℃以及常温下</w:t>
      </w:r>
      <w:r w:rsidRPr="00E86210">
        <w:rPr>
          <w:rFonts w:hint="eastAsia"/>
        </w:rPr>
        <w:t>放置</w:t>
      </w:r>
      <w:r w:rsidR="003948BD" w:rsidRPr="00E86210">
        <w:rPr>
          <w:rFonts w:hint="eastAsia"/>
        </w:rPr>
        <w:t>2</w:t>
      </w:r>
      <w:r w:rsidRPr="00E86210">
        <w:t>4</w:t>
      </w:r>
      <w:r w:rsidRPr="00E86210">
        <w:rPr>
          <w:rFonts w:hint="eastAsia"/>
        </w:rPr>
        <w:t xml:space="preserve"> </w:t>
      </w:r>
      <w:r w:rsidRPr="00E86210">
        <w:t>h</w:t>
      </w:r>
      <w:r w:rsidR="001B279A" w:rsidRPr="00E86210">
        <w:rPr>
          <w:rFonts w:hint="eastAsia"/>
        </w:rPr>
        <w:t>进行</w:t>
      </w:r>
      <w:r w:rsidRPr="00E86210">
        <w:rPr>
          <w:rFonts w:hint="eastAsia"/>
        </w:rPr>
        <w:t>耐温性试验，检查试验结果是否符合6.</w:t>
      </w:r>
      <w:r w:rsidR="00A247E6" w:rsidRPr="00E86210">
        <w:rPr>
          <w:rFonts w:hint="eastAsia"/>
        </w:rPr>
        <w:t>2.13.2.2</w:t>
      </w:r>
      <w:r w:rsidRPr="00E86210">
        <w:rPr>
          <w:rFonts w:hint="eastAsia"/>
        </w:rPr>
        <w:t>的要求。</w:t>
      </w:r>
    </w:p>
    <w:p w:rsidR="00D13033" w:rsidRPr="00E86210" w:rsidRDefault="00D13033" w:rsidP="001B279A">
      <w:pPr>
        <w:pStyle w:val="aff9"/>
        <w:numPr>
          <w:ilvl w:val="3"/>
          <w:numId w:val="15"/>
        </w:numPr>
        <w:spacing w:before="156" w:after="156"/>
      </w:pPr>
      <w:r w:rsidRPr="00E86210">
        <w:tab/>
      </w:r>
      <w:r w:rsidR="001B279A" w:rsidRPr="00E86210">
        <w:t>膜片</w:t>
      </w:r>
    </w:p>
    <w:p w:rsidR="001B279A" w:rsidRPr="00E86210" w:rsidRDefault="001B279A" w:rsidP="001B279A">
      <w:pPr>
        <w:pStyle w:val="a8"/>
        <w:spacing w:before="156" w:after="156"/>
      </w:pPr>
      <w:r w:rsidRPr="00E86210">
        <w:rPr>
          <w:rFonts w:hint="eastAsia"/>
        </w:rPr>
        <w:t>耐燃气性能</w:t>
      </w:r>
    </w:p>
    <w:p w:rsidR="008E26AD" w:rsidRPr="00E86210" w:rsidRDefault="001B279A" w:rsidP="00EF628E">
      <w:pPr>
        <w:pStyle w:val="af0"/>
        <w:numPr>
          <w:ilvl w:val="0"/>
          <w:numId w:val="0"/>
        </w:numPr>
        <w:ind w:left="420"/>
      </w:pPr>
      <w:r w:rsidRPr="00E86210">
        <w:rPr>
          <w:rFonts w:hint="eastAsia"/>
        </w:rPr>
        <w:t>膜片按</w:t>
      </w:r>
      <w:r w:rsidRPr="00E86210">
        <w:t>GB/T 1690</w:t>
      </w:r>
      <w:r w:rsidRPr="00E86210">
        <w:rPr>
          <w:rFonts w:hint="eastAsia"/>
        </w:rPr>
        <w:t>的要求进行耐燃气性能试验，</w:t>
      </w:r>
      <w:r w:rsidR="008E26AD" w:rsidRPr="00E86210">
        <w:rPr>
          <w:rFonts w:hint="eastAsia"/>
        </w:rPr>
        <w:t>应符合附录H的规定。</w:t>
      </w:r>
    </w:p>
    <w:p w:rsidR="001B279A" w:rsidRPr="00E86210" w:rsidRDefault="001B279A" w:rsidP="001B279A">
      <w:pPr>
        <w:pStyle w:val="a8"/>
        <w:spacing w:before="156" w:after="156"/>
      </w:pPr>
      <w:r w:rsidRPr="00E86210">
        <w:rPr>
          <w:rFonts w:hint="eastAsia"/>
        </w:rPr>
        <w:t>耐</w:t>
      </w:r>
      <w:r w:rsidR="00517FC9">
        <w:rPr>
          <w:rFonts w:hint="eastAsia"/>
        </w:rPr>
        <w:t>低温性能</w:t>
      </w:r>
    </w:p>
    <w:p w:rsidR="008E26AD" w:rsidRPr="00E86210" w:rsidRDefault="008E26AD" w:rsidP="00EF628E">
      <w:pPr>
        <w:pStyle w:val="af0"/>
        <w:numPr>
          <w:ilvl w:val="0"/>
          <w:numId w:val="0"/>
        </w:numPr>
        <w:ind w:left="420"/>
      </w:pPr>
      <w:r w:rsidRPr="00E86210">
        <w:rPr>
          <w:rFonts w:hAnsi="宋体" w:hint="eastAsia"/>
        </w:rPr>
        <w:t>膜片的</w:t>
      </w:r>
      <w:r w:rsidRPr="00E86210">
        <w:rPr>
          <w:rFonts w:hint="eastAsia"/>
        </w:rPr>
        <w:t>成品</w:t>
      </w:r>
      <w:r w:rsidRPr="00E86210">
        <w:rPr>
          <w:rFonts w:hAnsi="宋体" w:hint="eastAsia"/>
        </w:rPr>
        <w:t>在</w:t>
      </w:r>
      <w:smartTag w:uri="urn:schemas-microsoft-com:office:smarttags" w:element="chmetcnv">
        <w:smartTagPr>
          <w:attr w:name="TCSC" w:val="0"/>
          <w:attr w:name="NumberType" w:val="1"/>
          <w:attr w:name="Negative" w:val="True"/>
          <w:attr w:name="HasSpace" w:val="False"/>
          <w:attr w:name="SourceValue" w:val="20"/>
          <w:attr w:name="UnitName" w:val="℃"/>
        </w:smartTagPr>
        <w:r w:rsidRPr="00E86210">
          <w:rPr>
            <w:rFonts w:hAnsi="宋体" w:hint="eastAsia"/>
          </w:rPr>
          <w:t>-20℃</w:t>
        </w:r>
      </w:smartTag>
      <w:r w:rsidRPr="00E86210">
        <w:rPr>
          <w:rFonts w:hAnsi="宋体" w:hint="eastAsia"/>
        </w:rPr>
        <w:t>下保温1h后，其柔性不应降低。</w:t>
      </w:r>
    </w:p>
    <w:p w:rsidR="00D13033" w:rsidRPr="00E86210" w:rsidRDefault="00D13033" w:rsidP="00D13033">
      <w:pPr>
        <w:pStyle w:val="aff5"/>
        <w:tabs>
          <w:tab w:val="clear" w:pos="4201"/>
          <w:tab w:val="clear" w:pos="9298"/>
          <w:tab w:val="left" w:pos="1655"/>
        </w:tabs>
      </w:pPr>
    </w:p>
    <w:p w:rsidR="00223364" w:rsidRPr="00E86210" w:rsidRDefault="00B30F0B" w:rsidP="00D256E9">
      <w:pPr>
        <w:pStyle w:val="a6"/>
        <w:spacing w:before="156" w:after="156"/>
      </w:pPr>
      <w:bookmarkStart w:id="1492" w:name="_Toc15490530"/>
      <w:bookmarkStart w:id="1493" w:name="_Toc15490767"/>
      <w:bookmarkStart w:id="1494" w:name="_Toc15491004"/>
      <w:bookmarkStart w:id="1495" w:name="_Toc15570042"/>
      <w:bookmarkStart w:id="1496" w:name="_Toc16195243"/>
      <w:bookmarkStart w:id="1497" w:name="_Toc16197399"/>
      <w:bookmarkStart w:id="1498" w:name="_Toc16198578"/>
      <w:bookmarkStart w:id="1499" w:name="_Toc27957452"/>
      <w:bookmarkStart w:id="1500" w:name="_Toc47312963"/>
      <w:bookmarkStart w:id="1501" w:name="_Toc47716736"/>
      <w:bookmarkStart w:id="1502" w:name="_Toc47717786"/>
      <w:r w:rsidRPr="00E86210">
        <w:rPr>
          <w:rFonts w:hint="eastAsia"/>
        </w:rPr>
        <w:t>ASD试验方法</w:t>
      </w:r>
      <w:bookmarkEnd w:id="1492"/>
      <w:bookmarkEnd w:id="1493"/>
      <w:bookmarkEnd w:id="1494"/>
      <w:bookmarkEnd w:id="1495"/>
      <w:bookmarkEnd w:id="1496"/>
      <w:bookmarkEnd w:id="1497"/>
      <w:bookmarkEnd w:id="1498"/>
      <w:bookmarkEnd w:id="1499"/>
      <w:bookmarkEnd w:id="1500"/>
      <w:bookmarkEnd w:id="1501"/>
      <w:bookmarkEnd w:id="1502"/>
    </w:p>
    <w:p w:rsidR="00AA2093" w:rsidRPr="00E86210" w:rsidRDefault="00AA2093" w:rsidP="00AA2093">
      <w:pPr>
        <w:pStyle w:val="a7"/>
        <w:spacing w:before="156" w:after="156"/>
      </w:pPr>
      <w:bookmarkStart w:id="1503" w:name="_Toc15056872"/>
      <w:bookmarkStart w:id="1504" w:name="_Toc15057055"/>
      <w:bookmarkStart w:id="1505" w:name="_Toc15063556"/>
      <w:bookmarkStart w:id="1506" w:name="_Toc15310051"/>
      <w:bookmarkStart w:id="1507" w:name="_Toc15310130"/>
      <w:bookmarkStart w:id="1508" w:name="_Toc47312964"/>
      <w:bookmarkStart w:id="1509" w:name="_Toc47716737"/>
      <w:bookmarkStart w:id="1510" w:name="_Toc47717787"/>
      <w:r w:rsidRPr="00E86210">
        <w:rPr>
          <w:rFonts w:hAnsi="黑体" w:hint="eastAsia"/>
        </w:rPr>
        <w:t>强度试验</w:t>
      </w:r>
      <w:bookmarkEnd w:id="1503"/>
      <w:bookmarkEnd w:id="1504"/>
      <w:bookmarkEnd w:id="1505"/>
      <w:bookmarkEnd w:id="1506"/>
      <w:bookmarkEnd w:id="1507"/>
      <w:bookmarkEnd w:id="1508"/>
      <w:bookmarkEnd w:id="1509"/>
      <w:bookmarkEnd w:id="1510"/>
    </w:p>
    <w:p w:rsidR="00AA2093" w:rsidRPr="00E86210" w:rsidRDefault="00AA2093" w:rsidP="00745456">
      <w:pPr>
        <w:pStyle w:val="aff9"/>
        <w:numPr>
          <w:ilvl w:val="3"/>
          <w:numId w:val="15"/>
        </w:numPr>
        <w:spacing w:before="156" w:after="156"/>
        <w:rPr>
          <w:rFonts w:ascii="宋体" w:eastAsia="宋体" w:hAnsi="宋体"/>
        </w:rPr>
      </w:pPr>
      <w:r w:rsidRPr="00E86210">
        <w:rPr>
          <w:rFonts w:ascii="宋体" w:eastAsia="宋体" w:hAnsi="宋体" w:hint="eastAsia"/>
        </w:rPr>
        <w:t>强度试验应在</w:t>
      </w:r>
      <w:r w:rsidRPr="00E86210">
        <w:rPr>
          <w:rFonts w:ascii="宋体" w:eastAsia="宋体" w:hAnsi="宋体"/>
        </w:rPr>
        <w:t>在泄漏和功能试验</w:t>
      </w:r>
      <w:r w:rsidR="002B7166" w:rsidRPr="00E86210">
        <w:rPr>
          <w:rFonts w:ascii="宋体" w:eastAsia="宋体" w:hAnsi="宋体"/>
        </w:rPr>
        <w:t>之前</w:t>
      </w:r>
      <w:r w:rsidRPr="00E86210">
        <w:rPr>
          <w:rFonts w:ascii="宋体" w:eastAsia="宋体" w:hAnsi="宋体"/>
        </w:rPr>
        <w:t>进行的。</w:t>
      </w:r>
    </w:p>
    <w:p w:rsidR="00AA2093" w:rsidRPr="00E86210" w:rsidRDefault="00AA2093" w:rsidP="00745456">
      <w:pPr>
        <w:pStyle w:val="aff9"/>
        <w:numPr>
          <w:ilvl w:val="3"/>
          <w:numId w:val="15"/>
        </w:numPr>
        <w:spacing w:before="156" w:after="156"/>
        <w:rPr>
          <w:rFonts w:ascii="宋体" w:eastAsia="宋体" w:hAnsi="宋体"/>
        </w:rPr>
      </w:pPr>
      <w:r w:rsidRPr="00E86210">
        <w:rPr>
          <w:rFonts w:ascii="宋体" w:eastAsia="宋体" w:hAnsi="宋体"/>
        </w:rPr>
        <w:t>试验</w:t>
      </w:r>
      <w:r w:rsidRPr="00E86210">
        <w:rPr>
          <w:rFonts w:ascii="宋体" w:eastAsia="宋体" w:hAnsi="宋体" w:hint="eastAsia"/>
        </w:rPr>
        <w:t>时</w:t>
      </w:r>
      <w:r w:rsidR="00567E32" w:rsidRPr="00E86210">
        <w:rPr>
          <w:rFonts w:ascii="宋体" w:eastAsia="宋体" w:hAnsi="宋体"/>
        </w:rPr>
        <w:t>应确保样品</w:t>
      </w:r>
      <w:r w:rsidRPr="00E86210">
        <w:rPr>
          <w:rFonts w:ascii="宋体" w:eastAsia="宋体" w:hAnsi="宋体" w:hint="eastAsia"/>
        </w:rPr>
        <w:t>在各方向都能</w:t>
      </w:r>
      <w:r w:rsidR="00567E32" w:rsidRPr="00E86210">
        <w:rPr>
          <w:rFonts w:ascii="宋体" w:eastAsia="宋体" w:hAnsi="宋体" w:hint="eastAsia"/>
        </w:rPr>
        <w:t>自由</w:t>
      </w:r>
      <w:r w:rsidRPr="00E86210">
        <w:rPr>
          <w:rFonts w:ascii="宋体" w:eastAsia="宋体" w:hAnsi="宋体" w:hint="eastAsia"/>
        </w:rPr>
        <w:t>变形，</w:t>
      </w:r>
      <w:r w:rsidRPr="00E86210">
        <w:rPr>
          <w:rFonts w:ascii="宋体" w:eastAsia="宋体" w:hAnsi="宋体"/>
        </w:rPr>
        <w:t>不得因弯曲、扭矩或张力而产生</w:t>
      </w:r>
      <w:r w:rsidR="00567E32" w:rsidRPr="00E86210">
        <w:rPr>
          <w:rFonts w:ascii="宋体" w:eastAsia="宋体" w:hAnsi="宋体"/>
        </w:rPr>
        <w:t>附加</w:t>
      </w:r>
      <w:r w:rsidRPr="00E86210">
        <w:rPr>
          <w:rFonts w:ascii="宋体" w:eastAsia="宋体" w:hAnsi="宋体"/>
        </w:rPr>
        <w:t>应力。</w:t>
      </w:r>
    </w:p>
    <w:p w:rsidR="00AA2093" w:rsidRPr="00E86210" w:rsidRDefault="00AA2093" w:rsidP="00745456">
      <w:pPr>
        <w:pStyle w:val="aff9"/>
        <w:numPr>
          <w:ilvl w:val="3"/>
          <w:numId w:val="15"/>
        </w:numPr>
        <w:spacing w:before="156" w:after="156"/>
        <w:rPr>
          <w:rFonts w:ascii="宋体" w:eastAsia="宋体" w:hAnsi="宋体"/>
        </w:rPr>
      </w:pPr>
      <w:r w:rsidRPr="00E86210">
        <w:rPr>
          <w:rFonts w:ascii="宋体" w:eastAsia="宋体" w:hAnsi="宋体" w:hint="eastAsia"/>
        </w:rPr>
        <w:t>强度试验应</w:t>
      </w:r>
      <w:r w:rsidR="00567E32" w:rsidRPr="00E86210">
        <w:rPr>
          <w:rFonts w:ascii="宋体" w:eastAsia="宋体" w:hAnsi="宋体"/>
        </w:rPr>
        <w:t>在环境温度下用水进行。如</w:t>
      </w:r>
      <w:r w:rsidRPr="00E86210">
        <w:rPr>
          <w:rFonts w:ascii="宋体" w:eastAsia="宋体" w:hAnsi="宋体"/>
        </w:rPr>
        <w:t>采取必要的安全</w:t>
      </w:r>
      <w:r w:rsidRPr="00E86210">
        <w:rPr>
          <w:rFonts w:ascii="宋体" w:eastAsia="宋体" w:hAnsi="宋体" w:hint="eastAsia"/>
        </w:rPr>
        <w:t>防护</w:t>
      </w:r>
      <w:r w:rsidRPr="00E86210">
        <w:rPr>
          <w:rFonts w:ascii="宋体" w:eastAsia="宋体" w:hAnsi="宋体"/>
        </w:rPr>
        <w:t>措施，也可以用空气或氮气进行试验。</w:t>
      </w:r>
    </w:p>
    <w:p w:rsidR="00AA2093" w:rsidRPr="00E86210" w:rsidRDefault="0072071E" w:rsidP="00745456">
      <w:pPr>
        <w:pStyle w:val="aff9"/>
        <w:numPr>
          <w:ilvl w:val="3"/>
          <w:numId w:val="15"/>
        </w:numPr>
        <w:spacing w:before="156" w:after="156"/>
        <w:rPr>
          <w:rFonts w:ascii="宋体" w:eastAsia="宋体" w:hAnsi="宋体"/>
        </w:rPr>
      </w:pPr>
      <w:r w:rsidRPr="00E86210">
        <w:rPr>
          <w:rFonts w:ascii="宋体" w:eastAsia="宋体" w:hAnsi="宋体" w:hint="eastAsia"/>
        </w:rPr>
        <w:t>强度试验按7.2.3的规定进行</w:t>
      </w:r>
      <w:r w:rsidR="00AA2093" w:rsidRPr="00E86210">
        <w:rPr>
          <w:rFonts w:ascii="宋体" w:eastAsia="宋体" w:hAnsi="宋体" w:hint="eastAsia"/>
        </w:rPr>
        <w:t>，保压时间不少于5min。</w:t>
      </w:r>
    </w:p>
    <w:p w:rsidR="00AA2093" w:rsidRPr="00E86210" w:rsidRDefault="00754685" w:rsidP="00745456">
      <w:pPr>
        <w:pStyle w:val="aff9"/>
        <w:numPr>
          <w:ilvl w:val="3"/>
          <w:numId w:val="15"/>
        </w:numPr>
        <w:spacing w:before="156" w:after="156"/>
        <w:rPr>
          <w:rFonts w:ascii="宋体" w:eastAsia="宋体" w:hAnsi="宋体"/>
        </w:rPr>
      </w:pPr>
      <w:r w:rsidRPr="00E86210">
        <w:rPr>
          <w:rFonts w:ascii="宋体" w:eastAsia="宋体" w:hAnsi="宋体" w:hint="eastAsia"/>
        </w:rPr>
        <w:t>检查</w:t>
      </w:r>
      <w:r w:rsidR="00AA2093" w:rsidRPr="00E86210">
        <w:rPr>
          <w:rFonts w:ascii="宋体" w:eastAsia="宋体" w:hAnsi="宋体" w:hint="eastAsia"/>
        </w:rPr>
        <w:t>试验结果</w:t>
      </w:r>
      <w:r w:rsidRPr="00E86210">
        <w:rPr>
          <w:rFonts w:ascii="宋体" w:eastAsia="宋体" w:hAnsi="宋体" w:hint="eastAsia"/>
        </w:rPr>
        <w:t>是否</w:t>
      </w:r>
      <w:r w:rsidR="00AA2093" w:rsidRPr="00E86210">
        <w:rPr>
          <w:rFonts w:ascii="宋体" w:eastAsia="宋体" w:hAnsi="宋体" w:hint="eastAsia"/>
        </w:rPr>
        <w:t>符合6.2.</w:t>
      </w:r>
      <w:r w:rsidRPr="00E86210">
        <w:rPr>
          <w:rFonts w:ascii="宋体" w:eastAsia="宋体" w:hAnsi="宋体" w:hint="eastAsia"/>
        </w:rPr>
        <w:t>1</w:t>
      </w:r>
      <w:r w:rsidR="00AA2093" w:rsidRPr="00E86210">
        <w:rPr>
          <w:rFonts w:ascii="宋体" w:eastAsia="宋体" w:hAnsi="宋体" w:hint="eastAsia"/>
        </w:rPr>
        <w:t>的规定。</w:t>
      </w:r>
    </w:p>
    <w:p w:rsidR="00AA2093" w:rsidRPr="00E86210" w:rsidRDefault="00AA2093" w:rsidP="00AA2093">
      <w:pPr>
        <w:pStyle w:val="a7"/>
        <w:spacing w:before="156" w:after="156"/>
        <w:rPr>
          <w:rFonts w:hAnsi="黑体"/>
        </w:rPr>
      </w:pPr>
      <w:bookmarkStart w:id="1511" w:name="_Toc15056873"/>
      <w:bookmarkStart w:id="1512" w:name="_Toc15057056"/>
      <w:bookmarkStart w:id="1513" w:name="_Toc15063557"/>
      <w:bookmarkStart w:id="1514" w:name="_Toc15310052"/>
      <w:bookmarkStart w:id="1515" w:name="_Toc15310131"/>
      <w:bookmarkStart w:id="1516" w:name="_Toc47312965"/>
      <w:bookmarkStart w:id="1517" w:name="_Toc47716738"/>
      <w:bookmarkStart w:id="1518" w:name="_Toc47717788"/>
      <w:r w:rsidRPr="00E86210">
        <w:rPr>
          <w:rFonts w:hAnsi="黑体" w:hint="eastAsia"/>
        </w:rPr>
        <w:t>气密性试验</w:t>
      </w:r>
      <w:bookmarkEnd w:id="1511"/>
      <w:bookmarkEnd w:id="1512"/>
      <w:bookmarkEnd w:id="1513"/>
      <w:bookmarkEnd w:id="1514"/>
      <w:bookmarkEnd w:id="1515"/>
      <w:bookmarkEnd w:id="1516"/>
      <w:bookmarkEnd w:id="1517"/>
      <w:bookmarkEnd w:id="1518"/>
    </w:p>
    <w:p w:rsidR="00AA2093" w:rsidRPr="00E86210" w:rsidRDefault="00AA2093" w:rsidP="00745456">
      <w:pPr>
        <w:pStyle w:val="aff9"/>
        <w:numPr>
          <w:ilvl w:val="3"/>
          <w:numId w:val="15"/>
        </w:numPr>
        <w:spacing w:before="156" w:after="156"/>
        <w:rPr>
          <w:rFonts w:hAnsi="黑体"/>
        </w:rPr>
      </w:pPr>
      <w:r w:rsidRPr="00E86210">
        <w:rPr>
          <w:rFonts w:hAnsi="黑体" w:hint="eastAsia"/>
        </w:rPr>
        <w:t>一般要求</w:t>
      </w:r>
    </w:p>
    <w:p w:rsidR="00AA2093" w:rsidRPr="00E86210" w:rsidRDefault="00AA2093" w:rsidP="00AA2093">
      <w:pPr>
        <w:pStyle w:val="afffff4"/>
      </w:pPr>
      <w:r w:rsidRPr="00E86210">
        <w:rPr>
          <w:rFonts w:hint="eastAsia"/>
        </w:rPr>
        <w:t>所用装置的误差极限应是±10Pa（压降法）（测试压力≤1kPa），2%（测试压力≥750 kPa），泄漏量测试的精度应在±5</w:t>
      </w:r>
      <w:r w:rsidR="009A3872" w:rsidRPr="00E86210">
        <w:rPr>
          <w:rFonts w:hint="eastAsia"/>
        </w:rPr>
        <w:t xml:space="preserve"> </w:t>
      </w:r>
      <w:r w:rsidRPr="00E86210">
        <w:rPr>
          <w:rFonts w:hint="eastAsia"/>
        </w:rPr>
        <w:t>mL/h以内。</w:t>
      </w:r>
    </w:p>
    <w:p w:rsidR="00AA2093" w:rsidRPr="00E86210" w:rsidRDefault="00AA2093" w:rsidP="00AA2093">
      <w:pPr>
        <w:pStyle w:val="afffff4"/>
      </w:pPr>
      <w:r w:rsidRPr="00E86210">
        <w:rPr>
          <w:rFonts w:hint="eastAsia"/>
        </w:rPr>
        <w:lastRenderedPageBreak/>
        <w:t>试验温度和试验压力按</w:t>
      </w:r>
      <w:r w:rsidR="00690647" w:rsidRPr="00E86210">
        <w:rPr>
          <w:rFonts w:hint="eastAsia"/>
        </w:rPr>
        <w:t>表</w:t>
      </w:r>
      <w:r w:rsidR="00E15F13">
        <w:rPr>
          <w:rFonts w:hint="eastAsia"/>
        </w:rPr>
        <w:t>18</w:t>
      </w:r>
      <w:r w:rsidR="00690647" w:rsidRPr="00E86210">
        <w:rPr>
          <w:rFonts w:hint="eastAsia"/>
        </w:rPr>
        <w:t>、表</w:t>
      </w:r>
      <w:r w:rsidR="007A71EA" w:rsidRPr="00E86210">
        <w:rPr>
          <w:rFonts w:hint="eastAsia"/>
        </w:rPr>
        <w:t>1</w:t>
      </w:r>
      <w:r w:rsidR="00E15F13">
        <w:rPr>
          <w:rFonts w:hint="eastAsia"/>
        </w:rPr>
        <w:t>9</w:t>
      </w:r>
      <w:r w:rsidRPr="00E86210">
        <w:rPr>
          <w:rFonts w:hint="eastAsia"/>
        </w:rPr>
        <w:t>的规定。试验应在环境温度和极限温度下进行。</w:t>
      </w:r>
    </w:p>
    <w:p w:rsidR="00AA2093" w:rsidRPr="00E86210" w:rsidRDefault="00FB3A87" w:rsidP="00AA2093">
      <w:pPr>
        <w:pStyle w:val="afffff4"/>
      </w:pPr>
      <w:r w:rsidRPr="00E86210">
        <w:rPr>
          <w:rFonts w:hint="eastAsia"/>
        </w:rPr>
        <w:t>试验介质应采用空气或氮气。</w:t>
      </w:r>
    </w:p>
    <w:p w:rsidR="00AA2093" w:rsidRPr="00E86210" w:rsidRDefault="00AA2093" w:rsidP="007A71EA">
      <w:pPr>
        <w:pStyle w:val="afffff4"/>
        <w:rPr>
          <w:rFonts w:hAnsi="宋体"/>
        </w:rPr>
      </w:pPr>
      <w:r w:rsidRPr="00E86210">
        <w:rPr>
          <w:rFonts w:hint="eastAsia"/>
        </w:rPr>
        <w:t>应使用可再现结果的试验方法，如</w:t>
      </w:r>
      <w:r w:rsidRPr="00E86210">
        <w:rPr>
          <w:rFonts w:hAnsi="宋体" w:hint="eastAsia"/>
        </w:rPr>
        <w:t>附录</w:t>
      </w:r>
      <w:r w:rsidR="007A71EA" w:rsidRPr="00E86210">
        <w:rPr>
          <w:rFonts w:hAnsi="宋体" w:hint="eastAsia"/>
        </w:rPr>
        <w:t>H</w:t>
      </w:r>
      <w:r w:rsidRPr="00E86210">
        <w:rPr>
          <w:rFonts w:hAnsi="宋体" w:hint="eastAsia"/>
        </w:rPr>
        <w:t>（压降法）——适用测试压力大于15kPa，压差换算见附录</w:t>
      </w:r>
      <w:r w:rsidR="007A71EA" w:rsidRPr="00E86210">
        <w:rPr>
          <w:rFonts w:hAnsi="宋体" w:hint="eastAsia"/>
        </w:rPr>
        <w:t>H</w:t>
      </w:r>
      <w:r w:rsidRPr="00E86210">
        <w:rPr>
          <w:rFonts w:hAnsi="宋体" w:hint="eastAsia"/>
        </w:rPr>
        <w:t>公式（</w:t>
      </w:r>
      <w:r w:rsidR="007A71EA" w:rsidRPr="00E86210">
        <w:rPr>
          <w:rFonts w:hAnsi="宋体" w:hint="eastAsia"/>
        </w:rPr>
        <w:t>H</w:t>
      </w:r>
      <w:r w:rsidRPr="00E86210">
        <w:rPr>
          <w:rFonts w:hAnsi="宋体" w:hint="eastAsia"/>
        </w:rPr>
        <w:t>.1）。</w:t>
      </w:r>
    </w:p>
    <w:p w:rsidR="00AA2093" w:rsidRPr="00E86210" w:rsidRDefault="00AA2093" w:rsidP="00AA2093">
      <w:pPr>
        <w:pStyle w:val="afffff4"/>
        <w:rPr>
          <w:rFonts w:hAnsi="宋体"/>
        </w:rPr>
      </w:pPr>
      <w:r w:rsidRPr="00E86210">
        <w:rPr>
          <w:rFonts w:hAnsi="宋体" w:hint="eastAsia"/>
        </w:rPr>
        <w:t>内部</w:t>
      </w:r>
      <w:r w:rsidRPr="00E86210">
        <w:rPr>
          <w:rFonts w:hint="eastAsia"/>
        </w:rPr>
        <w:t>泄漏</w:t>
      </w:r>
      <w:r w:rsidRPr="00E86210">
        <w:rPr>
          <w:rFonts w:hAnsi="宋体" w:hint="eastAsia"/>
        </w:rPr>
        <w:t>用0.6kPa初始测试压力进行测试，然后分别对内部和外部泄漏用1.5倍最大工作压力或15kPa(取其中较大值)重复试验。</w:t>
      </w:r>
    </w:p>
    <w:p w:rsidR="00AA2093" w:rsidRPr="00E86210" w:rsidRDefault="00AA2093" w:rsidP="00AA2093">
      <w:pPr>
        <w:pStyle w:val="afffff4"/>
        <w:rPr>
          <w:rFonts w:hAnsi="宋体"/>
        </w:rPr>
      </w:pPr>
      <w:r w:rsidRPr="00E86210">
        <w:rPr>
          <w:rFonts w:hAnsi="宋体" w:hint="eastAsia"/>
        </w:rPr>
        <w:t>试验应在</w:t>
      </w:r>
      <w:r w:rsidRPr="00E86210">
        <w:rPr>
          <w:rFonts w:hint="eastAsia"/>
        </w:rPr>
        <w:t>强度试验</w:t>
      </w:r>
      <w:r w:rsidRPr="00E86210">
        <w:rPr>
          <w:rFonts w:hAnsi="宋体" w:hint="eastAsia"/>
        </w:rPr>
        <w:t>合格后进行，保压时间不少于15min</w:t>
      </w:r>
      <w:r w:rsidR="00FB3A87" w:rsidRPr="00E86210">
        <w:rPr>
          <w:rFonts w:hAnsi="宋体" w:hint="eastAsia"/>
        </w:rPr>
        <w:t>。</w:t>
      </w:r>
    </w:p>
    <w:p w:rsidR="00AA2093" w:rsidRPr="00E86210" w:rsidRDefault="00AA2093" w:rsidP="00AA2093">
      <w:pPr>
        <w:pStyle w:val="afffff4"/>
        <w:rPr>
          <w:rFonts w:hAnsi="宋体"/>
        </w:rPr>
      </w:pPr>
      <w:r w:rsidRPr="00E86210">
        <w:rPr>
          <w:rFonts w:hAnsi="宋体" w:hint="eastAsia"/>
        </w:rPr>
        <w:t>若切断阀由多个部件组成，外泄漏试验时每一部件均应按1.5倍最大工作压力进行试验。</w:t>
      </w:r>
    </w:p>
    <w:p w:rsidR="00AA2093" w:rsidRPr="00E86210" w:rsidRDefault="00AA2093" w:rsidP="00AA2093">
      <w:pPr>
        <w:pStyle w:val="afffff4"/>
        <w:rPr>
          <w:rFonts w:hAnsi="宋体"/>
        </w:rPr>
      </w:pPr>
      <w:r w:rsidRPr="00E86210">
        <w:rPr>
          <w:rFonts w:hAnsi="宋体"/>
        </w:rPr>
        <w:t>试验应确保</w:t>
      </w:r>
      <w:r w:rsidRPr="00E86210">
        <w:rPr>
          <w:rFonts w:hAnsi="宋体" w:hint="eastAsia"/>
        </w:rPr>
        <w:t>试验样品</w:t>
      </w:r>
      <w:r w:rsidRPr="00E86210">
        <w:rPr>
          <w:rFonts w:hAnsi="宋体"/>
        </w:rPr>
        <w:t>在</w:t>
      </w:r>
      <w:r w:rsidRPr="00E86210">
        <w:rPr>
          <w:rFonts w:hAnsi="宋体" w:hint="eastAsia"/>
        </w:rPr>
        <w:t>各</w:t>
      </w:r>
      <w:r w:rsidRPr="00E86210">
        <w:rPr>
          <w:rFonts w:hAnsi="宋体"/>
        </w:rPr>
        <w:t>方向上都能发生形变</w:t>
      </w:r>
      <w:r w:rsidRPr="00E86210">
        <w:rPr>
          <w:rFonts w:hAnsi="宋体" w:hint="eastAsia"/>
        </w:rPr>
        <w:t>，</w:t>
      </w:r>
      <w:r w:rsidRPr="00E86210">
        <w:rPr>
          <w:rFonts w:hAnsi="宋体"/>
        </w:rPr>
        <w:t>不</w:t>
      </w:r>
      <w:r w:rsidRPr="00E86210">
        <w:rPr>
          <w:rFonts w:hAnsi="宋体" w:hint="eastAsia"/>
        </w:rPr>
        <w:t>得</w:t>
      </w:r>
      <w:r w:rsidRPr="00E86210">
        <w:rPr>
          <w:rFonts w:hAnsi="宋体"/>
        </w:rPr>
        <w:t>因弯曲、扭矩或</w:t>
      </w:r>
      <w:r w:rsidRPr="00E86210">
        <w:rPr>
          <w:rFonts w:hAnsi="宋体" w:hint="eastAsia"/>
        </w:rPr>
        <w:t>张力</w:t>
      </w:r>
      <w:r w:rsidRPr="00E86210">
        <w:rPr>
          <w:rFonts w:hAnsi="宋体"/>
        </w:rPr>
        <w:t>产生额外应力。</w:t>
      </w:r>
    </w:p>
    <w:p w:rsidR="00AA2093" w:rsidRPr="00E86210" w:rsidRDefault="00AA2093" w:rsidP="00AA2093">
      <w:pPr>
        <w:pStyle w:val="afffff4"/>
        <w:rPr>
          <w:rFonts w:hAnsi="宋体"/>
        </w:rPr>
      </w:pPr>
      <w:r w:rsidRPr="00E86210">
        <w:rPr>
          <w:rFonts w:hAnsi="宋体"/>
        </w:rPr>
        <w:t>对于极限温度下的试验，</w:t>
      </w:r>
      <w:r w:rsidRPr="00E86210">
        <w:rPr>
          <w:rFonts w:hAnsi="宋体" w:hint="eastAsia"/>
        </w:rPr>
        <w:t>切断阀</w:t>
      </w:r>
      <w:r w:rsidRPr="00E86210">
        <w:rPr>
          <w:rFonts w:hAnsi="宋体"/>
        </w:rPr>
        <w:t>应安装</w:t>
      </w:r>
      <w:r w:rsidRPr="00E86210">
        <w:rPr>
          <w:rFonts w:hAnsi="宋体" w:hint="eastAsia"/>
        </w:rPr>
        <w:t>在</w:t>
      </w:r>
      <w:r w:rsidRPr="00E86210">
        <w:rPr>
          <w:rFonts w:hAnsi="宋体"/>
        </w:rPr>
        <w:t>适当的恒温控制</w:t>
      </w:r>
      <w:r w:rsidRPr="00E86210">
        <w:rPr>
          <w:rFonts w:hAnsi="宋体" w:hint="eastAsia"/>
        </w:rPr>
        <w:t>箱。</w:t>
      </w:r>
    </w:p>
    <w:p w:rsidR="00AA2093" w:rsidRPr="00E86210" w:rsidRDefault="00AA2093" w:rsidP="00AA2093">
      <w:pPr>
        <w:pStyle w:val="afffff4"/>
        <w:rPr>
          <w:rFonts w:hAnsi="宋体"/>
        </w:rPr>
      </w:pPr>
      <w:r w:rsidRPr="00E86210">
        <w:rPr>
          <w:rFonts w:hAnsi="宋体" w:hint="eastAsia"/>
        </w:rPr>
        <w:t>气密性试验还应在厂家声明的最低、最高极限温度条件下进行。</w:t>
      </w:r>
    </w:p>
    <w:p w:rsidR="00AA2093" w:rsidRPr="00E86210" w:rsidRDefault="00AA2093" w:rsidP="00AA2093">
      <w:pPr>
        <w:pStyle w:val="afffff4"/>
        <w:rPr>
          <w:rFonts w:hAnsi="宋体"/>
        </w:rPr>
      </w:pPr>
      <w:r w:rsidRPr="00E86210">
        <w:rPr>
          <w:rFonts w:hAnsi="宋体" w:hint="eastAsia"/>
        </w:rPr>
        <w:t>试验结果满足下列任意一项，则试验合格：</w:t>
      </w:r>
    </w:p>
    <w:p w:rsidR="00AA2093" w:rsidRPr="00E86210" w:rsidRDefault="00AA2093" w:rsidP="00AA2093">
      <w:pPr>
        <w:pStyle w:val="ad"/>
      </w:pPr>
      <w:r w:rsidRPr="00E86210">
        <w:rPr>
          <w:rFonts w:hint="eastAsia"/>
        </w:rPr>
        <w:t>保持5s，无气泡产生。该试验可通过用泡沫液体涂抹切断阀、将切断阀浸入水箱或其他等效方法进行；</w:t>
      </w:r>
    </w:p>
    <w:p w:rsidR="00AA2093" w:rsidRPr="00E86210" w:rsidRDefault="00AA2093" w:rsidP="00AA2093">
      <w:pPr>
        <w:pStyle w:val="ad"/>
      </w:pPr>
      <w:r w:rsidRPr="00E86210">
        <w:rPr>
          <w:rFonts w:hint="eastAsia"/>
        </w:rPr>
        <w:t>外漏量不超过6.3</w:t>
      </w:r>
      <w:r w:rsidR="006E3D58" w:rsidRPr="00E86210">
        <w:rPr>
          <w:rFonts w:hint="eastAsia"/>
        </w:rPr>
        <w:t>.2</w:t>
      </w:r>
      <w:r w:rsidRPr="00E86210">
        <w:rPr>
          <w:rFonts w:hint="eastAsia"/>
        </w:rPr>
        <w:t>的规定值。</w:t>
      </w:r>
    </w:p>
    <w:p w:rsidR="00AA2093" w:rsidRPr="00E86210" w:rsidRDefault="00E73716" w:rsidP="00745456">
      <w:pPr>
        <w:pStyle w:val="aff9"/>
        <w:numPr>
          <w:ilvl w:val="3"/>
          <w:numId w:val="15"/>
        </w:numPr>
        <w:spacing w:before="156" w:after="156"/>
        <w:rPr>
          <w:rFonts w:hAnsi="黑体"/>
        </w:rPr>
      </w:pPr>
      <w:r w:rsidRPr="00E86210">
        <w:rPr>
          <w:rFonts w:hAnsi="黑体" w:hint="eastAsia"/>
        </w:rPr>
        <w:t>外</w:t>
      </w:r>
      <w:r w:rsidR="00AA2093" w:rsidRPr="00E86210">
        <w:rPr>
          <w:rFonts w:hAnsi="黑体" w:hint="eastAsia"/>
        </w:rPr>
        <w:t>密</w:t>
      </w:r>
      <w:r w:rsidRPr="00E86210">
        <w:rPr>
          <w:rFonts w:hAnsi="黑体" w:hint="eastAsia"/>
        </w:rPr>
        <w:t>封</w:t>
      </w:r>
    </w:p>
    <w:p w:rsidR="00AA2093" w:rsidRPr="00E86210" w:rsidRDefault="00AA2093" w:rsidP="00AA2093">
      <w:pPr>
        <w:ind w:firstLineChars="200" w:firstLine="420"/>
        <w:rPr>
          <w:rFonts w:ascii="宋体" w:hAnsi="宋体"/>
        </w:rPr>
      </w:pPr>
      <w:r w:rsidRPr="00E86210">
        <w:rPr>
          <w:rFonts w:ascii="宋体" w:hAnsi="宋体" w:hint="eastAsia"/>
        </w:rPr>
        <w:t>向切断阀进口和出口同时供给7.</w:t>
      </w:r>
      <w:r w:rsidR="006E3D58" w:rsidRPr="00E86210">
        <w:rPr>
          <w:rFonts w:ascii="宋体" w:hAnsi="宋体" w:hint="eastAsia"/>
        </w:rPr>
        <w:t>3.2.1.2</w:t>
      </w:r>
      <w:r w:rsidRPr="00E86210">
        <w:rPr>
          <w:rFonts w:ascii="宋体" w:hAnsi="宋体" w:hint="eastAsia"/>
        </w:rPr>
        <w:t>规定的试验压力，打开所有闭合元件，向切断阀的所有承压件施加压力，测量泄漏量，</w:t>
      </w:r>
      <w:r w:rsidR="00646CC8" w:rsidRPr="00E86210">
        <w:rPr>
          <w:rFonts w:ascii="宋体" w:hAnsi="宋体" w:hint="eastAsia"/>
        </w:rPr>
        <w:t>若制造商声明切断阀为现场维护型，则还应</w:t>
      </w:r>
      <w:r w:rsidRPr="00E86210">
        <w:rPr>
          <w:rFonts w:ascii="宋体" w:hAnsi="宋体" w:hint="eastAsia"/>
        </w:rPr>
        <w:t>再根据制造商的说明拆下和重装闭合元件5次，再一次进行该试验。</w:t>
      </w:r>
    </w:p>
    <w:p w:rsidR="00AA2093" w:rsidRPr="00E86210" w:rsidRDefault="00E73716" w:rsidP="00745456">
      <w:pPr>
        <w:pStyle w:val="aff9"/>
        <w:numPr>
          <w:ilvl w:val="3"/>
          <w:numId w:val="15"/>
        </w:numPr>
        <w:spacing w:before="156" w:after="156"/>
        <w:rPr>
          <w:rFonts w:hAnsi="黑体"/>
        </w:rPr>
      </w:pPr>
      <w:r w:rsidRPr="00E86210">
        <w:rPr>
          <w:rFonts w:hAnsi="黑体" w:hint="eastAsia"/>
        </w:rPr>
        <w:t>内密封</w:t>
      </w:r>
    </w:p>
    <w:p w:rsidR="00AA2093" w:rsidRPr="00E86210" w:rsidRDefault="00AA2093" w:rsidP="00AA2093">
      <w:pPr>
        <w:rPr>
          <w:rFonts w:ascii="宋体" w:hAnsi="宋体"/>
        </w:rPr>
      </w:pPr>
      <w:r w:rsidRPr="00E86210">
        <w:rPr>
          <w:rFonts w:ascii="宋体" w:hAnsi="宋体" w:hint="eastAsia"/>
        </w:rPr>
        <w:t xml:space="preserve">   逐个检测闭合元件，使被测的闭合元件处于关闭位置，打开其他闭合元件，在</w:t>
      </w:r>
      <w:r w:rsidR="00734FCE" w:rsidRPr="00E86210">
        <w:rPr>
          <w:rFonts w:ascii="宋体" w:hAnsi="宋体" w:hint="eastAsia"/>
        </w:rPr>
        <w:t>切断阀</w:t>
      </w:r>
      <w:r w:rsidRPr="00E86210">
        <w:rPr>
          <w:rFonts w:ascii="宋体" w:hAnsi="宋体" w:hint="eastAsia"/>
        </w:rPr>
        <w:t>进口施加7.3.</w:t>
      </w:r>
      <w:r w:rsidR="006E3D58" w:rsidRPr="00E86210">
        <w:rPr>
          <w:rFonts w:ascii="宋体" w:hAnsi="宋体" w:hint="eastAsia"/>
        </w:rPr>
        <w:t>2</w:t>
      </w:r>
      <w:r w:rsidRPr="00E86210">
        <w:rPr>
          <w:rFonts w:ascii="宋体" w:hAnsi="宋体" w:hint="eastAsia"/>
        </w:rPr>
        <w:t>.1.2规定的试验压力，测量泄漏量。</w:t>
      </w:r>
    </w:p>
    <w:p w:rsidR="00AA2093" w:rsidRPr="00E86210" w:rsidRDefault="00AA2093" w:rsidP="00745456">
      <w:pPr>
        <w:pStyle w:val="aff9"/>
        <w:numPr>
          <w:ilvl w:val="3"/>
          <w:numId w:val="15"/>
        </w:numPr>
        <w:spacing w:before="156" w:after="156"/>
        <w:rPr>
          <w:rFonts w:ascii="宋体" w:eastAsia="宋体" w:hAnsi="宋体"/>
        </w:rPr>
      </w:pPr>
      <w:r w:rsidRPr="00E86210">
        <w:rPr>
          <w:rFonts w:ascii="宋体" w:eastAsia="宋体" w:hAnsi="宋体" w:hint="eastAsia"/>
        </w:rPr>
        <w:t>C/I</w:t>
      </w:r>
      <w:r w:rsidR="00690647" w:rsidRPr="00E86210">
        <w:rPr>
          <w:rFonts w:ascii="宋体" w:eastAsia="宋体" w:hAnsi="宋体" w:hint="eastAsia"/>
        </w:rPr>
        <w:t>阀门还应按下列要求进行</w:t>
      </w:r>
      <w:r w:rsidRPr="00E86210">
        <w:rPr>
          <w:rFonts w:ascii="宋体" w:eastAsia="宋体" w:hAnsi="宋体" w:hint="eastAsia"/>
        </w:rPr>
        <w:t>压力冲击试验后的气密性补充试验：</w:t>
      </w:r>
    </w:p>
    <w:p w:rsidR="00AA2093" w:rsidRPr="00E86210" w:rsidRDefault="00AA2093" w:rsidP="00AA2093">
      <w:pPr>
        <w:pStyle w:val="aff5"/>
      </w:pPr>
      <w:r w:rsidRPr="00E86210">
        <w:rPr>
          <w:rFonts w:hAnsi="宋体" w:hint="eastAsia"/>
        </w:rPr>
        <w:t>——</w:t>
      </w:r>
      <w:r w:rsidRPr="00E86210">
        <w:rPr>
          <w:rFonts w:hint="eastAsia"/>
        </w:rPr>
        <w:t>最大泄漏测试压力在0.5</w:t>
      </w:r>
      <w:r w:rsidR="00DC7583" w:rsidRPr="00E86210">
        <w:rPr>
          <w:rFonts w:hint="eastAsia"/>
        </w:rPr>
        <w:t xml:space="preserve"> </w:t>
      </w:r>
      <w:r w:rsidRPr="00E86210">
        <w:rPr>
          <w:rFonts w:hint="eastAsia"/>
        </w:rPr>
        <w:t>s内施加；</w:t>
      </w:r>
    </w:p>
    <w:p w:rsidR="00AA2093" w:rsidRPr="00E86210" w:rsidRDefault="00AA2093" w:rsidP="00AA2093">
      <w:pPr>
        <w:pStyle w:val="aff5"/>
        <w:rPr>
          <w:rFonts w:hAnsi="宋体"/>
        </w:rPr>
      </w:pPr>
      <w:r w:rsidRPr="00E86210">
        <w:rPr>
          <w:rFonts w:hAnsi="宋体" w:hint="eastAsia"/>
        </w:rPr>
        <w:t>——从阀门进口施加1.5倍的最大进口压力，处于关闭状态的C/I阀门应保持关闭；</w:t>
      </w:r>
    </w:p>
    <w:p w:rsidR="00AA2093" w:rsidRPr="00E86210" w:rsidRDefault="00AA2093" w:rsidP="00AA2093">
      <w:pPr>
        <w:pStyle w:val="aff5"/>
        <w:rPr>
          <w:rFonts w:hAnsi="宋体"/>
        </w:rPr>
      </w:pPr>
      <w:r w:rsidRPr="00E86210">
        <w:rPr>
          <w:rFonts w:hAnsi="宋体" w:hint="eastAsia"/>
        </w:rPr>
        <w:t>——保持最大进口压力，测量2</w:t>
      </w:r>
      <w:r w:rsidR="00DC7583" w:rsidRPr="00E86210">
        <w:rPr>
          <w:rFonts w:hAnsi="宋体" w:hint="eastAsia"/>
        </w:rPr>
        <w:t xml:space="preserve"> </w:t>
      </w:r>
      <w:r w:rsidRPr="00E86210">
        <w:rPr>
          <w:rFonts w:hAnsi="宋体" w:hint="eastAsia"/>
        </w:rPr>
        <w:t>min内的累计泄漏量；</w:t>
      </w:r>
    </w:p>
    <w:p w:rsidR="00AA2093" w:rsidRPr="00E86210" w:rsidRDefault="00AA2093" w:rsidP="00AA2093">
      <w:pPr>
        <w:pStyle w:val="aff5"/>
        <w:rPr>
          <w:rFonts w:hAnsi="宋体"/>
        </w:rPr>
      </w:pPr>
      <w:r w:rsidRPr="00E86210">
        <w:rPr>
          <w:rFonts w:hAnsi="宋体" w:hint="eastAsia"/>
        </w:rPr>
        <w:t>——将累计泄漏量转换成对应的每小时泄漏量；</w:t>
      </w:r>
    </w:p>
    <w:p w:rsidR="00AA2093" w:rsidRPr="00E86210" w:rsidRDefault="00AA2093" w:rsidP="00AA2093">
      <w:pPr>
        <w:pStyle w:val="aff5"/>
        <w:rPr>
          <w:rFonts w:hAnsi="宋体"/>
        </w:rPr>
      </w:pPr>
      <w:r w:rsidRPr="00E86210">
        <w:rPr>
          <w:rFonts w:hAnsi="宋体" w:hint="eastAsia"/>
        </w:rPr>
        <w:t>——重复测试5</w:t>
      </w:r>
      <w:r w:rsidR="00E73716" w:rsidRPr="00E86210">
        <w:rPr>
          <w:rFonts w:hAnsi="宋体" w:hint="eastAsia"/>
        </w:rPr>
        <w:t>次，每次内密封</w:t>
      </w:r>
      <w:r w:rsidRPr="00E86210">
        <w:rPr>
          <w:rFonts w:hAnsi="宋体" w:hint="eastAsia"/>
        </w:rPr>
        <w:t>泄漏量均应符合6.3.</w:t>
      </w:r>
      <w:r w:rsidR="006E3D58" w:rsidRPr="00E86210">
        <w:rPr>
          <w:rFonts w:hAnsi="宋体" w:hint="eastAsia"/>
        </w:rPr>
        <w:t>2</w:t>
      </w:r>
      <w:r w:rsidRPr="00E86210">
        <w:rPr>
          <w:rFonts w:hAnsi="宋体" w:hint="eastAsia"/>
        </w:rPr>
        <w:t>的规定。</w:t>
      </w:r>
    </w:p>
    <w:p w:rsidR="00AA2093" w:rsidRPr="00E86210" w:rsidRDefault="00AA2093" w:rsidP="00AA2093">
      <w:pPr>
        <w:pStyle w:val="a7"/>
        <w:spacing w:before="156" w:after="156"/>
      </w:pPr>
      <w:bookmarkStart w:id="1519" w:name="_Toc15056874"/>
      <w:bookmarkStart w:id="1520" w:name="_Toc15057057"/>
      <w:bookmarkStart w:id="1521" w:name="_Toc15063558"/>
      <w:bookmarkStart w:id="1522" w:name="_Toc15310053"/>
      <w:bookmarkStart w:id="1523" w:name="_Toc15310132"/>
      <w:bookmarkStart w:id="1524" w:name="_Toc47312966"/>
      <w:bookmarkStart w:id="1525" w:name="_Toc47716739"/>
      <w:bookmarkStart w:id="1526" w:name="_Toc47717789"/>
      <w:r w:rsidRPr="00E86210">
        <w:rPr>
          <w:rFonts w:hint="eastAsia"/>
        </w:rPr>
        <w:t>扭矩和</w:t>
      </w:r>
      <w:r w:rsidRPr="00E86210">
        <w:rPr>
          <w:rFonts w:hAnsi="黑体" w:hint="eastAsia"/>
        </w:rPr>
        <w:t>弯曲</w:t>
      </w:r>
      <w:r w:rsidRPr="00E86210">
        <w:rPr>
          <w:rFonts w:hint="eastAsia"/>
        </w:rPr>
        <w:t>力矩</w:t>
      </w:r>
      <w:bookmarkEnd w:id="1519"/>
      <w:bookmarkEnd w:id="1520"/>
      <w:bookmarkEnd w:id="1521"/>
      <w:bookmarkEnd w:id="1522"/>
      <w:bookmarkEnd w:id="1523"/>
      <w:bookmarkEnd w:id="1524"/>
      <w:bookmarkEnd w:id="1525"/>
      <w:bookmarkEnd w:id="1526"/>
    </w:p>
    <w:p w:rsidR="00AA2093" w:rsidRPr="00E86210" w:rsidRDefault="00AA2093" w:rsidP="00AA2093">
      <w:pPr>
        <w:ind w:firstLineChars="200" w:firstLine="420"/>
      </w:pPr>
      <w:r w:rsidRPr="00E86210">
        <w:rPr>
          <w:rFonts w:hint="eastAsia"/>
        </w:rPr>
        <w:t>应按</w:t>
      </w:r>
      <w:r w:rsidRPr="00E86210">
        <w:t>GB/T 30597</w:t>
      </w:r>
      <w:r w:rsidRPr="00E86210">
        <w:rPr>
          <w:rFonts w:hint="eastAsia"/>
        </w:rPr>
        <w:t>-2014</w:t>
      </w:r>
      <w:r w:rsidRPr="00E86210">
        <w:rPr>
          <w:rFonts w:hint="eastAsia"/>
        </w:rPr>
        <w:t>中</w:t>
      </w:r>
      <w:r w:rsidRPr="00E86210">
        <w:rPr>
          <w:rFonts w:hint="eastAsia"/>
        </w:rPr>
        <w:t>7.3.2</w:t>
      </w:r>
      <w:r w:rsidRPr="00E86210">
        <w:rPr>
          <w:rFonts w:hint="eastAsia"/>
        </w:rPr>
        <w:t>的规定进行阀门的扭矩和弯曲力矩试验。</w:t>
      </w:r>
    </w:p>
    <w:p w:rsidR="00060F61" w:rsidRPr="00E86210" w:rsidRDefault="00060F61" w:rsidP="00060F61">
      <w:pPr>
        <w:pStyle w:val="aff9"/>
        <w:numPr>
          <w:ilvl w:val="3"/>
          <w:numId w:val="15"/>
        </w:numPr>
        <w:spacing w:before="156" w:after="156"/>
        <w:rPr>
          <w:rFonts w:hAnsi="黑体"/>
        </w:rPr>
      </w:pPr>
      <w:r w:rsidRPr="00E86210">
        <w:rPr>
          <w:rFonts w:hAnsi="黑体" w:hint="eastAsia"/>
        </w:rPr>
        <w:t>一般要求</w:t>
      </w:r>
    </w:p>
    <w:p w:rsidR="00060F61" w:rsidRPr="00E86210" w:rsidRDefault="00B449E4" w:rsidP="00060F61">
      <w:pPr>
        <w:spacing w:line="264" w:lineRule="auto"/>
        <w:ind w:firstLineChars="200" w:firstLine="420"/>
        <w:rPr>
          <w:rFonts w:ascii="宋体" w:hAnsi="宋体"/>
        </w:rPr>
      </w:pPr>
      <w:r w:rsidRPr="00E86210">
        <w:rPr>
          <w:rFonts w:ascii="宋体" w:hAnsi="宋体" w:hint="eastAsia"/>
        </w:rPr>
        <w:t>切断阀</w:t>
      </w:r>
      <w:r w:rsidR="00060F61" w:rsidRPr="00E86210">
        <w:rPr>
          <w:rFonts w:ascii="宋体" w:hAnsi="宋体" w:hint="eastAsia"/>
        </w:rPr>
        <w:t>的扭转和弯曲试验应符合以下</w:t>
      </w:r>
      <w:r w:rsidRPr="00E86210">
        <w:rPr>
          <w:rFonts w:ascii="宋体" w:hAnsi="宋体" w:hint="eastAsia"/>
        </w:rPr>
        <w:t>要求</w:t>
      </w:r>
      <w:r w:rsidR="00060F61" w:rsidRPr="00E86210">
        <w:rPr>
          <w:rFonts w:ascii="宋体" w:hAnsi="宋体" w:hint="eastAsia"/>
        </w:rPr>
        <w:t>：</w:t>
      </w:r>
    </w:p>
    <w:p w:rsidR="00060F61" w:rsidRPr="00E86210" w:rsidRDefault="00060F61" w:rsidP="00BE2869">
      <w:pPr>
        <w:pStyle w:val="af0"/>
        <w:numPr>
          <w:ilvl w:val="0"/>
          <w:numId w:val="74"/>
        </w:numPr>
        <w:spacing w:line="264" w:lineRule="auto"/>
        <w:rPr>
          <w:rFonts w:hAnsi="宋体"/>
        </w:rPr>
      </w:pPr>
      <w:r w:rsidRPr="00E86210">
        <w:rPr>
          <w:rFonts w:hAnsi="宋体" w:hint="eastAsia"/>
        </w:rPr>
        <w:t>测试用管管长度的确定：</w:t>
      </w:r>
    </w:p>
    <w:p w:rsidR="00060F61" w:rsidRPr="00E86210" w:rsidRDefault="00060F61" w:rsidP="00060F61">
      <w:pPr>
        <w:pStyle w:val="ad"/>
        <w:rPr>
          <w:rFonts w:hAnsi="宋体"/>
        </w:rPr>
      </w:pPr>
      <w:r w:rsidRPr="00E86210">
        <w:rPr>
          <w:rFonts w:hAnsi="宋体" w:hint="eastAsia"/>
        </w:rPr>
        <w:t>公称尺寸不大于DN50时，管长度至少为40倍DN，</w:t>
      </w:r>
    </w:p>
    <w:p w:rsidR="00060F61" w:rsidRPr="00E86210" w:rsidRDefault="00060F61" w:rsidP="00060F61">
      <w:pPr>
        <w:pStyle w:val="ad"/>
        <w:numPr>
          <w:ilvl w:val="0"/>
          <w:numId w:val="0"/>
        </w:numPr>
        <w:ind w:left="425"/>
        <w:rPr>
          <w:rFonts w:hAnsi="宋体"/>
        </w:rPr>
      </w:pPr>
      <w:r w:rsidRPr="00E86210">
        <w:rPr>
          <w:rFonts w:hAnsi="宋体" w:hint="eastAsia"/>
        </w:rPr>
        <w:t>——公称尺寸大于DN50时，管长度至少为300mm，连接时，应使用不会硬化的密封胶；</w:t>
      </w:r>
    </w:p>
    <w:p w:rsidR="00060F61" w:rsidRPr="00E86210" w:rsidRDefault="00060F61" w:rsidP="00BE2869">
      <w:pPr>
        <w:pStyle w:val="af0"/>
        <w:numPr>
          <w:ilvl w:val="0"/>
          <w:numId w:val="74"/>
        </w:numPr>
        <w:spacing w:line="264" w:lineRule="auto"/>
        <w:rPr>
          <w:rFonts w:hAnsi="宋体"/>
        </w:rPr>
      </w:pPr>
      <w:r w:rsidRPr="00E86210">
        <w:rPr>
          <w:rFonts w:hAnsi="宋体" w:hint="eastAsia"/>
        </w:rPr>
        <w:t>对采用法兰</w:t>
      </w:r>
      <w:r w:rsidR="00B449E4" w:rsidRPr="00E86210">
        <w:rPr>
          <w:rFonts w:hAnsi="宋体" w:hint="eastAsia"/>
        </w:rPr>
        <w:t>连接的</w:t>
      </w:r>
      <w:r w:rsidRPr="00E86210">
        <w:rPr>
          <w:rFonts w:hAnsi="宋体" w:hint="eastAsia"/>
        </w:rPr>
        <w:t>，</w:t>
      </w:r>
      <w:r w:rsidR="00B449E4" w:rsidRPr="00E86210">
        <w:rPr>
          <w:rFonts w:hAnsi="宋体" w:hint="eastAsia"/>
        </w:rPr>
        <w:t>选择规定的</w:t>
      </w:r>
      <w:r w:rsidRPr="00E86210">
        <w:rPr>
          <w:rFonts w:hAnsi="宋体" w:hint="eastAsia"/>
        </w:rPr>
        <w:t>法兰螺栓拧紧扭矩；</w:t>
      </w:r>
    </w:p>
    <w:p w:rsidR="00060F61" w:rsidRPr="00E86210" w:rsidRDefault="00060F61" w:rsidP="00BE2869">
      <w:pPr>
        <w:pStyle w:val="af0"/>
        <w:numPr>
          <w:ilvl w:val="0"/>
          <w:numId w:val="74"/>
        </w:numPr>
        <w:spacing w:line="264" w:lineRule="auto"/>
        <w:rPr>
          <w:rFonts w:hAnsi="宋体"/>
        </w:rPr>
      </w:pPr>
      <w:r w:rsidRPr="00E86210">
        <w:rPr>
          <w:rFonts w:hAnsi="宋体" w:hint="eastAsia"/>
        </w:rPr>
        <w:lastRenderedPageBreak/>
        <w:t>在进行扭转和弯曲试验之前，分别按</w:t>
      </w:r>
      <w:r w:rsidR="001E124B" w:rsidRPr="00E86210">
        <w:rPr>
          <w:rFonts w:hAnsi="宋体" w:hint="eastAsia"/>
        </w:rPr>
        <w:t>7.3.2</w:t>
      </w:r>
      <w:r w:rsidRPr="00E86210">
        <w:rPr>
          <w:rFonts w:hAnsi="宋体" w:hint="eastAsia"/>
        </w:rPr>
        <w:t>规定的试验方法</w:t>
      </w:r>
      <w:r w:rsidR="00757330" w:rsidRPr="00E86210">
        <w:rPr>
          <w:rFonts w:hAnsi="宋体" w:hint="eastAsia"/>
        </w:rPr>
        <w:t>测试切断阀</w:t>
      </w:r>
      <w:r w:rsidRPr="00E86210">
        <w:rPr>
          <w:rFonts w:hAnsi="宋体" w:hint="eastAsia"/>
        </w:rPr>
        <w:t>的外部和内部气密性；</w:t>
      </w:r>
    </w:p>
    <w:p w:rsidR="00060F61" w:rsidRPr="00E86210" w:rsidRDefault="00060F61" w:rsidP="00BE2869">
      <w:pPr>
        <w:pStyle w:val="af0"/>
        <w:numPr>
          <w:ilvl w:val="0"/>
          <w:numId w:val="74"/>
        </w:numPr>
        <w:spacing w:line="264" w:lineRule="auto"/>
        <w:rPr>
          <w:rFonts w:hAnsi="宋体"/>
        </w:rPr>
      </w:pPr>
      <w:r w:rsidRPr="00E86210">
        <w:rPr>
          <w:rFonts w:hAnsi="宋体" w:hint="eastAsia"/>
        </w:rPr>
        <w:t>如进口和出口连接不</w:t>
      </w:r>
      <w:r w:rsidR="00E73716" w:rsidRPr="00E86210">
        <w:rPr>
          <w:rFonts w:hAnsi="宋体" w:hint="eastAsia"/>
        </w:rPr>
        <w:t>能</w:t>
      </w:r>
      <w:r w:rsidRPr="00E86210">
        <w:rPr>
          <w:rFonts w:hAnsi="宋体" w:hint="eastAsia"/>
        </w:rPr>
        <w:t>在同一轴线上，应调换进口和出口位置分别测试；</w:t>
      </w:r>
    </w:p>
    <w:p w:rsidR="00060F61" w:rsidRPr="00E86210" w:rsidRDefault="00060F61" w:rsidP="00BE2869">
      <w:pPr>
        <w:pStyle w:val="af0"/>
        <w:numPr>
          <w:ilvl w:val="0"/>
          <w:numId w:val="74"/>
        </w:numPr>
        <w:spacing w:line="264" w:lineRule="auto"/>
        <w:rPr>
          <w:rFonts w:hAnsi="宋体"/>
        </w:rPr>
      </w:pPr>
      <w:r w:rsidRPr="00E86210">
        <w:rPr>
          <w:rFonts w:hAnsi="宋体" w:hint="eastAsia"/>
        </w:rPr>
        <w:t>当</w:t>
      </w:r>
      <w:r w:rsidR="00B449E4" w:rsidRPr="00E86210">
        <w:rPr>
          <w:rFonts w:hAnsi="宋体" w:hint="eastAsia"/>
        </w:rPr>
        <w:t>切断阀为</w:t>
      </w:r>
      <w:r w:rsidRPr="00E86210">
        <w:rPr>
          <w:rFonts w:hAnsi="宋体" w:hint="eastAsia"/>
        </w:rPr>
        <w:t>法兰连接时，可不做扭转试验；</w:t>
      </w:r>
    </w:p>
    <w:p w:rsidR="00060F61" w:rsidRPr="00E86210" w:rsidRDefault="00060F61" w:rsidP="00060F61">
      <w:pPr>
        <w:pStyle w:val="af0"/>
        <w:numPr>
          <w:ilvl w:val="0"/>
          <w:numId w:val="0"/>
        </w:numPr>
        <w:spacing w:line="264" w:lineRule="auto"/>
        <w:ind w:left="839"/>
        <w:rPr>
          <w:rFonts w:hAnsi="宋体"/>
        </w:rPr>
      </w:pPr>
    </w:p>
    <w:p w:rsidR="00060F61" w:rsidRPr="00E86210" w:rsidRDefault="00060F61" w:rsidP="00060F61">
      <w:pPr>
        <w:pStyle w:val="aff9"/>
        <w:numPr>
          <w:ilvl w:val="3"/>
          <w:numId w:val="15"/>
        </w:numPr>
        <w:spacing w:before="156" w:after="156"/>
        <w:rPr>
          <w:rFonts w:hAnsi="黑体"/>
        </w:rPr>
      </w:pPr>
      <w:r w:rsidRPr="00E86210">
        <w:rPr>
          <w:rFonts w:hAnsi="黑体" w:hint="eastAsia"/>
        </w:rPr>
        <w:t>扭转试验</w:t>
      </w:r>
    </w:p>
    <w:p w:rsidR="00060F61" w:rsidRPr="00E86210" w:rsidRDefault="00060F61" w:rsidP="00060F61">
      <w:pPr>
        <w:ind w:firstLineChars="200" w:firstLine="420"/>
        <w:rPr>
          <w:rFonts w:ascii="宋体" w:hAnsi="宋体"/>
        </w:rPr>
      </w:pPr>
      <w:r w:rsidRPr="00E86210">
        <w:rPr>
          <w:rFonts w:ascii="宋体" w:hAnsi="宋体" w:hint="eastAsia"/>
        </w:rPr>
        <w:t>按如下步骤进行试验:</w:t>
      </w:r>
    </w:p>
    <w:p w:rsidR="00060F61" w:rsidRPr="00E86210" w:rsidRDefault="00060F61" w:rsidP="00BE2869">
      <w:pPr>
        <w:pStyle w:val="af0"/>
        <w:numPr>
          <w:ilvl w:val="0"/>
          <w:numId w:val="75"/>
        </w:numPr>
        <w:rPr>
          <w:rFonts w:hAnsi="宋体"/>
        </w:rPr>
      </w:pPr>
      <w:r w:rsidRPr="00E86210">
        <w:rPr>
          <w:rFonts w:hAnsi="宋体" w:hint="eastAsia"/>
        </w:rPr>
        <w:t>把管1和管2分别拧入</w:t>
      </w:r>
      <w:r w:rsidR="00757330" w:rsidRPr="00E86210">
        <w:rPr>
          <w:rFonts w:hAnsi="宋体" w:hint="eastAsia"/>
        </w:rPr>
        <w:t>切断阀</w:t>
      </w:r>
      <w:r w:rsidRPr="00E86210">
        <w:rPr>
          <w:rFonts w:hAnsi="宋体" w:hint="eastAsia"/>
        </w:rPr>
        <w:t>的进口和出口，在距其至少2D的距离上固定管1(见图</w:t>
      </w:r>
      <w:r w:rsidR="001E124B" w:rsidRPr="00E86210">
        <w:rPr>
          <w:rFonts w:hAnsi="宋体" w:hint="eastAsia"/>
        </w:rPr>
        <w:t>8</w:t>
      </w:r>
      <w:r w:rsidRPr="00E86210">
        <w:rPr>
          <w:rFonts w:hAnsi="宋体" w:hint="eastAsia"/>
        </w:rPr>
        <w:t>)，并保证所有的连接</w:t>
      </w:r>
      <w:r w:rsidR="00E73716" w:rsidRPr="00E86210">
        <w:rPr>
          <w:rFonts w:hAnsi="宋体" w:hint="eastAsia"/>
        </w:rPr>
        <w:t>处</w:t>
      </w:r>
      <w:r w:rsidRPr="00E86210">
        <w:rPr>
          <w:rFonts w:hAnsi="宋体" w:hint="eastAsia"/>
        </w:rPr>
        <w:t>气密</w:t>
      </w:r>
      <w:r w:rsidR="00E73716" w:rsidRPr="00E86210">
        <w:rPr>
          <w:rFonts w:hAnsi="宋体" w:hint="eastAsia"/>
        </w:rPr>
        <w:t>性</w:t>
      </w:r>
      <w:r w:rsidRPr="00E86210">
        <w:rPr>
          <w:rFonts w:hAnsi="宋体" w:hint="eastAsia"/>
        </w:rPr>
        <w:t>；</w:t>
      </w:r>
    </w:p>
    <w:p w:rsidR="00060F61" w:rsidRPr="00E86210" w:rsidRDefault="00060F61" w:rsidP="00BE2869">
      <w:pPr>
        <w:pStyle w:val="af0"/>
        <w:numPr>
          <w:ilvl w:val="0"/>
          <w:numId w:val="75"/>
        </w:numPr>
        <w:rPr>
          <w:rFonts w:hAnsi="宋体"/>
        </w:rPr>
      </w:pPr>
      <w:r w:rsidRPr="00E86210">
        <w:rPr>
          <w:rFonts w:hAnsi="宋体" w:hint="eastAsia"/>
        </w:rPr>
        <w:t>支撑起管2 ，保证</w:t>
      </w:r>
      <w:r w:rsidR="00757330" w:rsidRPr="00E86210">
        <w:rPr>
          <w:rFonts w:hAnsi="宋体" w:hint="eastAsia"/>
        </w:rPr>
        <w:t>切断阀</w:t>
      </w:r>
      <w:r w:rsidRPr="00E86210">
        <w:rPr>
          <w:rFonts w:hAnsi="宋体" w:hint="eastAsia"/>
        </w:rPr>
        <w:t>不承受弯曲力矩；</w:t>
      </w:r>
    </w:p>
    <w:p w:rsidR="00060F61" w:rsidRPr="00E86210" w:rsidRDefault="00060F61" w:rsidP="00BE2869">
      <w:pPr>
        <w:pStyle w:val="af0"/>
        <w:numPr>
          <w:ilvl w:val="0"/>
          <w:numId w:val="75"/>
        </w:numPr>
        <w:rPr>
          <w:rFonts w:hAnsi="宋体"/>
        </w:rPr>
      </w:pPr>
      <w:r w:rsidRPr="00E86210">
        <w:rPr>
          <w:rFonts w:hAnsi="宋体" w:hint="eastAsia"/>
        </w:rPr>
        <w:t>逐渐的对管2匀速施加扭矩至表</w:t>
      </w:r>
      <w:r w:rsidR="00E15F13">
        <w:rPr>
          <w:rFonts w:hAnsi="宋体" w:hint="eastAsia"/>
        </w:rPr>
        <w:t>20</w:t>
      </w:r>
      <w:r w:rsidRPr="00E86210">
        <w:rPr>
          <w:rFonts w:hAnsi="宋体" w:hint="eastAsia"/>
        </w:rPr>
        <w:t>规定的值,保持时间为10s，并保证最后10%的扭矩在1min内施加完毕；</w:t>
      </w:r>
    </w:p>
    <w:p w:rsidR="00060F61" w:rsidRPr="00E86210" w:rsidRDefault="00060F61" w:rsidP="00BE2869">
      <w:pPr>
        <w:pStyle w:val="af0"/>
        <w:numPr>
          <w:ilvl w:val="0"/>
          <w:numId w:val="75"/>
        </w:numPr>
        <w:rPr>
          <w:rFonts w:hAnsi="宋体"/>
        </w:rPr>
      </w:pPr>
      <w:r w:rsidRPr="00E86210">
        <w:rPr>
          <w:rFonts w:hAnsi="宋体" w:hint="eastAsia"/>
        </w:rPr>
        <w:t>移除扭矩,目测</w:t>
      </w:r>
      <w:r w:rsidR="00757330" w:rsidRPr="00E86210">
        <w:rPr>
          <w:rFonts w:hAnsi="宋体" w:hint="eastAsia"/>
        </w:rPr>
        <w:t>切断阀</w:t>
      </w:r>
      <w:r w:rsidRPr="00E86210">
        <w:rPr>
          <w:rFonts w:hAnsi="宋体" w:hint="eastAsia"/>
        </w:rPr>
        <w:t>有无任何变形,并按7.3.</w:t>
      </w:r>
      <w:r w:rsidR="001E124B" w:rsidRPr="00E86210">
        <w:rPr>
          <w:rFonts w:hAnsi="宋体" w:hint="eastAsia"/>
        </w:rPr>
        <w:t>2</w:t>
      </w:r>
      <w:r w:rsidRPr="00E86210">
        <w:rPr>
          <w:rFonts w:hAnsi="宋体" w:hint="eastAsia"/>
        </w:rPr>
        <w:t>规定的试验方法分别做外部和内部气密性试验。</w:t>
      </w:r>
    </w:p>
    <w:p w:rsidR="00060F61" w:rsidRPr="00E86210" w:rsidRDefault="00813B9E" w:rsidP="00060F61">
      <w:pPr>
        <w:jc w:val="center"/>
        <w:rPr>
          <w:rFonts w:ascii="宋体" w:hAnsi="宋体"/>
        </w:rPr>
      </w:pPr>
      <w:r w:rsidRPr="008F43EF">
        <w:rPr>
          <w:rFonts w:ascii="宋体" w:hAnsi="宋体"/>
        </w:rPr>
        <w:pict>
          <v:shape id="_x0000_i1046" type="#_x0000_t75" style="width:189.35pt;height:93.65pt">
            <v:imagedata r:id="rId48" o:title=""/>
          </v:shape>
        </w:pict>
      </w:r>
    </w:p>
    <w:p w:rsidR="00060F61" w:rsidRPr="00E86210" w:rsidRDefault="00060F61" w:rsidP="00060F61">
      <w:pPr>
        <w:pStyle w:val="aff5"/>
        <w:ind w:firstLine="360"/>
        <w:rPr>
          <w:rFonts w:hAnsi="宋体"/>
          <w:sz w:val="18"/>
          <w:szCs w:val="18"/>
        </w:rPr>
      </w:pPr>
      <w:r w:rsidRPr="00E86210">
        <w:rPr>
          <w:rFonts w:hAnsi="宋体" w:hint="eastAsia"/>
          <w:sz w:val="18"/>
          <w:szCs w:val="18"/>
        </w:rPr>
        <w:t>说明：</w:t>
      </w:r>
    </w:p>
    <w:p w:rsidR="00060F61" w:rsidRPr="00E86210" w:rsidRDefault="00060F61" w:rsidP="00060F61">
      <w:pPr>
        <w:pStyle w:val="aff5"/>
        <w:ind w:firstLine="360"/>
        <w:rPr>
          <w:rFonts w:hAnsi="宋体"/>
          <w:sz w:val="18"/>
          <w:szCs w:val="18"/>
        </w:rPr>
      </w:pPr>
      <w:r w:rsidRPr="00E86210">
        <w:rPr>
          <w:rFonts w:hAnsi="宋体" w:hint="eastAsia"/>
          <w:sz w:val="18"/>
          <w:szCs w:val="18"/>
        </w:rPr>
        <w:t>1—管1；</w:t>
      </w:r>
    </w:p>
    <w:p w:rsidR="00060F61" w:rsidRPr="00E86210" w:rsidRDefault="00060F61" w:rsidP="00060F61">
      <w:pPr>
        <w:pStyle w:val="aff5"/>
        <w:ind w:firstLine="360"/>
        <w:rPr>
          <w:rFonts w:hAnsi="宋体"/>
          <w:sz w:val="18"/>
          <w:szCs w:val="18"/>
        </w:rPr>
      </w:pPr>
      <w:r w:rsidRPr="00E86210">
        <w:rPr>
          <w:rFonts w:hAnsi="宋体" w:hint="eastAsia"/>
          <w:sz w:val="18"/>
          <w:szCs w:val="18"/>
        </w:rPr>
        <w:t>2—管2；</w:t>
      </w:r>
    </w:p>
    <w:p w:rsidR="00060F61" w:rsidRPr="00E86210" w:rsidRDefault="00060F61" w:rsidP="00060F61">
      <w:pPr>
        <w:pStyle w:val="aff5"/>
        <w:ind w:firstLine="360"/>
        <w:rPr>
          <w:rFonts w:hAnsi="宋体"/>
        </w:rPr>
      </w:pPr>
      <w:r w:rsidRPr="00E86210">
        <w:rPr>
          <w:rFonts w:hAnsi="宋体" w:hint="eastAsia"/>
          <w:i/>
          <w:sz w:val="18"/>
          <w:szCs w:val="18"/>
        </w:rPr>
        <w:t>D</w:t>
      </w:r>
      <w:r w:rsidRPr="00E86210">
        <w:rPr>
          <w:rFonts w:hAnsi="宋体" w:hint="eastAsia"/>
          <w:sz w:val="18"/>
          <w:szCs w:val="18"/>
        </w:rPr>
        <w:t>—外径</w:t>
      </w:r>
      <w:r w:rsidRPr="00E86210">
        <w:rPr>
          <w:rFonts w:hAnsi="宋体" w:hint="eastAsia"/>
        </w:rPr>
        <w:t>。</w:t>
      </w:r>
    </w:p>
    <w:p w:rsidR="00060F61" w:rsidRPr="00E86210" w:rsidRDefault="00060F61" w:rsidP="00D256E9">
      <w:pPr>
        <w:pStyle w:val="a2"/>
        <w:tabs>
          <w:tab w:val="num" w:pos="360"/>
        </w:tabs>
        <w:spacing w:before="156" w:after="156"/>
        <w:rPr>
          <w:rFonts w:hAnsi="黑体"/>
        </w:rPr>
      </w:pPr>
      <w:r w:rsidRPr="00E86210">
        <w:rPr>
          <w:rFonts w:hAnsi="黑体" w:hint="eastAsia"/>
        </w:rPr>
        <w:t>扭矩试验示意图</w:t>
      </w:r>
    </w:p>
    <w:p w:rsidR="00060F61" w:rsidRPr="00E86210" w:rsidRDefault="00060F61" w:rsidP="00060F61">
      <w:pPr>
        <w:pStyle w:val="aff9"/>
        <w:numPr>
          <w:ilvl w:val="3"/>
          <w:numId w:val="15"/>
        </w:numPr>
        <w:spacing w:before="156" w:after="156"/>
        <w:rPr>
          <w:rFonts w:hAnsi="黑体"/>
        </w:rPr>
      </w:pPr>
      <w:r w:rsidRPr="00E86210">
        <w:rPr>
          <w:rFonts w:hAnsi="黑体" w:hint="eastAsia"/>
        </w:rPr>
        <w:t>弯曲试验</w:t>
      </w:r>
    </w:p>
    <w:p w:rsidR="00060F61" w:rsidRPr="00E86210" w:rsidRDefault="00060F61" w:rsidP="00060F61">
      <w:pPr>
        <w:ind w:firstLineChars="200" w:firstLine="420"/>
        <w:rPr>
          <w:rFonts w:ascii="宋体" w:hAnsi="宋体"/>
        </w:rPr>
      </w:pPr>
      <w:r w:rsidRPr="00E86210">
        <w:rPr>
          <w:rFonts w:ascii="宋体" w:hAnsi="宋体" w:hint="eastAsia"/>
        </w:rPr>
        <w:t>按如下步骤进行试验:</w:t>
      </w:r>
    </w:p>
    <w:p w:rsidR="00060F61" w:rsidRPr="00E86210" w:rsidRDefault="00060F61" w:rsidP="00BE2869">
      <w:pPr>
        <w:pStyle w:val="af0"/>
        <w:numPr>
          <w:ilvl w:val="0"/>
          <w:numId w:val="76"/>
        </w:numPr>
        <w:rPr>
          <w:rFonts w:hAnsi="宋体"/>
        </w:rPr>
      </w:pPr>
      <w:r w:rsidRPr="00E86210">
        <w:rPr>
          <w:rFonts w:hAnsi="宋体" w:hint="eastAsia"/>
        </w:rPr>
        <w:t>使用进行扭转试验的同一件</w:t>
      </w:r>
      <w:bookmarkStart w:id="1527" w:name="OLE_LINK21"/>
      <w:bookmarkStart w:id="1528" w:name="OLE_LINK22"/>
      <w:r w:rsidR="00757330" w:rsidRPr="00E86210">
        <w:rPr>
          <w:rFonts w:hAnsi="宋体" w:hint="eastAsia"/>
        </w:rPr>
        <w:t>切断阀</w:t>
      </w:r>
      <w:r w:rsidRPr="00E86210">
        <w:rPr>
          <w:rFonts w:hAnsi="宋体" w:hint="eastAsia"/>
        </w:rPr>
        <w:t>，将其按图</w:t>
      </w:r>
      <w:r w:rsidR="001E124B" w:rsidRPr="00E86210">
        <w:rPr>
          <w:rFonts w:hAnsi="宋体" w:hint="eastAsia"/>
        </w:rPr>
        <w:t>9</w:t>
      </w:r>
      <w:r w:rsidRPr="00E86210">
        <w:rPr>
          <w:rFonts w:hAnsi="宋体" w:hint="eastAsia"/>
        </w:rPr>
        <w:t>所示</w:t>
      </w:r>
      <w:bookmarkEnd w:id="1527"/>
      <w:bookmarkEnd w:id="1528"/>
      <w:r w:rsidRPr="00E86210">
        <w:rPr>
          <w:rFonts w:hAnsi="宋体" w:hint="eastAsia"/>
        </w:rPr>
        <w:t>组装</w:t>
      </w:r>
      <w:bookmarkStart w:id="1529" w:name="OLE_LINK23"/>
      <w:bookmarkStart w:id="1530" w:name="OLE_LINK24"/>
      <w:r w:rsidRPr="00E86210">
        <w:rPr>
          <w:rFonts w:hAnsi="宋体" w:hint="eastAsia"/>
        </w:rPr>
        <w:t>；</w:t>
      </w:r>
    </w:p>
    <w:p w:rsidR="00060F61" w:rsidRPr="00E86210" w:rsidRDefault="00060F61" w:rsidP="00BE2869">
      <w:pPr>
        <w:pStyle w:val="af0"/>
        <w:numPr>
          <w:ilvl w:val="0"/>
          <w:numId w:val="76"/>
        </w:numPr>
        <w:rPr>
          <w:rFonts w:hAnsi="宋体"/>
        </w:rPr>
      </w:pPr>
      <w:r w:rsidRPr="00E86210">
        <w:rPr>
          <w:rFonts w:hAnsi="宋体" w:hint="eastAsia"/>
        </w:rPr>
        <w:t>按如下位置施加表</w:t>
      </w:r>
      <w:r w:rsidR="00E15F13">
        <w:rPr>
          <w:rFonts w:hAnsi="宋体" w:hint="eastAsia"/>
        </w:rPr>
        <w:t>20</w:t>
      </w:r>
      <w:r w:rsidRPr="00E86210">
        <w:rPr>
          <w:rFonts w:hAnsi="宋体" w:hint="eastAsia"/>
        </w:rPr>
        <w:t>规定的弯矩（将测试用管的重量考虑在内），保持时间为10s：</w:t>
      </w:r>
    </w:p>
    <w:p w:rsidR="00060F61" w:rsidRPr="00E86210" w:rsidRDefault="00060F61" w:rsidP="00060F61">
      <w:pPr>
        <w:pStyle w:val="ad"/>
        <w:rPr>
          <w:rFonts w:hAnsi="宋体"/>
        </w:rPr>
      </w:pPr>
      <w:r w:rsidRPr="00E86210">
        <w:rPr>
          <w:rFonts w:hAnsi="宋体" w:hint="eastAsia"/>
        </w:rPr>
        <w:t>公称尺寸不大于DN50的</w:t>
      </w:r>
      <w:r w:rsidR="00757330" w:rsidRPr="00E86210">
        <w:rPr>
          <w:rFonts w:hAnsi="宋体" w:hint="eastAsia"/>
        </w:rPr>
        <w:t>切断阀</w:t>
      </w:r>
      <w:r w:rsidRPr="00E86210">
        <w:rPr>
          <w:rFonts w:hAnsi="宋体" w:hint="eastAsia"/>
        </w:rPr>
        <w:t>，在距离样品中心40倍DN处，</w:t>
      </w:r>
    </w:p>
    <w:p w:rsidR="00060F61" w:rsidRPr="00E86210" w:rsidRDefault="00060F61" w:rsidP="00060F61">
      <w:pPr>
        <w:pStyle w:val="ad"/>
        <w:rPr>
          <w:rFonts w:hAnsi="宋体"/>
        </w:rPr>
      </w:pPr>
      <w:r w:rsidRPr="00E86210">
        <w:rPr>
          <w:rFonts w:hAnsi="宋体" w:hint="eastAsia"/>
        </w:rPr>
        <w:t>公称尺寸大于DN50的</w:t>
      </w:r>
      <w:r w:rsidR="00757330" w:rsidRPr="00E86210">
        <w:rPr>
          <w:rFonts w:hAnsi="宋体" w:hint="eastAsia"/>
        </w:rPr>
        <w:t>切断阀</w:t>
      </w:r>
      <w:r w:rsidRPr="00E86210">
        <w:rPr>
          <w:rFonts w:hAnsi="宋体" w:hint="eastAsia"/>
        </w:rPr>
        <w:t>，在距离</w:t>
      </w:r>
      <w:r w:rsidR="00757330" w:rsidRPr="00E86210">
        <w:rPr>
          <w:rFonts w:hAnsi="宋体" w:hint="eastAsia"/>
        </w:rPr>
        <w:t>切断阀</w:t>
      </w:r>
      <w:r w:rsidRPr="00E86210">
        <w:rPr>
          <w:rFonts w:hAnsi="宋体" w:hint="eastAsia"/>
        </w:rPr>
        <w:t>接头至少300mm处；</w:t>
      </w:r>
    </w:p>
    <w:bookmarkEnd w:id="1529"/>
    <w:bookmarkEnd w:id="1530"/>
    <w:p w:rsidR="00060F61" w:rsidRPr="00E86210" w:rsidRDefault="00060F61" w:rsidP="00BE2869">
      <w:pPr>
        <w:pStyle w:val="af0"/>
        <w:numPr>
          <w:ilvl w:val="0"/>
          <w:numId w:val="76"/>
        </w:numPr>
        <w:rPr>
          <w:rFonts w:hAnsi="宋体"/>
        </w:rPr>
      </w:pPr>
      <w:r w:rsidRPr="00E86210">
        <w:rPr>
          <w:rFonts w:hAnsi="宋体" w:hint="eastAsia"/>
        </w:rPr>
        <w:t>卸除弯矩后，目测</w:t>
      </w:r>
      <w:r w:rsidR="00757330" w:rsidRPr="00E86210">
        <w:rPr>
          <w:rFonts w:hAnsi="宋体" w:hint="eastAsia"/>
        </w:rPr>
        <w:t>切断阀</w:t>
      </w:r>
      <w:r w:rsidRPr="00E86210">
        <w:rPr>
          <w:rFonts w:hAnsi="宋体" w:hint="eastAsia"/>
        </w:rPr>
        <w:t>有无任何变形；</w:t>
      </w:r>
    </w:p>
    <w:p w:rsidR="00060F61" w:rsidRPr="00E86210" w:rsidRDefault="00060F61" w:rsidP="00BE2869">
      <w:pPr>
        <w:pStyle w:val="af0"/>
        <w:numPr>
          <w:ilvl w:val="0"/>
          <w:numId w:val="76"/>
        </w:numPr>
        <w:rPr>
          <w:rFonts w:hAnsi="宋体"/>
        </w:rPr>
      </w:pPr>
      <w:r w:rsidRPr="00E86210">
        <w:rPr>
          <w:rFonts w:hAnsi="宋体" w:hint="eastAsia"/>
        </w:rPr>
        <w:t>然后按7.3.</w:t>
      </w:r>
      <w:r w:rsidR="001E124B" w:rsidRPr="00E86210">
        <w:rPr>
          <w:rFonts w:hAnsi="宋体" w:hint="eastAsia"/>
        </w:rPr>
        <w:t>2</w:t>
      </w:r>
      <w:r w:rsidRPr="00E86210">
        <w:rPr>
          <w:rFonts w:hAnsi="宋体" w:hint="eastAsia"/>
        </w:rPr>
        <w:t>规定的试验方法分别进行外部和内部气密性试验。</w:t>
      </w:r>
    </w:p>
    <w:p w:rsidR="00060F61" w:rsidRPr="00E86210" w:rsidRDefault="00813B9E" w:rsidP="00060F61">
      <w:pPr>
        <w:jc w:val="center"/>
        <w:rPr>
          <w:rFonts w:ascii="宋体" w:hAnsi="宋体"/>
        </w:rPr>
      </w:pPr>
      <w:r w:rsidRPr="008F43EF">
        <w:rPr>
          <w:rFonts w:ascii="宋体" w:hAnsi="宋体"/>
        </w:rPr>
        <w:pict>
          <v:shape id="_x0000_i1047" type="#_x0000_t75" style="width:174.4pt;height:88.25pt">
            <v:imagedata r:id="rId49" o:title=""/>
          </v:shape>
        </w:pict>
      </w:r>
    </w:p>
    <w:p w:rsidR="00060F61" w:rsidRPr="00E86210" w:rsidRDefault="00060F61" w:rsidP="00060F61">
      <w:pPr>
        <w:pStyle w:val="aff5"/>
        <w:ind w:firstLine="360"/>
        <w:rPr>
          <w:rFonts w:hAnsi="宋体"/>
          <w:sz w:val="18"/>
          <w:szCs w:val="18"/>
        </w:rPr>
      </w:pPr>
      <w:r w:rsidRPr="00E86210">
        <w:rPr>
          <w:rFonts w:hAnsi="宋体" w:hint="eastAsia"/>
          <w:sz w:val="18"/>
          <w:szCs w:val="18"/>
        </w:rPr>
        <w:t>说明：</w:t>
      </w:r>
    </w:p>
    <w:p w:rsidR="00060F61" w:rsidRPr="00E86210" w:rsidRDefault="00060F61" w:rsidP="00060F61">
      <w:pPr>
        <w:pStyle w:val="aff5"/>
        <w:ind w:firstLine="360"/>
        <w:rPr>
          <w:rFonts w:hAnsi="宋体"/>
          <w:sz w:val="18"/>
          <w:szCs w:val="18"/>
        </w:rPr>
      </w:pPr>
      <w:r w:rsidRPr="00E86210">
        <w:rPr>
          <w:rFonts w:hAnsi="宋体" w:hint="eastAsia"/>
          <w:sz w:val="18"/>
          <w:szCs w:val="18"/>
        </w:rPr>
        <w:lastRenderedPageBreak/>
        <w:t>1</w:t>
      </w:r>
      <w:r w:rsidR="00503FE1" w:rsidRPr="00E86210">
        <w:rPr>
          <w:rFonts w:hAnsi="宋体" w:hint="eastAsia"/>
          <w:sz w:val="18"/>
          <w:szCs w:val="18"/>
        </w:rPr>
        <w:t>——</w:t>
      </w:r>
      <w:r w:rsidRPr="00E86210">
        <w:rPr>
          <w:rFonts w:hAnsi="宋体" w:hint="eastAsia"/>
          <w:sz w:val="18"/>
          <w:szCs w:val="18"/>
        </w:rPr>
        <w:t>管1；</w:t>
      </w:r>
    </w:p>
    <w:p w:rsidR="00060F61" w:rsidRPr="00E86210" w:rsidRDefault="00060F61" w:rsidP="00060F61">
      <w:pPr>
        <w:pStyle w:val="aff5"/>
        <w:ind w:firstLine="360"/>
        <w:rPr>
          <w:rFonts w:hAnsi="宋体"/>
          <w:sz w:val="18"/>
          <w:szCs w:val="18"/>
        </w:rPr>
      </w:pPr>
      <w:r w:rsidRPr="00E86210">
        <w:rPr>
          <w:rFonts w:hAnsi="宋体" w:hint="eastAsia"/>
          <w:sz w:val="18"/>
          <w:szCs w:val="18"/>
        </w:rPr>
        <w:t>2</w:t>
      </w:r>
      <w:r w:rsidR="00503FE1" w:rsidRPr="00E86210">
        <w:rPr>
          <w:rFonts w:hAnsi="宋体" w:hint="eastAsia"/>
          <w:sz w:val="18"/>
          <w:szCs w:val="18"/>
        </w:rPr>
        <w:t>——</w:t>
      </w:r>
      <w:r w:rsidRPr="00E86210">
        <w:rPr>
          <w:rFonts w:hAnsi="宋体" w:hint="eastAsia"/>
          <w:sz w:val="18"/>
          <w:szCs w:val="18"/>
        </w:rPr>
        <w:t>管2；</w:t>
      </w:r>
    </w:p>
    <w:p w:rsidR="00060F61" w:rsidRPr="00E86210" w:rsidRDefault="00060F61" w:rsidP="00060F61">
      <w:pPr>
        <w:pStyle w:val="aff5"/>
        <w:ind w:firstLine="360"/>
        <w:rPr>
          <w:rFonts w:hAnsi="宋体"/>
          <w:sz w:val="18"/>
          <w:szCs w:val="18"/>
        </w:rPr>
      </w:pPr>
      <w:r w:rsidRPr="00E86210">
        <w:rPr>
          <w:rFonts w:hAnsi="宋体" w:hint="eastAsia"/>
          <w:i/>
          <w:sz w:val="18"/>
          <w:szCs w:val="18"/>
        </w:rPr>
        <w:t>D</w:t>
      </w:r>
      <w:r w:rsidR="00503FE1" w:rsidRPr="00E86210">
        <w:rPr>
          <w:rFonts w:hAnsi="宋体" w:hint="eastAsia"/>
          <w:sz w:val="18"/>
          <w:szCs w:val="18"/>
        </w:rPr>
        <w:t>——</w:t>
      </w:r>
      <w:r w:rsidRPr="00E86210">
        <w:rPr>
          <w:rFonts w:hAnsi="宋体" w:hint="eastAsia"/>
          <w:sz w:val="18"/>
          <w:szCs w:val="18"/>
        </w:rPr>
        <w:t>外径；</w:t>
      </w:r>
    </w:p>
    <w:p w:rsidR="00060F61" w:rsidRPr="00E86210" w:rsidRDefault="00060F61" w:rsidP="00060F61">
      <w:pPr>
        <w:pStyle w:val="aff5"/>
        <w:ind w:firstLine="360"/>
        <w:rPr>
          <w:rFonts w:hAnsi="宋体"/>
          <w:sz w:val="18"/>
          <w:szCs w:val="18"/>
        </w:rPr>
      </w:pPr>
      <w:r w:rsidRPr="00E86210">
        <w:rPr>
          <w:rFonts w:hAnsi="宋体" w:hint="eastAsia"/>
          <w:sz w:val="18"/>
          <w:szCs w:val="18"/>
        </w:rPr>
        <w:t>DN</w:t>
      </w:r>
      <w:r w:rsidR="00503FE1" w:rsidRPr="00E86210">
        <w:rPr>
          <w:rFonts w:hAnsi="宋体" w:hint="eastAsia"/>
          <w:sz w:val="18"/>
          <w:szCs w:val="18"/>
        </w:rPr>
        <w:t>——</w:t>
      </w:r>
      <w:r w:rsidRPr="00E86210">
        <w:rPr>
          <w:rFonts w:hAnsi="宋体" w:hint="eastAsia"/>
          <w:sz w:val="18"/>
          <w:szCs w:val="18"/>
        </w:rPr>
        <w:t>公称尺寸；</w:t>
      </w:r>
    </w:p>
    <w:p w:rsidR="00060F61" w:rsidRPr="00E86210" w:rsidRDefault="00060F61" w:rsidP="00060F61">
      <w:pPr>
        <w:ind w:firstLineChars="200" w:firstLine="360"/>
        <w:rPr>
          <w:rFonts w:ascii="宋体" w:hAnsi="宋体"/>
          <w:sz w:val="18"/>
          <w:szCs w:val="18"/>
        </w:rPr>
      </w:pPr>
      <w:r w:rsidRPr="00E86210">
        <w:rPr>
          <w:rFonts w:ascii="宋体" w:hAnsi="宋体" w:hint="eastAsia"/>
          <w:i/>
          <w:sz w:val="18"/>
          <w:szCs w:val="18"/>
        </w:rPr>
        <w:t>F</w:t>
      </w:r>
      <w:r w:rsidR="00503FE1" w:rsidRPr="00E86210">
        <w:rPr>
          <w:rFonts w:ascii="宋体" w:hAnsi="宋体" w:hint="eastAsia"/>
          <w:sz w:val="18"/>
          <w:szCs w:val="18"/>
        </w:rPr>
        <w:t>——</w:t>
      </w:r>
      <w:r w:rsidRPr="00E86210">
        <w:rPr>
          <w:rFonts w:ascii="宋体" w:hAnsi="宋体" w:hint="eastAsia"/>
          <w:sz w:val="18"/>
          <w:szCs w:val="18"/>
        </w:rPr>
        <w:t>施加的力。</w:t>
      </w:r>
    </w:p>
    <w:p w:rsidR="00060F61" w:rsidRPr="00E86210" w:rsidRDefault="00060F61" w:rsidP="00D256E9">
      <w:pPr>
        <w:pStyle w:val="a2"/>
        <w:tabs>
          <w:tab w:val="num" w:pos="360"/>
        </w:tabs>
        <w:spacing w:beforeLines="0" w:after="156"/>
        <w:rPr>
          <w:rFonts w:hAnsi="黑体"/>
        </w:rPr>
      </w:pPr>
      <w:r w:rsidRPr="00E86210">
        <w:rPr>
          <w:rFonts w:hAnsi="黑体" w:hint="eastAsia"/>
        </w:rPr>
        <w:t>弯曲试验示意图</w:t>
      </w:r>
    </w:p>
    <w:p w:rsidR="00AA2093" w:rsidRPr="00E86210" w:rsidRDefault="00AA2093" w:rsidP="00AA2093">
      <w:pPr>
        <w:pStyle w:val="a7"/>
        <w:spacing w:before="156" w:after="156"/>
      </w:pPr>
      <w:bookmarkStart w:id="1531" w:name="_Toc15056875"/>
      <w:bookmarkStart w:id="1532" w:name="_Toc15057058"/>
      <w:bookmarkStart w:id="1533" w:name="_Toc15063559"/>
      <w:bookmarkStart w:id="1534" w:name="_Toc15310054"/>
      <w:bookmarkStart w:id="1535" w:name="_Toc15310133"/>
      <w:bookmarkStart w:id="1536" w:name="_Toc47312967"/>
      <w:bookmarkStart w:id="1537" w:name="_Toc47716740"/>
      <w:bookmarkStart w:id="1538" w:name="_Toc47717790"/>
      <w:r w:rsidRPr="00E86210">
        <w:rPr>
          <w:rFonts w:hint="eastAsia"/>
        </w:rPr>
        <w:t>额定流量试验</w:t>
      </w:r>
      <w:bookmarkEnd w:id="1531"/>
      <w:bookmarkEnd w:id="1532"/>
      <w:bookmarkEnd w:id="1533"/>
      <w:bookmarkEnd w:id="1534"/>
      <w:bookmarkEnd w:id="1535"/>
      <w:bookmarkEnd w:id="1536"/>
      <w:bookmarkEnd w:id="1537"/>
      <w:bookmarkEnd w:id="1538"/>
      <w:r w:rsidR="00690647" w:rsidRPr="00E86210">
        <w:rPr>
          <w:rFonts w:hint="eastAsia"/>
        </w:rPr>
        <w:t xml:space="preserve"> </w:t>
      </w:r>
    </w:p>
    <w:p w:rsidR="00AA2093" w:rsidRPr="00E86210" w:rsidRDefault="001D264C" w:rsidP="006975B7">
      <w:pPr>
        <w:pStyle w:val="aff9"/>
        <w:numPr>
          <w:ilvl w:val="3"/>
          <w:numId w:val="15"/>
        </w:numPr>
        <w:spacing w:before="156" w:after="156"/>
        <w:rPr>
          <w:rFonts w:asciiTheme="minorEastAsia" w:eastAsiaTheme="minorEastAsia" w:hAnsiTheme="minorEastAsia"/>
        </w:rPr>
      </w:pPr>
      <w:r w:rsidRPr="00E86210">
        <w:rPr>
          <w:rFonts w:asciiTheme="minorEastAsia" w:eastAsiaTheme="minorEastAsia" w:hAnsiTheme="minorEastAsia" w:hint="eastAsia"/>
        </w:rPr>
        <w:t>额定流量试验</w:t>
      </w:r>
      <w:r w:rsidR="00AA2093" w:rsidRPr="00E86210">
        <w:rPr>
          <w:rFonts w:asciiTheme="minorEastAsia" w:eastAsiaTheme="minorEastAsia" w:hAnsiTheme="minorEastAsia" w:hint="eastAsia"/>
        </w:rPr>
        <w:t>按</w:t>
      </w:r>
      <w:r w:rsidR="00AA2093" w:rsidRPr="00E86210">
        <w:rPr>
          <w:rFonts w:asciiTheme="minorEastAsia" w:eastAsiaTheme="minorEastAsia" w:hAnsiTheme="minorEastAsia"/>
        </w:rPr>
        <w:t>GB/T 30597</w:t>
      </w:r>
      <w:r w:rsidR="00AA2093" w:rsidRPr="00E86210">
        <w:rPr>
          <w:rFonts w:asciiTheme="minorEastAsia" w:eastAsiaTheme="minorEastAsia" w:hAnsiTheme="minorEastAsia" w:hint="eastAsia"/>
        </w:rPr>
        <w:t>-2014中7.3.3的规定进行。</w:t>
      </w:r>
      <w:r w:rsidR="006C7918" w:rsidRPr="00E86210">
        <w:rPr>
          <w:rFonts w:asciiTheme="minorEastAsia" w:eastAsiaTheme="minorEastAsia" w:hAnsiTheme="minorEastAsia" w:hint="eastAsia"/>
        </w:rPr>
        <w:t>当流量因外部信号改变而出现过冲现象时，其过冲量应在设定点流量值或制造商声明流量的20%以内。</w:t>
      </w:r>
    </w:p>
    <w:p w:rsidR="001D264C" w:rsidRPr="00E86210" w:rsidRDefault="001D264C" w:rsidP="006975B7">
      <w:pPr>
        <w:pStyle w:val="aff9"/>
        <w:numPr>
          <w:ilvl w:val="3"/>
          <w:numId w:val="15"/>
        </w:numPr>
        <w:spacing w:before="156" w:after="156"/>
        <w:rPr>
          <w:rFonts w:asciiTheme="minorEastAsia" w:eastAsiaTheme="minorEastAsia" w:hAnsiTheme="minorEastAsia"/>
        </w:rPr>
      </w:pPr>
      <w:r w:rsidRPr="00E86210">
        <w:rPr>
          <w:rFonts w:asciiTheme="minorEastAsia" w:eastAsiaTheme="minorEastAsia" w:hAnsiTheme="minorEastAsia" w:hint="eastAsia"/>
        </w:rPr>
        <w:t>流量系数试验应按7.2.13的规定进行。</w:t>
      </w:r>
    </w:p>
    <w:p w:rsidR="00AA2093" w:rsidRPr="00E86210" w:rsidRDefault="00AA2093" w:rsidP="00AA2093">
      <w:pPr>
        <w:pStyle w:val="a7"/>
        <w:spacing w:before="156" w:after="156"/>
      </w:pPr>
      <w:bookmarkStart w:id="1539" w:name="_Toc15056876"/>
      <w:bookmarkStart w:id="1540" w:name="_Toc15057059"/>
      <w:bookmarkStart w:id="1541" w:name="_Toc15063560"/>
      <w:bookmarkStart w:id="1542" w:name="_Toc15310055"/>
      <w:bookmarkStart w:id="1543" w:name="_Toc15310134"/>
      <w:bookmarkStart w:id="1544" w:name="_Toc47312968"/>
      <w:bookmarkStart w:id="1545" w:name="_Toc47716741"/>
      <w:bookmarkStart w:id="1546" w:name="_Toc47717791"/>
      <w:r w:rsidRPr="00E86210">
        <w:rPr>
          <w:rFonts w:hint="eastAsia"/>
        </w:rPr>
        <w:t>耐用性试验</w:t>
      </w:r>
      <w:bookmarkEnd w:id="1539"/>
      <w:bookmarkEnd w:id="1540"/>
      <w:bookmarkEnd w:id="1541"/>
      <w:bookmarkEnd w:id="1542"/>
      <w:bookmarkEnd w:id="1543"/>
      <w:bookmarkEnd w:id="1544"/>
      <w:bookmarkEnd w:id="1545"/>
      <w:bookmarkEnd w:id="1546"/>
    </w:p>
    <w:p w:rsidR="00AA2093" w:rsidRPr="00E86210" w:rsidRDefault="00AA2093" w:rsidP="00AA2093">
      <w:pPr>
        <w:pStyle w:val="aff5"/>
      </w:pPr>
      <w:r w:rsidRPr="00E86210">
        <w:rPr>
          <w:rFonts w:hint="eastAsia"/>
        </w:rPr>
        <w:t>应按GB/T 30597-2014中7.3.4的规定进行阀门的耐用性试验。</w:t>
      </w:r>
    </w:p>
    <w:p w:rsidR="00AA2093" w:rsidRPr="00E86210" w:rsidRDefault="00AA2093" w:rsidP="00AA2093">
      <w:pPr>
        <w:pStyle w:val="a7"/>
        <w:spacing w:before="156" w:after="156"/>
      </w:pPr>
      <w:bookmarkStart w:id="1547" w:name="_Toc15056877"/>
      <w:bookmarkStart w:id="1548" w:name="_Toc15057060"/>
      <w:bookmarkStart w:id="1549" w:name="_Toc15063561"/>
      <w:bookmarkStart w:id="1550" w:name="_Toc15310056"/>
      <w:bookmarkStart w:id="1551" w:name="_Toc15310135"/>
      <w:bookmarkStart w:id="1552" w:name="_Toc47312969"/>
      <w:bookmarkStart w:id="1553" w:name="_Toc47716742"/>
      <w:bookmarkStart w:id="1554" w:name="_Toc47717792"/>
      <w:r w:rsidRPr="00E86210">
        <w:rPr>
          <w:rFonts w:hint="eastAsia"/>
        </w:rPr>
        <w:t>功能试验</w:t>
      </w:r>
      <w:bookmarkEnd w:id="1547"/>
      <w:bookmarkEnd w:id="1548"/>
      <w:bookmarkEnd w:id="1549"/>
      <w:bookmarkEnd w:id="1550"/>
      <w:bookmarkEnd w:id="1551"/>
      <w:bookmarkEnd w:id="1552"/>
      <w:bookmarkEnd w:id="1553"/>
      <w:bookmarkEnd w:id="1554"/>
    </w:p>
    <w:p w:rsidR="00AA2093" w:rsidRPr="00E86210" w:rsidRDefault="00AA2093" w:rsidP="00745456">
      <w:pPr>
        <w:pStyle w:val="aff9"/>
        <w:numPr>
          <w:ilvl w:val="3"/>
          <w:numId w:val="15"/>
        </w:numPr>
        <w:spacing w:before="156" w:after="156"/>
      </w:pPr>
      <w:r w:rsidRPr="00E86210">
        <w:rPr>
          <w:rFonts w:hint="eastAsia"/>
        </w:rPr>
        <w:t>关闭功能试验</w:t>
      </w:r>
    </w:p>
    <w:p w:rsidR="00AA2093" w:rsidRPr="00E86210" w:rsidRDefault="00AA2093" w:rsidP="00AA2093">
      <w:pPr>
        <w:pStyle w:val="aff5"/>
      </w:pPr>
      <w:r w:rsidRPr="00E86210">
        <w:rPr>
          <w:rFonts w:hint="eastAsia"/>
        </w:rPr>
        <w:t>按下列要求进行切断阀的关闭功能试验：</w:t>
      </w:r>
    </w:p>
    <w:p w:rsidR="00AA2093" w:rsidRPr="00E86210" w:rsidRDefault="00AA2093" w:rsidP="00AA2093">
      <w:pPr>
        <w:pStyle w:val="aff5"/>
      </w:pPr>
      <w:r w:rsidRPr="00E86210">
        <w:rPr>
          <w:rFonts w:hint="eastAsia"/>
        </w:rPr>
        <w:t>a) 以</w:t>
      </w:r>
      <w:r w:rsidR="00271EE3" w:rsidRPr="00E86210">
        <w:rPr>
          <w:rFonts w:hint="eastAsia"/>
        </w:rPr>
        <w:t>最大额定电压/</w:t>
      </w:r>
      <w:r w:rsidRPr="00E86210">
        <w:rPr>
          <w:rFonts w:hint="eastAsia"/>
        </w:rPr>
        <w:t>电流和最大驱动压力向阀门供能，然后将电压</w:t>
      </w:r>
      <w:r w:rsidR="00271EE3" w:rsidRPr="00E86210">
        <w:rPr>
          <w:rFonts w:hint="eastAsia"/>
        </w:rPr>
        <w:t>/</w:t>
      </w:r>
      <w:r w:rsidRPr="00E86210">
        <w:rPr>
          <w:rFonts w:hint="eastAsia"/>
        </w:rPr>
        <w:t>电流缓慢减至其额定值的15%，检查阀门是否关闭。</w:t>
      </w:r>
    </w:p>
    <w:p w:rsidR="00AA2093" w:rsidRPr="00E86210" w:rsidRDefault="00AA2093" w:rsidP="00AA2093">
      <w:pPr>
        <w:pStyle w:val="aff5"/>
      </w:pPr>
      <w:r w:rsidRPr="00E86210">
        <w:rPr>
          <w:rFonts w:hint="eastAsia"/>
        </w:rPr>
        <w:t>b) 以</w:t>
      </w:r>
      <w:r w:rsidR="00271EE3" w:rsidRPr="00E86210">
        <w:rPr>
          <w:rFonts w:hint="eastAsia"/>
        </w:rPr>
        <w:t>最大额定电压/</w:t>
      </w:r>
      <w:r w:rsidRPr="00E86210">
        <w:rPr>
          <w:rFonts w:hint="eastAsia"/>
        </w:rPr>
        <w:t>电流和最大驱动压力向阀门供能，然后，保持驱动压力不变，将电压</w:t>
      </w:r>
      <w:r w:rsidR="00271EE3" w:rsidRPr="00E86210">
        <w:rPr>
          <w:rFonts w:hint="eastAsia"/>
        </w:rPr>
        <w:t>/</w:t>
      </w:r>
      <w:r w:rsidRPr="00E86210">
        <w:rPr>
          <w:rFonts w:hint="eastAsia"/>
        </w:rPr>
        <w:t>电流缓慢增至额定值的110%</w:t>
      </w:r>
      <w:r w:rsidR="00271EE3" w:rsidRPr="00E86210">
        <w:rPr>
          <w:rFonts w:hint="eastAsia"/>
        </w:rPr>
        <w:t>，此时停止向阀门供能，检查阀门</w:t>
      </w:r>
      <w:r w:rsidRPr="00E86210">
        <w:rPr>
          <w:rFonts w:hint="eastAsia"/>
        </w:rPr>
        <w:t>是否关闭；对于交流</w:t>
      </w:r>
      <w:r w:rsidR="007332D0" w:rsidRPr="00E86210">
        <w:rPr>
          <w:rFonts w:hint="eastAsia"/>
        </w:rPr>
        <w:t>供电</w:t>
      </w:r>
      <w:r w:rsidRPr="00E86210">
        <w:rPr>
          <w:rFonts w:hint="eastAsia"/>
        </w:rPr>
        <w:t>阀门，应在电压处于峰值时停止供能。</w:t>
      </w:r>
    </w:p>
    <w:p w:rsidR="00AA2093" w:rsidRPr="00E86210" w:rsidRDefault="00AA2093" w:rsidP="00AA2093">
      <w:pPr>
        <w:pStyle w:val="aff5"/>
      </w:pPr>
      <w:r w:rsidRPr="00E86210">
        <w:rPr>
          <w:rFonts w:hint="eastAsia"/>
        </w:rPr>
        <w:t>c) 以</w:t>
      </w:r>
      <w:r w:rsidR="00271EE3" w:rsidRPr="00E86210">
        <w:rPr>
          <w:rFonts w:hint="eastAsia"/>
        </w:rPr>
        <w:t>最大额定电压/</w:t>
      </w:r>
      <w:r w:rsidRPr="00E86210">
        <w:rPr>
          <w:rFonts w:hint="eastAsia"/>
        </w:rPr>
        <w:t>电流和最大驱动压力向阀门供能，然后，保持驱动压力不变，将电压</w:t>
      </w:r>
      <w:r w:rsidR="00271EE3" w:rsidRPr="00E86210">
        <w:rPr>
          <w:rFonts w:hint="eastAsia"/>
        </w:rPr>
        <w:t>/</w:t>
      </w:r>
      <w:r w:rsidRPr="00E86210">
        <w:rPr>
          <w:rFonts w:hint="eastAsia"/>
        </w:rPr>
        <w:t>电流减至</w:t>
      </w:r>
      <w:r w:rsidR="005E6A0B" w:rsidRPr="00E86210">
        <w:rPr>
          <w:rFonts w:hint="eastAsia"/>
        </w:rPr>
        <w:t>额定电压/电流为最小值的15%与最大值之间</w:t>
      </w:r>
      <w:r w:rsidR="00271EE3" w:rsidRPr="00E86210">
        <w:rPr>
          <w:rFonts w:hint="eastAsia"/>
        </w:rPr>
        <w:t>，此时停止向阀门供能，检查阀门</w:t>
      </w:r>
      <w:r w:rsidR="005E6A0B" w:rsidRPr="00E86210">
        <w:rPr>
          <w:rFonts w:hint="eastAsia"/>
        </w:rPr>
        <w:t>是否关闭；在此范围选择</w:t>
      </w:r>
      <w:r w:rsidRPr="00E86210">
        <w:rPr>
          <w:rFonts w:hint="eastAsia"/>
        </w:rPr>
        <w:t>3种不同电压</w:t>
      </w:r>
      <w:r w:rsidR="005E6A0B" w:rsidRPr="00E86210">
        <w:rPr>
          <w:rFonts w:hint="eastAsia"/>
        </w:rPr>
        <w:t>/</w:t>
      </w:r>
      <w:r w:rsidRPr="00E86210">
        <w:rPr>
          <w:rFonts w:hint="eastAsia"/>
        </w:rPr>
        <w:t>电流</w:t>
      </w:r>
      <w:r w:rsidR="005E6A0B" w:rsidRPr="00E86210">
        <w:rPr>
          <w:rFonts w:hint="eastAsia"/>
        </w:rPr>
        <w:t>值</w:t>
      </w:r>
      <w:r w:rsidRPr="00E86210">
        <w:rPr>
          <w:rFonts w:hint="eastAsia"/>
        </w:rPr>
        <w:t>重复试验。</w:t>
      </w:r>
    </w:p>
    <w:p w:rsidR="00AA2093" w:rsidRPr="00E86210" w:rsidRDefault="00AA2093" w:rsidP="00AA2093">
      <w:pPr>
        <w:pStyle w:val="aff5"/>
      </w:pPr>
      <w:r w:rsidRPr="00E86210">
        <w:rPr>
          <w:rFonts w:hint="eastAsia"/>
        </w:rPr>
        <w:t xml:space="preserve">d) </w:t>
      </w:r>
      <w:r w:rsidR="005E6A0B" w:rsidRPr="00E86210">
        <w:rPr>
          <w:rFonts w:hint="eastAsia"/>
        </w:rPr>
        <w:t>检查</w:t>
      </w:r>
      <w:r w:rsidRPr="00E86210">
        <w:rPr>
          <w:rFonts w:hint="eastAsia"/>
        </w:rPr>
        <w:t>试验结果</w:t>
      </w:r>
      <w:r w:rsidR="005E6A0B" w:rsidRPr="00E86210">
        <w:rPr>
          <w:rFonts w:hint="eastAsia"/>
        </w:rPr>
        <w:t>是否</w:t>
      </w:r>
      <w:r w:rsidRPr="00E86210">
        <w:rPr>
          <w:rFonts w:hint="eastAsia"/>
        </w:rPr>
        <w:t>符合6.</w:t>
      </w:r>
      <w:r w:rsidR="006E3D58" w:rsidRPr="00E86210">
        <w:rPr>
          <w:rFonts w:hint="eastAsia"/>
        </w:rPr>
        <w:t>3.6.1</w:t>
      </w:r>
      <w:r w:rsidRPr="00E86210">
        <w:rPr>
          <w:rFonts w:hint="eastAsia"/>
        </w:rPr>
        <w:t>的规定。</w:t>
      </w:r>
    </w:p>
    <w:p w:rsidR="00AA2093" w:rsidRPr="00E86210" w:rsidRDefault="00AA2093" w:rsidP="00AA2093">
      <w:pPr>
        <w:pStyle w:val="aff5"/>
      </w:pPr>
    </w:p>
    <w:p w:rsidR="00AA2093" w:rsidRPr="00E86210" w:rsidRDefault="00AA2093" w:rsidP="00745456">
      <w:pPr>
        <w:pStyle w:val="aff9"/>
        <w:numPr>
          <w:ilvl w:val="3"/>
          <w:numId w:val="15"/>
        </w:numPr>
        <w:spacing w:before="156" w:after="156"/>
      </w:pPr>
      <w:r w:rsidRPr="00E86210">
        <w:rPr>
          <w:rFonts w:hint="eastAsia"/>
        </w:rPr>
        <w:t>闭合力试验</w:t>
      </w:r>
    </w:p>
    <w:p w:rsidR="00AA2093" w:rsidRPr="00E86210" w:rsidRDefault="00AA2093" w:rsidP="00AA2093">
      <w:pPr>
        <w:pStyle w:val="aff5"/>
      </w:pPr>
      <w:r w:rsidRPr="00E86210">
        <w:rPr>
          <w:rFonts w:hint="eastAsia"/>
        </w:rPr>
        <w:t>按下列要求进行闭合力试验：</w:t>
      </w:r>
    </w:p>
    <w:p w:rsidR="00AA2093" w:rsidRPr="00E86210" w:rsidRDefault="00AA2093" w:rsidP="00AA2093">
      <w:pPr>
        <w:pStyle w:val="aff5"/>
      </w:pPr>
      <w:r w:rsidRPr="00E86210">
        <w:rPr>
          <w:rFonts w:hint="eastAsia"/>
        </w:rPr>
        <w:t>a) 在无润滑剂条件下测量；</w:t>
      </w:r>
    </w:p>
    <w:p w:rsidR="00AA2093" w:rsidRPr="00E86210" w:rsidRDefault="00AA2093" w:rsidP="00AA2093">
      <w:pPr>
        <w:pStyle w:val="aff5"/>
      </w:pPr>
      <w:r w:rsidRPr="00E86210">
        <w:rPr>
          <w:rFonts w:hint="eastAsia"/>
        </w:rPr>
        <w:t>b) 测量将闭合件由开启位置移到</w:t>
      </w:r>
      <w:r w:rsidR="00B424D8" w:rsidRPr="00E86210">
        <w:rPr>
          <w:rFonts w:hint="eastAsia"/>
        </w:rPr>
        <w:t>关闭</w:t>
      </w:r>
      <w:r w:rsidRPr="00E86210">
        <w:rPr>
          <w:rFonts w:hint="eastAsia"/>
        </w:rPr>
        <w:t>位置所需力的最小值；</w:t>
      </w:r>
    </w:p>
    <w:p w:rsidR="00AA2093" w:rsidRPr="00E86210" w:rsidRDefault="00AA2093" w:rsidP="00AA2093">
      <w:pPr>
        <w:pStyle w:val="aff5"/>
      </w:pPr>
      <w:r w:rsidRPr="00E86210">
        <w:rPr>
          <w:rFonts w:hint="eastAsia"/>
        </w:rPr>
        <w:t xml:space="preserve">c) </w:t>
      </w:r>
      <w:r w:rsidR="00460E62" w:rsidRPr="00E86210">
        <w:rPr>
          <w:rFonts w:hint="eastAsia"/>
        </w:rPr>
        <w:t>从阀门上拆下产生闭合力的弹簧，测量</w:t>
      </w:r>
      <w:r w:rsidRPr="00E86210">
        <w:rPr>
          <w:rFonts w:hint="eastAsia"/>
        </w:rPr>
        <w:t>闭合件由开启位置移到</w:t>
      </w:r>
      <w:r w:rsidR="00B424D8" w:rsidRPr="00E86210">
        <w:rPr>
          <w:rFonts w:hint="eastAsia"/>
        </w:rPr>
        <w:t>关闭</w:t>
      </w:r>
      <w:r w:rsidRPr="00E86210">
        <w:rPr>
          <w:rFonts w:hint="eastAsia"/>
        </w:rPr>
        <w:t>位置所需力的最大值；</w:t>
      </w:r>
    </w:p>
    <w:p w:rsidR="00AA2093" w:rsidRPr="00E86210" w:rsidRDefault="00AA2093" w:rsidP="00AA2093">
      <w:pPr>
        <w:pStyle w:val="aff5"/>
      </w:pPr>
      <w:r w:rsidRPr="00E86210">
        <w:rPr>
          <w:rFonts w:hint="eastAsia"/>
        </w:rPr>
        <w:t xml:space="preserve">d) </w:t>
      </w:r>
      <w:r w:rsidR="00460E62" w:rsidRPr="00E86210">
        <w:rPr>
          <w:rFonts w:hint="eastAsia"/>
        </w:rPr>
        <w:t>检查</w:t>
      </w:r>
      <w:r w:rsidRPr="00E86210">
        <w:rPr>
          <w:rFonts w:hint="eastAsia"/>
        </w:rPr>
        <w:t>试验结果</w:t>
      </w:r>
      <w:r w:rsidR="00460E62" w:rsidRPr="00E86210">
        <w:rPr>
          <w:rFonts w:hint="eastAsia"/>
        </w:rPr>
        <w:t>是否</w:t>
      </w:r>
      <w:r w:rsidRPr="00E86210">
        <w:rPr>
          <w:rFonts w:hint="eastAsia"/>
        </w:rPr>
        <w:t>符合6.</w:t>
      </w:r>
      <w:r w:rsidR="006E3D58" w:rsidRPr="00E86210">
        <w:rPr>
          <w:rFonts w:hint="eastAsia"/>
        </w:rPr>
        <w:t>3.6.2</w:t>
      </w:r>
      <w:r w:rsidRPr="00E86210">
        <w:rPr>
          <w:rFonts w:hint="eastAsia"/>
        </w:rPr>
        <w:t>的规定</w:t>
      </w:r>
      <w:r w:rsidR="00460E62" w:rsidRPr="00E86210">
        <w:rPr>
          <w:rFonts w:hint="eastAsia"/>
        </w:rPr>
        <w:t>。</w:t>
      </w:r>
    </w:p>
    <w:p w:rsidR="00AA2093" w:rsidRPr="00E86210" w:rsidRDefault="00AA2093" w:rsidP="00745456">
      <w:pPr>
        <w:pStyle w:val="aff9"/>
        <w:numPr>
          <w:ilvl w:val="3"/>
          <w:numId w:val="15"/>
        </w:numPr>
        <w:spacing w:before="156" w:after="156"/>
        <w:rPr>
          <w:rFonts w:cs="黑体"/>
        </w:rPr>
      </w:pPr>
      <w:r w:rsidRPr="00E86210">
        <w:rPr>
          <w:rFonts w:cs="黑体" w:hint="eastAsia"/>
        </w:rPr>
        <w:t>关闭时间试验</w:t>
      </w:r>
      <w:r w:rsidRPr="00E86210">
        <w:rPr>
          <w:rFonts w:cs="黑体"/>
        </w:rPr>
        <w:t xml:space="preserve"> </w:t>
      </w:r>
    </w:p>
    <w:p w:rsidR="00AA2093" w:rsidRPr="00E86210" w:rsidRDefault="00767E90" w:rsidP="00AA2093">
      <w:pPr>
        <w:pStyle w:val="aff5"/>
      </w:pPr>
      <w:r w:rsidRPr="00E86210">
        <w:rPr>
          <w:rFonts w:hint="eastAsia"/>
        </w:rPr>
        <w:t>按下列要求进行关闭时间试验，测量从停止给阀门供能到闭合件移动到关闭位置所经历的时间间隔</w:t>
      </w:r>
      <w:r w:rsidR="00AA2093" w:rsidRPr="00E86210">
        <w:rPr>
          <w:rFonts w:hint="eastAsia"/>
        </w:rPr>
        <w:t>：</w:t>
      </w:r>
      <w:r w:rsidR="00AA2093" w:rsidRPr="00E86210">
        <w:t xml:space="preserve"> </w:t>
      </w:r>
    </w:p>
    <w:p w:rsidR="00AA2093" w:rsidRPr="00E86210" w:rsidRDefault="00AA2093" w:rsidP="00AA2093">
      <w:pPr>
        <w:pStyle w:val="aff5"/>
        <w:ind w:firstLine="400"/>
      </w:pPr>
      <w:r w:rsidRPr="00E86210">
        <w:rPr>
          <w:sz w:val="20"/>
        </w:rPr>
        <w:t xml:space="preserve">a) </w:t>
      </w:r>
      <w:r w:rsidRPr="00E86210">
        <w:rPr>
          <w:rFonts w:hint="eastAsia"/>
        </w:rPr>
        <w:t>非</w:t>
      </w:r>
      <w:r w:rsidRPr="00E86210">
        <w:t>C/I</w:t>
      </w:r>
      <w:r w:rsidRPr="00E86210">
        <w:rPr>
          <w:rFonts w:hint="eastAsia"/>
        </w:rPr>
        <w:t>阀门，在下列条件下进行测试：</w:t>
      </w:r>
    </w:p>
    <w:p w:rsidR="00AA2093" w:rsidRPr="00E86210" w:rsidRDefault="00AA2093" w:rsidP="00AA2093">
      <w:pPr>
        <w:pStyle w:val="aff5"/>
      </w:pPr>
      <w:r w:rsidRPr="00E86210">
        <w:t>——</w:t>
      </w:r>
      <w:r w:rsidRPr="00E86210">
        <w:rPr>
          <w:rFonts w:hint="eastAsia"/>
        </w:rPr>
        <w:t>最大工作压力，制造商声明的压差，</w:t>
      </w:r>
      <w:r w:rsidRPr="00E86210">
        <w:t>110%</w:t>
      </w:r>
      <w:r w:rsidRPr="00E86210">
        <w:rPr>
          <w:rFonts w:hint="eastAsia"/>
        </w:rPr>
        <w:t>的额定电压或电流以及适用的最大驱动压力；</w:t>
      </w:r>
      <w:r w:rsidRPr="00E86210">
        <w:t xml:space="preserve"> </w:t>
      </w:r>
    </w:p>
    <w:p w:rsidR="00AA2093" w:rsidRPr="00E86210" w:rsidRDefault="00AA2093" w:rsidP="00AA2093">
      <w:pPr>
        <w:pStyle w:val="aff5"/>
      </w:pPr>
      <w:r w:rsidRPr="00E86210">
        <w:t>——</w:t>
      </w:r>
      <w:r w:rsidRPr="00E86210">
        <w:t>0.6 kPa</w:t>
      </w:r>
      <w:r w:rsidRPr="00E86210">
        <w:rPr>
          <w:rFonts w:hint="eastAsia"/>
        </w:rPr>
        <w:t>工作压力，制造商声明的压差，</w:t>
      </w:r>
      <w:r w:rsidRPr="00E86210">
        <w:t>110%</w:t>
      </w:r>
      <w:r w:rsidRPr="00E86210">
        <w:rPr>
          <w:rFonts w:hint="eastAsia"/>
        </w:rPr>
        <w:t>的额定电压或电流以及适用的最大驱动压力。</w:t>
      </w:r>
      <w:r w:rsidRPr="00E86210">
        <w:t xml:space="preserve"> </w:t>
      </w:r>
    </w:p>
    <w:p w:rsidR="00AA2093" w:rsidRPr="00E86210" w:rsidRDefault="00AA2093" w:rsidP="00AA2093">
      <w:pPr>
        <w:pStyle w:val="aff5"/>
        <w:ind w:firstLine="400"/>
      </w:pPr>
      <w:r w:rsidRPr="00E86210">
        <w:rPr>
          <w:sz w:val="20"/>
        </w:rPr>
        <w:lastRenderedPageBreak/>
        <w:t xml:space="preserve">b) </w:t>
      </w:r>
      <w:r w:rsidRPr="00E86210">
        <w:t>C/I</w:t>
      </w:r>
      <w:r w:rsidRPr="00E86210">
        <w:rPr>
          <w:rFonts w:hint="eastAsia"/>
        </w:rPr>
        <w:t>阀门，在下列条件下进行测试：</w:t>
      </w:r>
      <w:r w:rsidRPr="00E86210">
        <w:t xml:space="preserve"> </w:t>
      </w:r>
    </w:p>
    <w:p w:rsidR="00AA2093" w:rsidRPr="00E86210" w:rsidRDefault="00AA2093" w:rsidP="00AA2093">
      <w:pPr>
        <w:pStyle w:val="aff5"/>
      </w:pPr>
      <w:r w:rsidRPr="00E86210">
        <w:t>——</w:t>
      </w:r>
      <w:r w:rsidRPr="00E86210">
        <w:rPr>
          <w:rFonts w:hint="eastAsia"/>
        </w:rPr>
        <w:t>当阀门声明的最低工作温度是</w:t>
      </w:r>
      <w:r w:rsidRPr="00E86210">
        <w:t xml:space="preserve">0 </w:t>
      </w:r>
      <w:r w:rsidRPr="00E86210">
        <w:rPr>
          <w:rFonts w:hint="eastAsia"/>
        </w:rPr>
        <w:t>℃时，在室温下测试；</w:t>
      </w:r>
      <w:r w:rsidRPr="00E86210">
        <w:t xml:space="preserve"> </w:t>
      </w:r>
    </w:p>
    <w:p w:rsidR="00AA2093" w:rsidRPr="00E86210" w:rsidRDefault="00AA2093" w:rsidP="00AA2093">
      <w:pPr>
        <w:pStyle w:val="aff5"/>
      </w:pPr>
      <w:r w:rsidRPr="00E86210">
        <w:t>——</w:t>
      </w:r>
      <w:r w:rsidRPr="00E86210">
        <w:rPr>
          <w:rFonts w:hint="eastAsia"/>
        </w:rPr>
        <w:t>当阀门声明的最低工作温度低于</w:t>
      </w:r>
      <w:r w:rsidRPr="00E86210">
        <w:t xml:space="preserve">0 </w:t>
      </w:r>
      <w:r w:rsidRPr="00E86210">
        <w:rPr>
          <w:rFonts w:hint="eastAsia"/>
        </w:rPr>
        <w:t>℃时，应在声明的最低环境温度下测试；</w:t>
      </w:r>
      <w:r w:rsidRPr="00E86210">
        <w:t xml:space="preserve"> </w:t>
      </w:r>
    </w:p>
    <w:p w:rsidR="00AA2093" w:rsidRPr="00E86210" w:rsidRDefault="00AA2093" w:rsidP="00AA2093">
      <w:pPr>
        <w:pStyle w:val="aff5"/>
      </w:pPr>
      <w:r w:rsidRPr="00E86210">
        <w:t>——</w:t>
      </w:r>
      <w:r w:rsidRPr="00E86210">
        <w:rPr>
          <w:rFonts w:hint="eastAsia"/>
        </w:rPr>
        <w:t>在制造商声明的最不利位置安装阀门，给其按额定电压供电；</w:t>
      </w:r>
      <w:r w:rsidRPr="00E86210">
        <w:t xml:space="preserve"> </w:t>
      </w:r>
    </w:p>
    <w:p w:rsidR="00AA2093" w:rsidRPr="00E86210" w:rsidRDefault="00AA2093" w:rsidP="00AA2093">
      <w:pPr>
        <w:pStyle w:val="aff5"/>
      </w:pPr>
      <w:r w:rsidRPr="00E86210">
        <w:t>——</w:t>
      </w:r>
      <w:r w:rsidRPr="00E86210">
        <w:rPr>
          <w:rFonts w:hint="eastAsia"/>
        </w:rPr>
        <w:t>当阀门设有关闭位置指示开关时，关闭位置指示可用作阀门关闭的指示；</w:t>
      </w:r>
      <w:r w:rsidRPr="00E86210">
        <w:t xml:space="preserve"> </w:t>
      </w:r>
    </w:p>
    <w:p w:rsidR="00AA2093" w:rsidRPr="00E86210" w:rsidRDefault="00AA2093" w:rsidP="00AA2093">
      <w:pPr>
        <w:pStyle w:val="aff5"/>
      </w:pPr>
      <w:r w:rsidRPr="00E86210">
        <w:t>——</w:t>
      </w:r>
      <w:r w:rsidRPr="00E86210">
        <w:rPr>
          <w:rFonts w:hint="eastAsia"/>
        </w:rPr>
        <w:t>给阀门断电，测量闭合件</w:t>
      </w:r>
      <w:r w:rsidR="00767E90" w:rsidRPr="00E86210">
        <w:rPr>
          <w:rFonts w:hint="eastAsia"/>
        </w:rPr>
        <w:t>从断电</w:t>
      </w:r>
      <w:r w:rsidRPr="00E86210">
        <w:rPr>
          <w:rFonts w:hint="eastAsia"/>
        </w:rPr>
        <w:t>达到关闭位置</w:t>
      </w:r>
      <w:r w:rsidR="00767E90" w:rsidRPr="00E86210">
        <w:rPr>
          <w:rFonts w:hint="eastAsia"/>
        </w:rPr>
        <w:t>所经历</w:t>
      </w:r>
      <w:r w:rsidRPr="00E86210">
        <w:rPr>
          <w:rFonts w:hint="eastAsia"/>
        </w:rPr>
        <w:t>的时间间隔；</w:t>
      </w:r>
      <w:r w:rsidRPr="00E86210">
        <w:t xml:space="preserve"> </w:t>
      </w:r>
    </w:p>
    <w:p w:rsidR="00AA2093" w:rsidRPr="00E86210" w:rsidRDefault="00AA2093" w:rsidP="00AA2093">
      <w:pPr>
        <w:pStyle w:val="aff5"/>
      </w:pPr>
      <w:r w:rsidRPr="00E86210">
        <w:t>——</w:t>
      </w:r>
      <w:r w:rsidRPr="00E86210">
        <w:rPr>
          <w:rFonts w:hint="eastAsia"/>
        </w:rPr>
        <w:t>在阀门冷启动的条件下重复测试。</w:t>
      </w:r>
      <w:r w:rsidRPr="00E86210">
        <w:t xml:space="preserve"> </w:t>
      </w:r>
    </w:p>
    <w:p w:rsidR="00F0679B" w:rsidRPr="00E86210" w:rsidRDefault="00F0679B" w:rsidP="00F0679B">
      <w:pPr>
        <w:pStyle w:val="aff5"/>
      </w:pPr>
      <w:r w:rsidRPr="00E86210">
        <w:rPr>
          <w:rFonts w:hint="eastAsia"/>
        </w:rPr>
        <w:t>c) 其他阀门，最大</w:t>
      </w:r>
      <w:r w:rsidR="003D3FEE">
        <w:rPr>
          <w:rFonts w:hint="eastAsia"/>
        </w:rPr>
        <w:t>进口</w:t>
      </w:r>
      <w:r w:rsidRPr="00E86210">
        <w:rPr>
          <w:rFonts w:hint="eastAsia"/>
        </w:rPr>
        <w:t>压力，最大额定电压或电流（允许偏差内），最大驱动力下，测量从停止给阀门供能到闭合件移动到关闭位置所经历的时间间隔</w:t>
      </w:r>
      <w:r w:rsidR="003948BD" w:rsidRPr="00E86210">
        <w:rPr>
          <w:rFonts w:hint="eastAsia"/>
        </w:rPr>
        <w:t>。</w:t>
      </w:r>
    </w:p>
    <w:p w:rsidR="00AA2093" w:rsidRPr="00E86210" w:rsidRDefault="00F0679B" w:rsidP="00AA2093">
      <w:pPr>
        <w:pStyle w:val="aff5"/>
        <w:ind w:firstLine="400"/>
      </w:pPr>
      <w:r w:rsidRPr="00E86210">
        <w:rPr>
          <w:rFonts w:hint="eastAsia"/>
          <w:sz w:val="20"/>
        </w:rPr>
        <w:t>d</w:t>
      </w:r>
      <w:r w:rsidR="00AA2093" w:rsidRPr="00E86210">
        <w:rPr>
          <w:sz w:val="20"/>
        </w:rPr>
        <w:t xml:space="preserve">) </w:t>
      </w:r>
      <w:r w:rsidR="00AA2093" w:rsidRPr="00E86210">
        <w:rPr>
          <w:rFonts w:hint="eastAsia"/>
        </w:rPr>
        <w:t>试验结果应符合</w:t>
      </w:r>
      <w:r w:rsidR="00AA2093" w:rsidRPr="00E86210">
        <w:t>6.</w:t>
      </w:r>
      <w:r w:rsidR="006E3D58" w:rsidRPr="00E86210">
        <w:rPr>
          <w:rFonts w:hint="eastAsia"/>
        </w:rPr>
        <w:t>3.6.</w:t>
      </w:r>
      <w:r w:rsidR="00AA3A46" w:rsidRPr="00E86210">
        <w:rPr>
          <w:rFonts w:hint="eastAsia"/>
        </w:rPr>
        <w:t>3</w:t>
      </w:r>
      <w:r w:rsidR="00AA2093" w:rsidRPr="00E86210">
        <w:rPr>
          <w:rFonts w:hint="eastAsia"/>
        </w:rPr>
        <w:t>的规定。</w:t>
      </w:r>
      <w:r w:rsidR="00AA2093" w:rsidRPr="00E86210">
        <w:t xml:space="preserve"> </w:t>
      </w:r>
    </w:p>
    <w:p w:rsidR="00AA2093" w:rsidRPr="00E86210" w:rsidRDefault="00AA2093" w:rsidP="00AA2093">
      <w:pPr>
        <w:pStyle w:val="aff5"/>
      </w:pPr>
    </w:p>
    <w:p w:rsidR="00AA2093" w:rsidRPr="00E86210" w:rsidRDefault="00A246C6" w:rsidP="00745456">
      <w:pPr>
        <w:pStyle w:val="aff9"/>
        <w:numPr>
          <w:ilvl w:val="3"/>
          <w:numId w:val="15"/>
        </w:numPr>
        <w:spacing w:before="156" w:after="156"/>
      </w:pPr>
      <w:r w:rsidRPr="00E86210">
        <w:rPr>
          <w:rFonts w:hint="eastAsia"/>
        </w:rPr>
        <w:t>密封力</w:t>
      </w:r>
      <w:r w:rsidR="00AA2093" w:rsidRPr="00E86210">
        <w:rPr>
          <w:rFonts w:hint="eastAsia"/>
        </w:rPr>
        <w:t>试验</w:t>
      </w:r>
    </w:p>
    <w:p w:rsidR="00AA2093" w:rsidRPr="00E86210" w:rsidRDefault="00AA2093" w:rsidP="006B5A85">
      <w:pPr>
        <w:pStyle w:val="afffff4"/>
        <w:rPr>
          <w:rFonts w:hAnsi="宋体"/>
        </w:rPr>
      </w:pPr>
      <w:r w:rsidRPr="00E86210">
        <w:rPr>
          <w:rFonts w:hAnsi="宋体" w:hint="eastAsia"/>
        </w:rPr>
        <w:t>通过流量计将空气源与阀门出口相连，使空气压力的方向与闭合件的关闭方向相反，给阀门供能和去能2次。</w:t>
      </w:r>
    </w:p>
    <w:p w:rsidR="00AA2093" w:rsidRPr="00E86210" w:rsidRDefault="00AA2093" w:rsidP="006B5A85">
      <w:pPr>
        <w:pStyle w:val="afffff4"/>
        <w:rPr>
          <w:rFonts w:hAnsi="宋体"/>
        </w:rPr>
      </w:pPr>
      <w:r w:rsidRPr="00E86210">
        <w:rPr>
          <w:rFonts w:hAnsi="宋体" w:hint="eastAsia"/>
        </w:rPr>
        <w:t>将阀门缓慢加压至规定的试验压力（例如15kPa）并在测试系统稳定或气泡气密性检测5s</w:t>
      </w:r>
      <w:r w:rsidR="0043517E" w:rsidRPr="00E86210">
        <w:rPr>
          <w:rFonts w:hAnsi="宋体" w:hint="eastAsia"/>
        </w:rPr>
        <w:t>后测量泄漏量</w:t>
      </w:r>
      <w:r w:rsidRPr="00E86210">
        <w:rPr>
          <w:rFonts w:hAnsi="宋体" w:hint="eastAsia"/>
        </w:rPr>
        <w:t>：</w:t>
      </w:r>
    </w:p>
    <w:p w:rsidR="00AA2093" w:rsidRPr="00E86210" w:rsidRDefault="00AA2093" w:rsidP="00AA2093">
      <w:pPr>
        <w:pStyle w:val="ad"/>
      </w:pPr>
      <w:r w:rsidRPr="00E86210">
        <w:rPr>
          <w:rFonts w:hint="eastAsia"/>
        </w:rPr>
        <w:t>A级阀门，将阀门缓慢加压至表</w:t>
      </w:r>
      <w:r w:rsidR="00E15F13">
        <w:rPr>
          <w:rFonts w:hint="eastAsia"/>
        </w:rPr>
        <w:t>18</w:t>
      </w:r>
      <w:r w:rsidR="0043517E" w:rsidRPr="00E86210">
        <w:rPr>
          <w:rFonts w:hint="eastAsia"/>
        </w:rPr>
        <w:t>中规定的试验压力，并在试验系统稳定后测量泄漏量</w:t>
      </w:r>
      <w:r w:rsidRPr="00E86210">
        <w:rPr>
          <w:rFonts w:hint="eastAsia"/>
        </w:rPr>
        <w:t>；</w:t>
      </w:r>
    </w:p>
    <w:p w:rsidR="00AA2093" w:rsidRPr="00E86210" w:rsidRDefault="00AA2093" w:rsidP="00AA2093">
      <w:pPr>
        <w:pStyle w:val="ad"/>
      </w:pPr>
      <w:r w:rsidRPr="00E86210">
        <w:rPr>
          <w:rFonts w:hint="eastAsia"/>
        </w:rPr>
        <w:t>平衡阀，将阀门缓慢加压至6.</w:t>
      </w:r>
      <w:r w:rsidR="006E3D58" w:rsidRPr="00E86210">
        <w:rPr>
          <w:rFonts w:hint="eastAsia"/>
        </w:rPr>
        <w:t>3.6.</w:t>
      </w:r>
      <w:r w:rsidR="00AA3A46" w:rsidRPr="00E86210">
        <w:rPr>
          <w:rFonts w:hint="eastAsia"/>
        </w:rPr>
        <w:t>4</w:t>
      </w:r>
      <w:r w:rsidRPr="00E86210">
        <w:rPr>
          <w:rFonts w:hint="eastAsia"/>
        </w:rPr>
        <w:t>中规定的试验压力，并在试验系统稳定后测量泄漏</w:t>
      </w:r>
      <w:r w:rsidR="0043517E" w:rsidRPr="00E86210">
        <w:rPr>
          <w:rFonts w:hint="eastAsia"/>
        </w:rPr>
        <w:t>量</w:t>
      </w:r>
      <w:r w:rsidRPr="00E86210">
        <w:rPr>
          <w:rFonts w:hint="eastAsia"/>
        </w:rPr>
        <w:t>。</w:t>
      </w:r>
    </w:p>
    <w:p w:rsidR="00BF3BEC" w:rsidRPr="00E86210" w:rsidRDefault="00BF3BEC" w:rsidP="00AA2093">
      <w:pPr>
        <w:pStyle w:val="ad"/>
      </w:pPr>
      <w:r w:rsidRPr="00E86210">
        <w:rPr>
          <w:rFonts w:hint="eastAsia"/>
        </w:rPr>
        <w:t>其他阀门不适用的阀门，密封力可用计算或组合试验的方法，最小密封力的计算用1.25倍试验压力，若适用。</w:t>
      </w:r>
    </w:p>
    <w:p w:rsidR="00AA2093" w:rsidRPr="00E86210" w:rsidRDefault="00AA2093" w:rsidP="00745456">
      <w:pPr>
        <w:pStyle w:val="aff9"/>
        <w:numPr>
          <w:ilvl w:val="3"/>
          <w:numId w:val="15"/>
        </w:numPr>
        <w:spacing w:before="156" w:after="156"/>
      </w:pPr>
      <w:r w:rsidRPr="00E86210">
        <w:rPr>
          <w:rFonts w:hint="eastAsia"/>
        </w:rPr>
        <w:t>关闭位置指示</w:t>
      </w:r>
      <w:r w:rsidR="00402A8F" w:rsidRPr="00E86210">
        <w:rPr>
          <w:rFonts w:hint="eastAsia"/>
        </w:rPr>
        <w:t>开关</w:t>
      </w:r>
      <w:r w:rsidRPr="00E86210">
        <w:rPr>
          <w:rFonts w:hint="eastAsia"/>
        </w:rPr>
        <w:t>试验</w:t>
      </w:r>
      <w:r w:rsidR="00402A8F" w:rsidRPr="00E86210">
        <w:rPr>
          <w:rFonts w:hint="eastAsia"/>
        </w:rPr>
        <w:t xml:space="preserve">  </w:t>
      </w:r>
    </w:p>
    <w:p w:rsidR="00AA2093" w:rsidRPr="00E86210" w:rsidRDefault="00AA2093" w:rsidP="00AA2093">
      <w:pPr>
        <w:pStyle w:val="aff5"/>
      </w:pPr>
      <w:r w:rsidRPr="00E86210">
        <w:rPr>
          <w:rFonts w:hint="eastAsia"/>
        </w:rPr>
        <w:t>改装开关阀，使其闭合元件能够移动并可停止在任何开度的位置。缓慢移动闭合元件直到开关刚好指示阀门关闭，此时测量阀门流量或开度，结果应符合6.</w:t>
      </w:r>
      <w:r w:rsidR="006E3D58" w:rsidRPr="00E86210">
        <w:rPr>
          <w:rFonts w:hint="eastAsia"/>
        </w:rPr>
        <w:t>3.6.</w:t>
      </w:r>
      <w:r w:rsidR="00AA3A46" w:rsidRPr="00E86210">
        <w:rPr>
          <w:rFonts w:hint="eastAsia"/>
        </w:rPr>
        <w:t>5</w:t>
      </w:r>
      <w:r w:rsidRPr="00E86210">
        <w:rPr>
          <w:rFonts w:hint="eastAsia"/>
        </w:rPr>
        <w:t>的规定。</w:t>
      </w:r>
    </w:p>
    <w:p w:rsidR="00AA2093" w:rsidRPr="00E86210" w:rsidRDefault="00AA2093" w:rsidP="00745456">
      <w:pPr>
        <w:pStyle w:val="aff9"/>
        <w:numPr>
          <w:ilvl w:val="3"/>
          <w:numId w:val="15"/>
        </w:numPr>
        <w:spacing w:before="156" w:after="156"/>
      </w:pPr>
      <w:r w:rsidRPr="00E86210">
        <w:rPr>
          <w:rFonts w:hint="eastAsia"/>
        </w:rPr>
        <w:t xml:space="preserve">带节电电路的阀门试验  </w:t>
      </w:r>
    </w:p>
    <w:p w:rsidR="00AA2093" w:rsidRPr="00E86210" w:rsidRDefault="00AA2093" w:rsidP="00AA2093">
      <w:pPr>
        <w:pStyle w:val="aff5"/>
      </w:pPr>
      <w:r w:rsidRPr="00E86210">
        <w:rPr>
          <w:rFonts w:hint="eastAsia"/>
        </w:rPr>
        <w:t>按以下要求进行试验：</w:t>
      </w:r>
    </w:p>
    <w:p w:rsidR="00AA2093" w:rsidRPr="00E86210" w:rsidRDefault="00AA2093" w:rsidP="00AA2093">
      <w:pPr>
        <w:pStyle w:val="aff5"/>
      </w:pPr>
      <w:r w:rsidRPr="00E86210">
        <w:rPr>
          <w:rFonts w:hint="eastAsia"/>
        </w:rPr>
        <w:t>a)在</w:t>
      </w:r>
      <w:r w:rsidR="00402A8F" w:rsidRPr="00E86210">
        <w:rPr>
          <w:rFonts w:hint="eastAsia"/>
        </w:rPr>
        <w:t>最高</w:t>
      </w:r>
      <w:r w:rsidRPr="00E86210">
        <w:rPr>
          <w:rFonts w:hint="eastAsia"/>
        </w:rPr>
        <w:t>环境温度下，将节电电路断开；</w:t>
      </w:r>
    </w:p>
    <w:p w:rsidR="00AA2093" w:rsidRPr="00E86210" w:rsidRDefault="00AA2093" w:rsidP="00AA2093">
      <w:pPr>
        <w:pStyle w:val="aff5"/>
      </w:pPr>
      <w:r w:rsidRPr="00E86210">
        <w:rPr>
          <w:rFonts w:hint="eastAsia"/>
        </w:rPr>
        <w:t>b)阀门不通气的情况下，以</w:t>
      </w:r>
      <w:r w:rsidR="00C2371A" w:rsidRPr="00E86210">
        <w:rPr>
          <w:rFonts w:hint="eastAsia"/>
        </w:rPr>
        <w:t>最大</w:t>
      </w:r>
      <w:r w:rsidRPr="00E86210">
        <w:rPr>
          <w:rFonts w:hint="eastAsia"/>
        </w:rPr>
        <w:t>额定电压或电流向阀门持续供能至少24</w:t>
      </w:r>
      <w:r w:rsidR="0043517E" w:rsidRPr="00E86210">
        <w:rPr>
          <w:rFonts w:hint="eastAsia"/>
        </w:rPr>
        <w:t xml:space="preserve"> </w:t>
      </w:r>
      <w:r w:rsidRPr="00E86210">
        <w:rPr>
          <w:rFonts w:hint="eastAsia"/>
        </w:rPr>
        <w:t>h；</w:t>
      </w:r>
    </w:p>
    <w:p w:rsidR="00AA2093" w:rsidRPr="00E86210" w:rsidRDefault="00AA2093" w:rsidP="00AA2093">
      <w:pPr>
        <w:pStyle w:val="aff5"/>
      </w:pPr>
      <w:r w:rsidRPr="00E86210">
        <w:rPr>
          <w:rFonts w:hint="eastAsia"/>
        </w:rPr>
        <w:t>c)然后缓慢减小阀门电压或电流至</w:t>
      </w:r>
      <w:r w:rsidR="00402A8F" w:rsidRPr="00E86210">
        <w:rPr>
          <w:rFonts w:hint="eastAsia"/>
        </w:rPr>
        <w:t>额定值</w:t>
      </w:r>
      <w:r w:rsidR="00420A0D" w:rsidRPr="00E86210">
        <w:rPr>
          <w:rFonts w:hint="eastAsia"/>
        </w:rPr>
        <w:t>的</w:t>
      </w:r>
      <w:r w:rsidRPr="00E86210">
        <w:rPr>
          <w:rFonts w:hint="eastAsia"/>
        </w:rPr>
        <w:t>15%，检查阀门是否关闭</w:t>
      </w:r>
      <w:r w:rsidR="00E85219" w:rsidRPr="00E86210">
        <w:rPr>
          <w:rFonts w:hint="eastAsia"/>
        </w:rPr>
        <w:t>，并保持密封性</w:t>
      </w:r>
      <w:r w:rsidRPr="00E86210">
        <w:rPr>
          <w:rFonts w:hint="eastAsia"/>
        </w:rPr>
        <w:t>；</w:t>
      </w:r>
    </w:p>
    <w:p w:rsidR="00AA2093" w:rsidRPr="00E86210" w:rsidRDefault="00AA2093" w:rsidP="00AA2093">
      <w:pPr>
        <w:pStyle w:val="aff5"/>
      </w:pPr>
      <w:r w:rsidRPr="00E86210">
        <w:rPr>
          <w:rFonts w:hint="eastAsia"/>
        </w:rPr>
        <w:t>d)</w:t>
      </w:r>
      <w:r w:rsidR="00402A8F" w:rsidRPr="00E86210">
        <w:rPr>
          <w:rFonts w:hint="eastAsia"/>
        </w:rPr>
        <w:t>检查</w:t>
      </w:r>
      <w:r w:rsidRPr="00E86210">
        <w:rPr>
          <w:rFonts w:hint="eastAsia"/>
        </w:rPr>
        <w:t>试验结果</w:t>
      </w:r>
      <w:r w:rsidR="00402A8F" w:rsidRPr="00E86210">
        <w:rPr>
          <w:rFonts w:hint="eastAsia"/>
        </w:rPr>
        <w:t>是否</w:t>
      </w:r>
      <w:r w:rsidRPr="00E86210">
        <w:rPr>
          <w:rFonts w:hint="eastAsia"/>
        </w:rPr>
        <w:t>符合6.</w:t>
      </w:r>
      <w:r w:rsidR="006E3D58" w:rsidRPr="00E86210">
        <w:rPr>
          <w:rFonts w:hint="eastAsia"/>
        </w:rPr>
        <w:t>3.6</w:t>
      </w:r>
      <w:r w:rsidRPr="00E86210">
        <w:rPr>
          <w:rFonts w:hint="eastAsia"/>
        </w:rPr>
        <w:t>.</w:t>
      </w:r>
      <w:r w:rsidR="00AA3A46" w:rsidRPr="00E86210">
        <w:rPr>
          <w:rFonts w:hint="eastAsia"/>
        </w:rPr>
        <w:t>6</w:t>
      </w:r>
      <w:r w:rsidRPr="00E86210">
        <w:rPr>
          <w:rFonts w:hint="eastAsia"/>
        </w:rPr>
        <w:t>的规定。</w:t>
      </w:r>
    </w:p>
    <w:p w:rsidR="00AA2093" w:rsidRPr="00E86210" w:rsidRDefault="00AA2093" w:rsidP="00AA2093">
      <w:pPr>
        <w:pStyle w:val="a7"/>
        <w:spacing w:before="156" w:after="156"/>
      </w:pPr>
      <w:bookmarkStart w:id="1555" w:name="_Toc15056878"/>
      <w:bookmarkStart w:id="1556" w:name="_Toc15057061"/>
      <w:bookmarkStart w:id="1557" w:name="_Toc15063562"/>
      <w:bookmarkStart w:id="1558" w:name="_Toc15310057"/>
      <w:bookmarkStart w:id="1559" w:name="_Toc15310136"/>
      <w:bookmarkStart w:id="1560" w:name="_Toc47312970"/>
      <w:bookmarkStart w:id="1561" w:name="_Toc47716743"/>
      <w:bookmarkStart w:id="1562" w:name="_Toc47717793"/>
      <w:r w:rsidRPr="00E86210">
        <w:rPr>
          <w:rFonts w:hint="eastAsia"/>
        </w:rPr>
        <w:t>耐久性试验</w:t>
      </w:r>
      <w:bookmarkEnd w:id="1555"/>
      <w:bookmarkEnd w:id="1556"/>
      <w:bookmarkEnd w:id="1557"/>
      <w:bookmarkEnd w:id="1558"/>
      <w:bookmarkEnd w:id="1559"/>
      <w:bookmarkEnd w:id="1560"/>
      <w:bookmarkEnd w:id="1561"/>
      <w:bookmarkEnd w:id="1562"/>
    </w:p>
    <w:p w:rsidR="00AA2093" w:rsidRPr="00E86210" w:rsidRDefault="00AA2093" w:rsidP="00745456">
      <w:pPr>
        <w:pStyle w:val="aff9"/>
        <w:numPr>
          <w:ilvl w:val="3"/>
          <w:numId w:val="15"/>
        </w:numPr>
        <w:spacing w:before="156" w:after="156"/>
      </w:pPr>
      <w:r w:rsidRPr="00E86210">
        <w:rPr>
          <w:rFonts w:hint="eastAsia"/>
        </w:rPr>
        <w:t>非C/I阀门耐久性试验</w:t>
      </w:r>
    </w:p>
    <w:p w:rsidR="00AA2093" w:rsidRPr="00E86210" w:rsidRDefault="003948BD" w:rsidP="003948BD">
      <w:pPr>
        <w:pStyle w:val="aff5"/>
      </w:pPr>
      <w:r w:rsidRPr="00E86210">
        <w:rPr>
          <w:rFonts w:hint="eastAsia"/>
        </w:rPr>
        <w:t>非I/C</w:t>
      </w:r>
      <w:r w:rsidR="00AA2093" w:rsidRPr="00E86210">
        <w:rPr>
          <w:rFonts w:hint="eastAsia"/>
        </w:rPr>
        <w:t>切断阀应按下列要求进行试验：</w:t>
      </w:r>
      <w:r w:rsidR="00FB3A87" w:rsidRPr="00E86210">
        <w:rPr>
          <w:rFonts w:hint="eastAsia"/>
        </w:rPr>
        <w:t xml:space="preserve"> </w:t>
      </w:r>
    </w:p>
    <w:p w:rsidR="00AA2093" w:rsidRPr="00E86210" w:rsidRDefault="00AA2093" w:rsidP="00AA2093">
      <w:pPr>
        <w:pStyle w:val="aff5"/>
      </w:pPr>
      <w:r w:rsidRPr="00E86210">
        <w:rPr>
          <w:rFonts w:hint="eastAsia"/>
        </w:rPr>
        <w:t>a) 在耐久性试验前、</w:t>
      </w:r>
      <w:r w:rsidR="00420A0D" w:rsidRPr="00E86210">
        <w:rPr>
          <w:rFonts w:hint="eastAsia"/>
        </w:rPr>
        <w:t xml:space="preserve">55 ℃ </w:t>
      </w:r>
      <w:r w:rsidRPr="00E86210">
        <w:rPr>
          <w:rFonts w:hint="eastAsia"/>
        </w:rPr>
        <w:t>环境试验后、20 ℃环境试验后，均应进行7.3</w:t>
      </w:r>
      <w:r w:rsidR="006E3D58" w:rsidRPr="00E86210">
        <w:rPr>
          <w:rFonts w:hint="eastAsia"/>
        </w:rPr>
        <w:t>.2</w:t>
      </w:r>
      <w:r w:rsidRPr="00E86210">
        <w:rPr>
          <w:rFonts w:hint="eastAsia"/>
        </w:rPr>
        <w:t>规定的内、外气密性试验，符合</w:t>
      </w:r>
      <w:r w:rsidR="006E3D58" w:rsidRPr="00E86210">
        <w:rPr>
          <w:rFonts w:hint="eastAsia"/>
        </w:rPr>
        <w:t>6.3.2</w:t>
      </w:r>
      <w:r w:rsidRPr="00E86210">
        <w:rPr>
          <w:rFonts w:hint="eastAsia"/>
        </w:rPr>
        <w:t>的要求。</w:t>
      </w:r>
    </w:p>
    <w:p w:rsidR="00AA2093" w:rsidRPr="00E86210" w:rsidRDefault="00AA2093" w:rsidP="00AA2093">
      <w:pPr>
        <w:pStyle w:val="aff5"/>
      </w:pPr>
      <w:r w:rsidRPr="00E86210">
        <w:rPr>
          <w:rFonts w:hint="eastAsia"/>
        </w:rPr>
        <w:t>b) 按制造商的声明，将阀门放置在温控箱内，在</w:t>
      </w:r>
      <w:r w:rsidR="00420A0D" w:rsidRPr="00E86210">
        <w:rPr>
          <w:rFonts w:hint="eastAsia"/>
        </w:rPr>
        <w:t>最高</w:t>
      </w:r>
      <w:r w:rsidRPr="00E86210">
        <w:rPr>
          <w:rFonts w:hint="eastAsia"/>
        </w:rPr>
        <w:t>环境温度、阀门未通气时，用</w:t>
      </w:r>
      <w:r w:rsidR="00194838" w:rsidRPr="00E86210">
        <w:rPr>
          <w:rFonts w:hint="eastAsia"/>
        </w:rPr>
        <w:t>规定的最大</w:t>
      </w:r>
      <w:r w:rsidRPr="00E86210">
        <w:rPr>
          <w:rFonts w:hint="eastAsia"/>
        </w:rPr>
        <w:t>电压或电流给阀门持续供能至少24 h，然后将阀门电压或电流缓慢减至其额定值的15%，此时检查阀门是否关闭。</w:t>
      </w:r>
    </w:p>
    <w:p w:rsidR="00AA2093" w:rsidRPr="00E86210" w:rsidRDefault="00AA2093" w:rsidP="00AA2093">
      <w:pPr>
        <w:pStyle w:val="aff5"/>
      </w:pPr>
      <w:r w:rsidRPr="00E86210">
        <w:rPr>
          <w:rFonts w:hint="eastAsia"/>
        </w:rPr>
        <w:lastRenderedPageBreak/>
        <w:t>c) 阀门进口连接空气源，保持最大工作压力，以不小于制造商声明的循环周期，按表</w:t>
      </w:r>
      <w:r w:rsidR="008950A8" w:rsidRPr="00E86210">
        <w:rPr>
          <w:rFonts w:hint="eastAsia"/>
        </w:rPr>
        <w:t>2</w:t>
      </w:r>
      <w:r w:rsidR="00E15F13">
        <w:rPr>
          <w:rFonts w:hint="eastAsia"/>
        </w:rPr>
        <w:t>4</w:t>
      </w:r>
      <w:r w:rsidRPr="00E86210">
        <w:rPr>
          <w:rFonts w:hint="eastAsia"/>
        </w:rPr>
        <w:t>规定的循环次数测试阀门，每次循环中，阀门应完全打开和完全关闭。</w:t>
      </w:r>
    </w:p>
    <w:p w:rsidR="00AA2093" w:rsidRPr="00E86210" w:rsidRDefault="00AA2093" w:rsidP="00AA2093">
      <w:pPr>
        <w:pStyle w:val="aff5"/>
      </w:pPr>
      <w:r w:rsidRPr="00E86210">
        <w:rPr>
          <w:rFonts w:hint="eastAsia"/>
        </w:rPr>
        <w:t>d) 在</w:t>
      </w:r>
      <w:r w:rsidR="00420A0D" w:rsidRPr="00E86210">
        <w:rPr>
          <w:rFonts w:hint="eastAsia"/>
        </w:rPr>
        <w:t>最高</w:t>
      </w:r>
      <w:r w:rsidRPr="00E86210">
        <w:rPr>
          <w:rFonts w:hint="eastAsia"/>
        </w:rPr>
        <w:t>环境温度下，以最大额定电压或电流进行试验。</w:t>
      </w:r>
    </w:p>
    <w:p w:rsidR="00420A0D" w:rsidRPr="00E86210" w:rsidRDefault="00420A0D" w:rsidP="00AA2093">
      <w:pPr>
        <w:pStyle w:val="aff5"/>
      </w:pPr>
      <w:r w:rsidRPr="00E86210">
        <w:rPr>
          <w:rFonts w:hint="eastAsia"/>
        </w:rPr>
        <w:t>e) 20 ℃时，50%次数在最大额定电压或电流，50%次数在最低额定电压或电流；</w:t>
      </w:r>
    </w:p>
    <w:p w:rsidR="00AA2093" w:rsidRPr="00E86210" w:rsidRDefault="00AA2093" w:rsidP="00AA2093">
      <w:pPr>
        <w:pStyle w:val="aff5"/>
      </w:pPr>
      <w:r w:rsidRPr="00E86210">
        <w:rPr>
          <w:rFonts w:hint="eastAsia"/>
        </w:rPr>
        <w:t>e) 当制造商声明的阀门最低工作环境温度低于0 ℃时，应在最小额定电压或电流下进行下列试验：</w:t>
      </w:r>
    </w:p>
    <w:p w:rsidR="00AA2093" w:rsidRPr="00E86210" w:rsidRDefault="00AA2093" w:rsidP="00AA2093">
      <w:pPr>
        <w:pStyle w:val="aff5"/>
      </w:pPr>
      <w:r w:rsidRPr="00E86210">
        <w:rPr>
          <w:rFonts w:hint="eastAsia"/>
        </w:rPr>
        <w:t>——不大于DN150的阀门，在-15 ℃环境温度下进行</w:t>
      </w:r>
      <w:r w:rsidR="00420A0D" w:rsidRPr="00E86210">
        <w:rPr>
          <w:rFonts w:hint="eastAsia"/>
        </w:rPr>
        <w:t>2500</w:t>
      </w:r>
      <w:r w:rsidRPr="00E86210">
        <w:rPr>
          <w:rFonts w:hint="eastAsia"/>
        </w:rPr>
        <w:t>次循环，在20 ℃环境温度下，进行表2</w:t>
      </w:r>
      <w:r w:rsidR="00E15F13">
        <w:rPr>
          <w:rFonts w:hint="eastAsia"/>
        </w:rPr>
        <w:t>4</w:t>
      </w:r>
      <w:r w:rsidRPr="00E86210">
        <w:rPr>
          <w:rFonts w:hint="eastAsia"/>
        </w:rPr>
        <w:t>规定的循环数减去</w:t>
      </w:r>
      <w:r w:rsidR="00420A0D" w:rsidRPr="00E86210">
        <w:rPr>
          <w:rFonts w:hint="eastAsia"/>
        </w:rPr>
        <w:t>2500</w:t>
      </w:r>
      <w:r w:rsidRPr="00E86210">
        <w:rPr>
          <w:rFonts w:hint="eastAsia"/>
        </w:rPr>
        <w:t>次循环；</w:t>
      </w:r>
    </w:p>
    <w:p w:rsidR="00AA2093" w:rsidRPr="00E86210" w:rsidRDefault="00AA2093" w:rsidP="00AA2093">
      <w:pPr>
        <w:pStyle w:val="aff5"/>
      </w:pPr>
      <w:r w:rsidRPr="00E86210">
        <w:rPr>
          <w:rFonts w:hint="eastAsia"/>
        </w:rPr>
        <w:t>——大于DN150的阀门，在-15℃下进行</w:t>
      </w:r>
      <w:r w:rsidR="00420A0D" w:rsidRPr="00E86210">
        <w:rPr>
          <w:rFonts w:hint="eastAsia"/>
        </w:rPr>
        <w:t>500</w:t>
      </w:r>
      <w:r w:rsidRPr="00E86210">
        <w:rPr>
          <w:rFonts w:hint="eastAsia"/>
        </w:rPr>
        <w:t>次循环；在20℃温度环境下，进行表2</w:t>
      </w:r>
      <w:r w:rsidR="00557197" w:rsidRPr="00E86210">
        <w:rPr>
          <w:rFonts w:hint="eastAsia"/>
        </w:rPr>
        <w:t>2</w:t>
      </w:r>
      <w:r w:rsidRPr="00E86210">
        <w:rPr>
          <w:rFonts w:hint="eastAsia"/>
        </w:rPr>
        <w:t>规定的循环数减去</w:t>
      </w:r>
      <w:r w:rsidR="00420A0D" w:rsidRPr="00E86210">
        <w:rPr>
          <w:rFonts w:hint="eastAsia"/>
        </w:rPr>
        <w:t>500</w:t>
      </w:r>
      <w:r w:rsidRPr="00E86210">
        <w:rPr>
          <w:rFonts w:hint="eastAsia"/>
        </w:rPr>
        <w:t>次循环。</w:t>
      </w:r>
    </w:p>
    <w:p w:rsidR="00AA2093" w:rsidRPr="00E86210" w:rsidRDefault="00AA2093" w:rsidP="00AA2093">
      <w:pPr>
        <w:pStyle w:val="aff5"/>
      </w:pPr>
      <w:r w:rsidRPr="00E86210">
        <w:rPr>
          <w:rFonts w:hint="eastAsia"/>
        </w:rPr>
        <w:t>f) 当阀门有气动或液动驱动机构时，应在最大驱动压力下进行耐久性试验。</w:t>
      </w:r>
    </w:p>
    <w:p w:rsidR="00420A0D" w:rsidRPr="00E86210" w:rsidRDefault="00420A0D" w:rsidP="00AA2093">
      <w:pPr>
        <w:pStyle w:val="aff5"/>
      </w:pPr>
      <w:r w:rsidRPr="00E86210">
        <w:rPr>
          <w:rFonts w:hint="eastAsia"/>
        </w:rPr>
        <w:t>g) 耐久试验过程中，检查出口压力和流量</w:t>
      </w:r>
    </w:p>
    <w:p w:rsidR="00AA2093" w:rsidRPr="00E86210" w:rsidRDefault="00420A0D" w:rsidP="00AA2093">
      <w:pPr>
        <w:pStyle w:val="aff5"/>
      </w:pPr>
      <w:r w:rsidRPr="00E86210">
        <w:rPr>
          <w:rFonts w:hint="eastAsia"/>
        </w:rPr>
        <w:t>h</w:t>
      </w:r>
      <w:r w:rsidR="00AA2093" w:rsidRPr="00E86210">
        <w:rPr>
          <w:rFonts w:hint="eastAsia"/>
        </w:rPr>
        <w:t>) 耐久性试验后，再按7.</w:t>
      </w:r>
      <w:r w:rsidR="004147EE" w:rsidRPr="00E86210">
        <w:rPr>
          <w:rFonts w:hint="eastAsia"/>
        </w:rPr>
        <w:t>3.6</w:t>
      </w:r>
      <w:r w:rsidR="00AA2093" w:rsidRPr="00E86210">
        <w:rPr>
          <w:rFonts w:hint="eastAsia"/>
        </w:rPr>
        <w:t>.1的要求重新进行关闭功能试验；</w:t>
      </w:r>
    </w:p>
    <w:p w:rsidR="00AA2093" w:rsidRPr="00E86210" w:rsidRDefault="00420A0D" w:rsidP="00AA2093">
      <w:pPr>
        <w:pStyle w:val="aff5"/>
      </w:pPr>
      <w:r w:rsidRPr="00E86210">
        <w:rPr>
          <w:rFonts w:hint="eastAsia"/>
        </w:rPr>
        <w:t>i</w:t>
      </w:r>
      <w:r w:rsidR="00AA2093" w:rsidRPr="00E86210">
        <w:rPr>
          <w:rFonts w:hint="eastAsia"/>
        </w:rPr>
        <w:t>) 试验结果应符合6.</w:t>
      </w:r>
      <w:r w:rsidR="004147EE" w:rsidRPr="00E86210">
        <w:rPr>
          <w:rFonts w:hint="eastAsia"/>
        </w:rPr>
        <w:t>3.7.1</w:t>
      </w:r>
      <w:r w:rsidR="00AA2093" w:rsidRPr="00E86210">
        <w:rPr>
          <w:rFonts w:hint="eastAsia"/>
        </w:rPr>
        <w:t>的规定。</w:t>
      </w:r>
    </w:p>
    <w:p w:rsidR="00AA2093" w:rsidRPr="00E86210" w:rsidRDefault="00AA2093" w:rsidP="00D256E9">
      <w:pPr>
        <w:pStyle w:val="af6"/>
        <w:spacing w:before="156" w:afterLines="0"/>
      </w:pPr>
      <w:r w:rsidRPr="00E86210">
        <w:rPr>
          <w:rFonts w:hint="eastAsia"/>
        </w:rPr>
        <w:t>循环次数</w:t>
      </w:r>
    </w:p>
    <w:tbl>
      <w:tblPr>
        <w:tblpPr w:leftFromText="180" w:rightFromText="180" w:vertAnchor="text" w:horzAnchor="margin" w:tblpY="11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3074"/>
        <w:gridCol w:w="3075"/>
        <w:gridCol w:w="3076"/>
      </w:tblGrid>
      <w:tr w:rsidR="00AA2093" w:rsidRPr="00E86210" w:rsidTr="00E37E3E">
        <w:trPr>
          <w:trHeight w:val="93"/>
        </w:trPr>
        <w:tc>
          <w:tcPr>
            <w:tcW w:w="3074" w:type="dxa"/>
            <w:vMerge w:val="restart"/>
            <w:tcBorders>
              <w:top w:val="single" w:sz="12" w:space="0" w:color="auto"/>
              <w:bottom w:val="single" w:sz="6" w:space="0" w:color="auto"/>
            </w:tcBorders>
            <w:vAlign w:val="center"/>
          </w:tcPr>
          <w:p w:rsidR="00023E4E" w:rsidRPr="00E86210" w:rsidRDefault="00AA2093" w:rsidP="007C730B">
            <w:pPr>
              <w:jc w:val="center"/>
              <w:rPr>
                <w:rFonts w:ascii="宋体" w:hAnsi="宋体"/>
                <w:sz w:val="18"/>
                <w:szCs w:val="18"/>
              </w:rPr>
            </w:pPr>
            <w:r w:rsidRPr="00E86210">
              <w:rPr>
                <w:rFonts w:ascii="宋体" w:hAnsi="宋体" w:hint="eastAsia"/>
                <w:sz w:val="18"/>
                <w:szCs w:val="18"/>
              </w:rPr>
              <w:t>公称尺寸</w:t>
            </w:r>
          </w:p>
          <w:p w:rsidR="00AA2093" w:rsidRPr="00E86210" w:rsidRDefault="00AA2093" w:rsidP="007C730B">
            <w:pPr>
              <w:jc w:val="center"/>
              <w:rPr>
                <w:rFonts w:ascii="宋体" w:hAnsi="宋体"/>
                <w:sz w:val="18"/>
                <w:szCs w:val="18"/>
              </w:rPr>
            </w:pPr>
            <w:r w:rsidRPr="00E86210">
              <w:rPr>
                <w:rFonts w:ascii="宋体" w:hAnsi="宋体" w:hint="eastAsia"/>
                <w:sz w:val="18"/>
                <w:szCs w:val="18"/>
              </w:rPr>
              <w:t>DN</w:t>
            </w:r>
          </w:p>
        </w:tc>
        <w:tc>
          <w:tcPr>
            <w:tcW w:w="6151" w:type="dxa"/>
            <w:gridSpan w:val="2"/>
            <w:tcBorders>
              <w:top w:val="single" w:sz="12" w:space="0" w:color="auto"/>
              <w:bottom w:val="single" w:sz="6" w:space="0" w:color="auto"/>
            </w:tcBorders>
            <w:vAlign w:val="center"/>
          </w:tcPr>
          <w:p w:rsidR="00AA2093" w:rsidRPr="00E86210" w:rsidRDefault="00AA2093" w:rsidP="007C730B">
            <w:pPr>
              <w:jc w:val="center"/>
              <w:rPr>
                <w:rFonts w:ascii="宋体" w:hAnsi="宋体"/>
                <w:sz w:val="18"/>
                <w:szCs w:val="18"/>
              </w:rPr>
            </w:pPr>
            <w:r w:rsidRPr="00E86210">
              <w:rPr>
                <w:rFonts w:ascii="宋体" w:hAnsi="宋体" w:hint="eastAsia"/>
                <w:sz w:val="18"/>
                <w:szCs w:val="18"/>
              </w:rPr>
              <w:t>循环次数</w:t>
            </w:r>
            <w:r w:rsidR="004312C8" w:rsidRPr="00E86210">
              <w:rPr>
                <w:rFonts w:ascii="宋体" w:hAnsi="宋体" w:hint="eastAsia"/>
                <w:sz w:val="18"/>
                <w:szCs w:val="18"/>
              </w:rPr>
              <w:t>/次</w:t>
            </w:r>
          </w:p>
        </w:tc>
      </w:tr>
      <w:tr w:rsidR="00AA2093" w:rsidRPr="00E86210" w:rsidTr="00482051">
        <w:trPr>
          <w:trHeight w:val="93"/>
        </w:trPr>
        <w:tc>
          <w:tcPr>
            <w:tcW w:w="3074" w:type="dxa"/>
            <w:vMerge/>
            <w:tcBorders>
              <w:top w:val="single" w:sz="6" w:space="0" w:color="auto"/>
              <w:bottom w:val="single" w:sz="12" w:space="0" w:color="auto"/>
            </w:tcBorders>
            <w:vAlign w:val="center"/>
          </w:tcPr>
          <w:p w:rsidR="00AA2093" w:rsidRPr="00E86210" w:rsidRDefault="00AA2093" w:rsidP="007C730B">
            <w:pPr>
              <w:jc w:val="center"/>
              <w:rPr>
                <w:rFonts w:ascii="宋体" w:hAnsi="宋体"/>
                <w:sz w:val="18"/>
                <w:szCs w:val="18"/>
              </w:rPr>
            </w:pPr>
          </w:p>
        </w:tc>
        <w:tc>
          <w:tcPr>
            <w:tcW w:w="3075" w:type="dxa"/>
            <w:tcBorders>
              <w:top w:val="single" w:sz="6" w:space="0" w:color="auto"/>
              <w:bottom w:val="single" w:sz="12" w:space="0" w:color="auto"/>
            </w:tcBorders>
            <w:vAlign w:val="center"/>
          </w:tcPr>
          <w:p w:rsidR="00AA2093" w:rsidRPr="00E86210" w:rsidRDefault="00AA2093" w:rsidP="00E14B4B">
            <w:pPr>
              <w:jc w:val="center"/>
              <w:rPr>
                <w:rFonts w:ascii="宋体" w:hAnsi="宋体"/>
                <w:sz w:val="18"/>
                <w:szCs w:val="18"/>
              </w:rPr>
            </w:pPr>
            <w:r w:rsidRPr="00E86210">
              <w:rPr>
                <w:rFonts w:ascii="宋体" w:hAnsi="宋体" w:hint="eastAsia"/>
                <w:sz w:val="18"/>
                <w:szCs w:val="18"/>
              </w:rPr>
              <w:t>最高环境温度，至少（60±5）℃</w:t>
            </w:r>
          </w:p>
        </w:tc>
        <w:tc>
          <w:tcPr>
            <w:tcW w:w="3076" w:type="dxa"/>
            <w:tcBorders>
              <w:top w:val="single" w:sz="6" w:space="0" w:color="auto"/>
              <w:bottom w:val="single" w:sz="12" w:space="0" w:color="auto"/>
            </w:tcBorders>
            <w:vAlign w:val="center"/>
          </w:tcPr>
          <w:p w:rsidR="00AA2093" w:rsidRPr="00E86210" w:rsidRDefault="00AA2093" w:rsidP="007C730B">
            <w:pPr>
              <w:jc w:val="center"/>
              <w:rPr>
                <w:rFonts w:ascii="宋体" w:hAnsi="宋体"/>
                <w:sz w:val="18"/>
                <w:szCs w:val="18"/>
              </w:rPr>
            </w:pPr>
            <w:r w:rsidRPr="00E86210">
              <w:rPr>
                <w:rFonts w:ascii="宋体" w:hAnsi="宋体" w:hint="eastAsia"/>
                <w:sz w:val="18"/>
                <w:szCs w:val="18"/>
              </w:rPr>
              <w:t>（20±5）℃</w:t>
            </w:r>
          </w:p>
        </w:tc>
      </w:tr>
      <w:tr w:rsidR="00AA2093" w:rsidRPr="00E86210" w:rsidTr="00482051">
        <w:trPr>
          <w:trHeight w:val="334"/>
        </w:trPr>
        <w:tc>
          <w:tcPr>
            <w:tcW w:w="3074" w:type="dxa"/>
            <w:tcBorders>
              <w:top w:val="single" w:sz="12" w:space="0" w:color="auto"/>
            </w:tcBorders>
          </w:tcPr>
          <w:p w:rsidR="00AA2093" w:rsidRPr="00E86210" w:rsidRDefault="00AA2093" w:rsidP="007C730B">
            <w:pPr>
              <w:spacing w:line="360" w:lineRule="auto"/>
              <w:jc w:val="center"/>
              <w:rPr>
                <w:rFonts w:ascii="宋体" w:hAnsi="宋体" w:cs="黑体"/>
                <w:sz w:val="18"/>
                <w:szCs w:val="18"/>
              </w:rPr>
            </w:pPr>
            <w:r w:rsidRPr="00E86210">
              <w:rPr>
                <w:rFonts w:ascii="宋体" w:hAnsi="宋体" w:cs="黑体" w:hint="eastAsia"/>
                <w:sz w:val="18"/>
                <w:szCs w:val="18"/>
              </w:rPr>
              <w:t>DN≤25</w:t>
            </w:r>
          </w:p>
        </w:tc>
        <w:tc>
          <w:tcPr>
            <w:tcW w:w="3075" w:type="dxa"/>
            <w:tcBorders>
              <w:top w:val="single" w:sz="12" w:space="0" w:color="auto"/>
            </w:tcBorders>
          </w:tcPr>
          <w:p w:rsidR="00AA2093" w:rsidRPr="00E86210" w:rsidRDefault="00F67BBA" w:rsidP="007C730B">
            <w:pPr>
              <w:spacing w:line="360" w:lineRule="auto"/>
              <w:jc w:val="center"/>
              <w:rPr>
                <w:rFonts w:ascii="宋体" w:hAnsi="宋体" w:cs="黑体"/>
                <w:strike/>
                <w:sz w:val="18"/>
                <w:szCs w:val="18"/>
                <w:highlight w:val="green"/>
              </w:rPr>
            </w:pPr>
            <w:r w:rsidRPr="00E86210">
              <w:rPr>
                <w:rFonts w:ascii="宋体" w:hAnsi="宋体" w:cs="黑体" w:hint="eastAsia"/>
                <w:sz w:val="18"/>
                <w:szCs w:val="18"/>
              </w:rPr>
              <w:t>5000</w:t>
            </w:r>
          </w:p>
        </w:tc>
        <w:tc>
          <w:tcPr>
            <w:tcW w:w="3076" w:type="dxa"/>
            <w:tcBorders>
              <w:top w:val="single" w:sz="12" w:space="0" w:color="auto"/>
            </w:tcBorders>
          </w:tcPr>
          <w:p w:rsidR="00AA2093" w:rsidRPr="00E86210" w:rsidRDefault="00F67BBA" w:rsidP="007C730B">
            <w:pPr>
              <w:spacing w:line="360" w:lineRule="auto"/>
              <w:jc w:val="center"/>
              <w:rPr>
                <w:rFonts w:ascii="宋体" w:hAnsi="宋体" w:cs="黑体"/>
                <w:strike/>
                <w:sz w:val="18"/>
                <w:szCs w:val="18"/>
                <w:highlight w:val="green"/>
              </w:rPr>
            </w:pPr>
            <w:r w:rsidRPr="00E86210">
              <w:rPr>
                <w:rFonts w:ascii="宋体" w:hAnsi="宋体" w:cs="黑体" w:hint="eastAsia"/>
                <w:sz w:val="18"/>
                <w:szCs w:val="18"/>
              </w:rPr>
              <w:t>15000</w:t>
            </w:r>
          </w:p>
        </w:tc>
      </w:tr>
      <w:tr w:rsidR="00AA2093" w:rsidRPr="00E86210" w:rsidTr="00E37E3E">
        <w:trPr>
          <w:trHeight w:val="21"/>
        </w:trPr>
        <w:tc>
          <w:tcPr>
            <w:tcW w:w="3074" w:type="dxa"/>
          </w:tcPr>
          <w:p w:rsidR="00AA2093" w:rsidRPr="00E86210" w:rsidRDefault="00AA2093" w:rsidP="007C730B">
            <w:pPr>
              <w:spacing w:line="360" w:lineRule="auto"/>
              <w:jc w:val="center"/>
              <w:rPr>
                <w:rFonts w:ascii="宋体" w:hAnsi="宋体" w:cs="黑体"/>
                <w:sz w:val="18"/>
                <w:szCs w:val="18"/>
              </w:rPr>
            </w:pPr>
            <w:r w:rsidRPr="00E86210">
              <w:rPr>
                <w:rFonts w:ascii="宋体" w:hAnsi="宋体" w:cs="黑体" w:hint="eastAsia"/>
                <w:sz w:val="18"/>
                <w:szCs w:val="18"/>
              </w:rPr>
              <w:t>25＜DN≤80</w:t>
            </w:r>
          </w:p>
        </w:tc>
        <w:tc>
          <w:tcPr>
            <w:tcW w:w="3075" w:type="dxa"/>
          </w:tcPr>
          <w:p w:rsidR="00AA2093" w:rsidRPr="00E86210" w:rsidRDefault="00F67BBA" w:rsidP="007C730B">
            <w:pPr>
              <w:spacing w:line="360" w:lineRule="auto"/>
              <w:jc w:val="center"/>
              <w:rPr>
                <w:rFonts w:ascii="宋体" w:hAnsi="宋体" w:cs="黑体"/>
                <w:strike/>
                <w:sz w:val="18"/>
                <w:szCs w:val="18"/>
                <w:highlight w:val="green"/>
              </w:rPr>
            </w:pPr>
            <w:r w:rsidRPr="00E86210">
              <w:rPr>
                <w:rFonts w:ascii="宋体" w:hAnsi="宋体" w:cs="黑体" w:hint="eastAsia"/>
                <w:sz w:val="18"/>
                <w:szCs w:val="18"/>
              </w:rPr>
              <w:t>2500</w:t>
            </w:r>
          </w:p>
        </w:tc>
        <w:tc>
          <w:tcPr>
            <w:tcW w:w="3076" w:type="dxa"/>
          </w:tcPr>
          <w:p w:rsidR="00AA2093" w:rsidRPr="00E86210" w:rsidRDefault="00F67BBA" w:rsidP="007C730B">
            <w:pPr>
              <w:spacing w:line="360" w:lineRule="auto"/>
              <w:jc w:val="center"/>
              <w:rPr>
                <w:rFonts w:ascii="宋体" w:hAnsi="宋体" w:cs="黑体"/>
                <w:strike/>
                <w:sz w:val="18"/>
                <w:szCs w:val="18"/>
                <w:highlight w:val="green"/>
              </w:rPr>
            </w:pPr>
            <w:r w:rsidRPr="00E86210">
              <w:rPr>
                <w:rFonts w:ascii="宋体" w:hAnsi="宋体" w:cs="黑体" w:hint="eastAsia"/>
                <w:sz w:val="18"/>
                <w:szCs w:val="18"/>
              </w:rPr>
              <w:t>7500</w:t>
            </w:r>
          </w:p>
        </w:tc>
      </w:tr>
      <w:tr w:rsidR="00AA2093" w:rsidRPr="00E86210" w:rsidTr="00E37E3E">
        <w:trPr>
          <w:trHeight w:val="124"/>
        </w:trPr>
        <w:tc>
          <w:tcPr>
            <w:tcW w:w="3074" w:type="dxa"/>
          </w:tcPr>
          <w:p w:rsidR="00AA2093" w:rsidRPr="00E86210" w:rsidRDefault="00AA2093" w:rsidP="007C730B">
            <w:pPr>
              <w:spacing w:line="360" w:lineRule="auto"/>
              <w:jc w:val="center"/>
              <w:rPr>
                <w:rFonts w:ascii="宋体" w:hAnsi="宋体" w:cs="黑体"/>
                <w:sz w:val="18"/>
                <w:szCs w:val="18"/>
              </w:rPr>
            </w:pPr>
            <w:r w:rsidRPr="00E86210">
              <w:rPr>
                <w:rFonts w:ascii="宋体" w:hAnsi="宋体" w:cs="黑体" w:hint="eastAsia"/>
                <w:sz w:val="18"/>
                <w:szCs w:val="18"/>
              </w:rPr>
              <w:t>80＜DN≤150</w:t>
            </w:r>
          </w:p>
        </w:tc>
        <w:tc>
          <w:tcPr>
            <w:tcW w:w="3075" w:type="dxa"/>
          </w:tcPr>
          <w:p w:rsidR="00AA2093" w:rsidRPr="00E86210" w:rsidRDefault="00F67BBA" w:rsidP="007C730B">
            <w:pPr>
              <w:spacing w:line="360" w:lineRule="auto"/>
              <w:jc w:val="center"/>
              <w:rPr>
                <w:rFonts w:ascii="宋体" w:hAnsi="宋体" w:cs="黑体"/>
                <w:strike/>
                <w:sz w:val="18"/>
                <w:szCs w:val="18"/>
                <w:highlight w:val="green"/>
              </w:rPr>
            </w:pPr>
            <w:r w:rsidRPr="00E86210">
              <w:rPr>
                <w:rFonts w:ascii="宋体" w:hAnsi="宋体" w:cs="黑体" w:hint="eastAsia"/>
                <w:sz w:val="18"/>
                <w:szCs w:val="18"/>
              </w:rPr>
              <w:t>2500</w:t>
            </w:r>
          </w:p>
        </w:tc>
        <w:tc>
          <w:tcPr>
            <w:tcW w:w="3076" w:type="dxa"/>
          </w:tcPr>
          <w:p w:rsidR="00AA2093" w:rsidRPr="00E86210" w:rsidRDefault="00F67BBA" w:rsidP="007C730B">
            <w:pPr>
              <w:spacing w:line="360" w:lineRule="auto"/>
              <w:jc w:val="center"/>
              <w:rPr>
                <w:rFonts w:ascii="宋体" w:hAnsi="宋体" w:cs="黑体"/>
                <w:strike/>
                <w:sz w:val="18"/>
                <w:szCs w:val="18"/>
                <w:highlight w:val="green"/>
              </w:rPr>
            </w:pPr>
            <w:r w:rsidRPr="00E86210">
              <w:rPr>
                <w:rFonts w:ascii="宋体" w:hAnsi="宋体" w:cs="黑体" w:hint="eastAsia"/>
                <w:sz w:val="18"/>
                <w:szCs w:val="18"/>
              </w:rPr>
              <w:t>2500</w:t>
            </w:r>
          </w:p>
        </w:tc>
      </w:tr>
      <w:tr w:rsidR="00AA2093" w:rsidRPr="00E86210" w:rsidTr="00E37E3E">
        <w:trPr>
          <w:trHeight w:val="124"/>
        </w:trPr>
        <w:tc>
          <w:tcPr>
            <w:tcW w:w="3074" w:type="dxa"/>
          </w:tcPr>
          <w:p w:rsidR="00AA2093" w:rsidRPr="00813B9E" w:rsidRDefault="00AA2093" w:rsidP="00A4785B">
            <w:pPr>
              <w:spacing w:line="360" w:lineRule="auto"/>
              <w:jc w:val="center"/>
              <w:rPr>
                <w:rFonts w:ascii="宋体" w:hAnsi="宋体" w:cs="黑体"/>
                <w:sz w:val="18"/>
                <w:szCs w:val="18"/>
              </w:rPr>
            </w:pPr>
            <w:r w:rsidRPr="00813B9E">
              <w:rPr>
                <w:rFonts w:ascii="宋体" w:hAnsi="宋体" w:cs="黑体" w:hint="eastAsia"/>
                <w:sz w:val="18"/>
                <w:szCs w:val="18"/>
              </w:rPr>
              <w:t>150＜DN≤</w:t>
            </w:r>
            <w:r w:rsidR="00A4785B" w:rsidRPr="00813B9E">
              <w:rPr>
                <w:rFonts w:ascii="宋体" w:hAnsi="宋体" w:cs="黑体" w:hint="eastAsia"/>
                <w:sz w:val="18"/>
                <w:szCs w:val="18"/>
              </w:rPr>
              <w:t>25</w:t>
            </w:r>
            <w:r w:rsidRPr="00813B9E">
              <w:rPr>
                <w:rFonts w:ascii="宋体" w:hAnsi="宋体" w:cs="黑体" w:hint="eastAsia"/>
                <w:sz w:val="18"/>
                <w:szCs w:val="18"/>
              </w:rPr>
              <w:t>0</w:t>
            </w:r>
          </w:p>
        </w:tc>
        <w:tc>
          <w:tcPr>
            <w:tcW w:w="3075" w:type="dxa"/>
          </w:tcPr>
          <w:p w:rsidR="00AA2093" w:rsidRPr="00E86210" w:rsidRDefault="00F67BBA" w:rsidP="007C730B">
            <w:pPr>
              <w:spacing w:line="360" w:lineRule="auto"/>
              <w:jc w:val="center"/>
              <w:rPr>
                <w:rFonts w:ascii="宋体" w:hAnsi="宋体" w:cs="黑体"/>
                <w:strike/>
                <w:sz w:val="18"/>
                <w:szCs w:val="18"/>
                <w:highlight w:val="green"/>
              </w:rPr>
            </w:pPr>
            <w:r w:rsidRPr="00E86210">
              <w:rPr>
                <w:rFonts w:ascii="宋体" w:hAnsi="宋体" w:cs="黑体" w:hint="eastAsia"/>
                <w:sz w:val="18"/>
                <w:szCs w:val="18"/>
              </w:rPr>
              <w:t xml:space="preserve">500 </w:t>
            </w:r>
          </w:p>
        </w:tc>
        <w:tc>
          <w:tcPr>
            <w:tcW w:w="3076" w:type="dxa"/>
          </w:tcPr>
          <w:p w:rsidR="00AA2093" w:rsidRPr="00E86210" w:rsidRDefault="00F67BBA" w:rsidP="007C730B">
            <w:pPr>
              <w:spacing w:line="360" w:lineRule="auto"/>
              <w:jc w:val="center"/>
              <w:rPr>
                <w:rFonts w:ascii="宋体" w:hAnsi="宋体" w:cs="黑体"/>
                <w:strike/>
                <w:sz w:val="18"/>
                <w:szCs w:val="18"/>
                <w:highlight w:val="green"/>
              </w:rPr>
            </w:pPr>
            <w:r w:rsidRPr="00E86210">
              <w:rPr>
                <w:rFonts w:ascii="宋体" w:hAnsi="宋体" w:cs="黑体" w:hint="eastAsia"/>
                <w:sz w:val="18"/>
                <w:szCs w:val="18"/>
              </w:rPr>
              <w:t>2000</w:t>
            </w:r>
          </w:p>
        </w:tc>
      </w:tr>
      <w:tr w:rsidR="00AA2093" w:rsidRPr="00E86210" w:rsidTr="00E37E3E">
        <w:trPr>
          <w:trHeight w:val="124"/>
        </w:trPr>
        <w:tc>
          <w:tcPr>
            <w:tcW w:w="3074" w:type="dxa"/>
          </w:tcPr>
          <w:p w:rsidR="00AA2093" w:rsidRPr="00813B9E" w:rsidRDefault="00A4785B" w:rsidP="007C730B">
            <w:pPr>
              <w:spacing w:line="360" w:lineRule="auto"/>
              <w:jc w:val="center"/>
              <w:rPr>
                <w:rFonts w:ascii="宋体" w:hAnsi="宋体" w:cs="黑体"/>
                <w:sz w:val="18"/>
                <w:szCs w:val="18"/>
              </w:rPr>
            </w:pPr>
            <w:r w:rsidRPr="00813B9E">
              <w:rPr>
                <w:rFonts w:ascii="宋体" w:hAnsi="宋体" w:cs="黑体" w:hint="eastAsia"/>
                <w:sz w:val="18"/>
                <w:szCs w:val="18"/>
              </w:rPr>
              <w:t>250＜DN≤DN4</w:t>
            </w:r>
            <w:r w:rsidR="00AA2093" w:rsidRPr="00813B9E">
              <w:rPr>
                <w:rFonts w:ascii="宋体" w:hAnsi="宋体" w:cs="黑体" w:hint="eastAsia"/>
                <w:sz w:val="18"/>
                <w:szCs w:val="18"/>
              </w:rPr>
              <w:t>00</w:t>
            </w:r>
          </w:p>
        </w:tc>
        <w:tc>
          <w:tcPr>
            <w:tcW w:w="3075" w:type="dxa"/>
          </w:tcPr>
          <w:p w:rsidR="00AA2093" w:rsidRPr="00E86210" w:rsidRDefault="00F67BBA" w:rsidP="007C730B">
            <w:pPr>
              <w:spacing w:line="360" w:lineRule="auto"/>
              <w:jc w:val="center"/>
              <w:rPr>
                <w:rFonts w:ascii="宋体" w:hAnsi="宋体" w:cs="黑体"/>
                <w:strike/>
                <w:sz w:val="18"/>
                <w:szCs w:val="18"/>
                <w:highlight w:val="green"/>
              </w:rPr>
            </w:pPr>
            <w:r w:rsidRPr="00E86210">
              <w:rPr>
                <w:rFonts w:ascii="宋体" w:hAnsi="宋体" w:cs="黑体" w:hint="eastAsia"/>
                <w:sz w:val="18"/>
                <w:szCs w:val="18"/>
              </w:rPr>
              <w:t>500</w:t>
            </w:r>
          </w:p>
        </w:tc>
        <w:tc>
          <w:tcPr>
            <w:tcW w:w="3076" w:type="dxa"/>
          </w:tcPr>
          <w:p w:rsidR="00AA2093" w:rsidRPr="00E86210" w:rsidRDefault="00F67BBA" w:rsidP="007C730B">
            <w:pPr>
              <w:spacing w:line="360" w:lineRule="auto"/>
              <w:jc w:val="center"/>
              <w:rPr>
                <w:rFonts w:ascii="宋体" w:hAnsi="宋体" w:cs="黑体"/>
                <w:strike/>
                <w:sz w:val="18"/>
                <w:szCs w:val="18"/>
                <w:highlight w:val="green"/>
              </w:rPr>
            </w:pPr>
            <w:r w:rsidRPr="00E86210">
              <w:rPr>
                <w:rFonts w:ascii="宋体" w:hAnsi="宋体" w:cs="黑体" w:hint="eastAsia"/>
                <w:sz w:val="18"/>
                <w:szCs w:val="18"/>
              </w:rPr>
              <w:t>2000</w:t>
            </w:r>
          </w:p>
        </w:tc>
      </w:tr>
    </w:tbl>
    <w:p w:rsidR="00AA2093" w:rsidRPr="00E86210" w:rsidRDefault="00AA2093" w:rsidP="00AA2093">
      <w:pPr>
        <w:pStyle w:val="aff5"/>
      </w:pPr>
    </w:p>
    <w:p w:rsidR="00AA2093" w:rsidRPr="00E86210" w:rsidRDefault="00AA2093" w:rsidP="00745456">
      <w:pPr>
        <w:pStyle w:val="aff9"/>
        <w:numPr>
          <w:ilvl w:val="3"/>
          <w:numId w:val="15"/>
        </w:numPr>
        <w:spacing w:before="156" w:after="156"/>
      </w:pPr>
      <w:r w:rsidRPr="00E86210">
        <w:rPr>
          <w:rFonts w:hint="eastAsia"/>
        </w:rPr>
        <w:t>C/I</w:t>
      </w:r>
      <w:r w:rsidR="0043517E" w:rsidRPr="00E86210">
        <w:rPr>
          <w:rFonts w:hint="eastAsia"/>
        </w:rPr>
        <w:t>阀</w:t>
      </w:r>
      <w:r w:rsidRPr="00E86210">
        <w:rPr>
          <w:rFonts w:hint="eastAsia"/>
        </w:rPr>
        <w:t>耐久性试验</w:t>
      </w:r>
    </w:p>
    <w:p w:rsidR="00AA2093" w:rsidRPr="00E86210" w:rsidRDefault="0043517E" w:rsidP="00AA2093">
      <w:pPr>
        <w:pStyle w:val="aff5"/>
      </w:pPr>
      <w:r w:rsidRPr="00E86210">
        <w:rPr>
          <w:rFonts w:hint="eastAsia"/>
        </w:rPr>
        <w:t>C/I阀</w:t>
      </w:r>
      <w:r w:rsidR="00AA2093" w:rsidRPr="00E86210">
        <w:rPr>
          <w:rFonts w:hint="eastAsia"/>
        </w:rPr>
        <w:t>按以下要求进行</w:t>
      </w:r>
      <w:r w:rsidRPr="00E86210">
        <w:rPr>
          <w:rFonts w:hint="eastAsia"/>
        </w:rPr>
        <w:t>耐久性</w:t>
      </w:r>
      <w:r w:rsidR="00AA2093" w:rsidRPr="00E86210">
        <w:rPr>
          <w:rFonts w:hint="eastAsia"/>
        </w:rPr>
        <w:t>试验：</w:t>
      </w:r>
    </w:p>
    <w:p w:rsidR="00AA2093" w:rsidRPr="00E86210" w:rsidRDefault="00AA2093" w:rsidP="00AA2093">
      <w:pPr>
        <w:pStyle w:val="aff5"/>
      </w:pPr>
      <w:r w:rsidRPr="00E86210">
        <w:rPr>
          <w:rFonts w:hint="eastAsia"/>
        </w:rPr>
        <w:t>a)用</w:t>
      </w:r>
      <w:r w:rsidRPr="00E86210">
        <w:t>按</w:t>
      </w:r>
      <w:r w:rsidR="004147EE" w:rsidRPr="00E86210">
        <w:rPr>
          <w:rFonts w:hint="eastAsia"/>
        </w:rPr>
        <w:t>7.3.6.4</w:t>
      </w:r>
      <w:r w:rsidRPr="00E86210">
        <w:t>条进行过试验</w:t>
      </w:r>
      <w:r w:rsidRPr="00E86210">
        <w:rPr>
          <w:rFonts w:hint="eastAsia"/>
        </w:rPr>
        <w:t>的</w:t>
      </w:r>
      <w:r w:rsidRPr="00E86210">
        <w:t>C/I阀门样品进行耐久性试验。</w:t>
      </w:r>
    </w:p>
    <w:p w:rsidR="00AA2093" w:rsidRPr="00E86210" w:rsidRDefault="00AA2093" w:rsidP="00AA2093">
      <w:pPr>
        <w:pStyle w:val="aff5"/>
      </w:pPr>
      <w:r w:rsidRPr="00E86210">
        <w:rPr>
          <w:rFonts w:hint="eastAsia"/>
        </w:rPr>
        <w:t>b)若制造商针对同样功能的阀门有多个不同尺寸规格，应选最大尺寸规格的阀门样品进行本测试；</w:t>
      </w:r>
    </w:p>
    <w:p w:rsidR="00AA2093" w:rsidRPr="00E86210" w:rsidRDefault="00AA2093" w:rsidP="00AA2093">
      <w:pPr>
        <w:pStyle w:val="aff5"/>
      </w:pPr>
      <w:r w:rsidRPr="00E86210">
        <w:rPr>
          <w:rFonts w:hint="eastAsia"/>
        </w:rPr>
        <w:t>c)全自动C/I阀门应进行100 000次完整循环；</w:t>
      </w:r>
    </w:p>
    <w:p w:rsidR="00AA2093" w:rsidRPr="00E86210" w:rsidRDefault="00AA2093" w:rsidP="00AA2093">
      <w:pPr>
        <w:pStyle w:val="aff5"/>
      </w:pPr>
      <w:r w:rsidRPr="00E86210">
        <w:rPr>
          <w:rFonts w:hint="eastAsia"/>
        </w:rPr>
        <w:t>d)半自动C/I阀门应进行20 000次完整循环；</w:t>
      </w:r>
    </w:p>
    <w:p w:rsidR="00AA2093" w:rsidRPr="00E86210" w:rsidRDefault="00AA2093" w:rsidP="00AA2093">
      <w:pPr>
        <w:pStyle w:val="aff5"/>
      </w:pPr>
      <w:r w:rsidRPr="00E86210">
        <w:rPr>
          <w:rFonts w:hint="eastAsia"/>
        </w:rPr>
        <w:t>e)</w:t>
      </w:r>
      <w:r w:rsidRPr="00E86210">
        <w:rPr>
          <w:rFonts w:hint="eastAsia"/>
        </w:rPr>
        <w:tab/>
        <w:t>当阀门的最低工作环境温度不低于0</w:t>
      </w:r>
      <w:r w:rsidRPr="00E86210">
        <w:rPr>
          <w:rFonts w:ascii="黑体" w:eastAsia="黑体" w:hAnsi="黑体" w:hint="eastAsia"/>
        </w:rPr>
        <w:t>℃</w:t>
      </w:r>
      <w:r w:rsidRPr="00E86210">
        <w:rPr>
          <w:rFonts w:hint="eastAsia"/>
        </w:rPr>
        <w:t>时，应在阀门声明的最</w:t>
      </w:r>
      <w:r w:rsidR="000C43F2" w:rsidRPr="00E86210">
        <w:rPr>
          <w:rFonts w:hint="eastAsia"/>
        </w:rPr>
        <w:t>高</w:t>
      </w:r>
      <w:r w:rsidRPr="00E86210">
        <w:rPr>
          <w:rFonts w:hint="eastAsia"/>
        </w:rPr>
        <w:t>工作环境温度下进行所有测试；</w:t>
      </w:r>
    </w:p>
    <w:p w:rsidR="00AA2093" w:rsidRPr="00E86210" w:rsidRDefault="00AA2093" w:rsidP="00AA2093">
      <w:pPr>
        <w:pStyle w:val="aff5"/>
      </w:pPr>
      <w:r w:rsidRPr="00E86210">
        <w:rPr>
          <w:rFonts w:hint="eastAsia"/>
        </w:rPr>
        <w:t>f)</w:t>
      </w:r>
      <w:r w:rsidRPr="00E86210">
        <w:rPr>
          <w:rFonts w:hint="eastAsia"/>
        </w:rPr>
        <w:tab/>
        <w:t>当阀门的最低工作环境温度低于0</w:t>
      </w:r>
      <w:r w:rsidRPr="00E86210">
        <w:rPr>
          <w:rFonts w:ascii="黑体" w:eastAsia="黑体" w:hAnsi="黑体" w:hint="eastAsia"/>
        </w:rPr>
        <w:t>℃</w:t>
      </w:r>
      <w:r w:rsidRPr="00E86210">
        <w:rPr>
          <w:rFonts w:hint="eastAsia"/>
        </w:rPr>
        <w:t>时，90%的循环次数在阀门声明的最大工作环境温度下进行，10%的循环次数在阀门声明的最</w:t>
      </w:r>
      <w:r w:rsidR="000C43F2" w:rsidRPr="00E86210">
        <w:rPr>
          <w:rFonts w:hint="eastAsia"/>
        </w:rPr>
        <w:t>低</w:t>
      </w:r>
      <w:r w:rsidRPr="00E86210">
        <w:rPr>
          <w:rFonts w:hint="eastAsia"/>
        </w:rPr>
        <w:t>工作环境温度下进行</w:t>
      </w:r>
      <w:r w:rsidR="000C43F2" w:rsidRPr="00E86210">
        <w:rPr>
          <w:rFonts w:hint="eastAsia"/>
        </w:rPr>
        <w:t>（试验用空气，最低环境温度）</w:t>
      </w:r>
      <w:r w:rsidRPr="00E86210">
        <w:rPr>
          <w:rFonts w:hint="eastAsia"/>
        </w:rPr>
        <w:t>；</w:t>
      </w:r>
    </w:p>
    <w:p w:rsidR="00AA2093" w:rsidRPr="00E86210" w:rsidRDefault="00AA2093" w:rsidP="00AA2093">
      <w:pPr>
        <w:pStyle w:val="aff5"/>
      </w:pPr>
      <w:r w:rsidRPr="00E86210">
        <w:rPr>
          <w:rFonts w:hint="eastAsia"/>
        </w:rPr>
        <w:t>g）试验空气或氮气温度为声明的最低工作温度，空气或氮气应维持在阀门声明的最大进口压力下，</w:t>
      </w:r>
      <w:r w:rsidR="000C43F2" w:rsidRPr="00E86210">
        <w:rPr>
          <w:rFonts w:hint="eastAsia"/>
        </w:rPr>
        <w:t>阀门应处于全开状态时，阀门进出口</w:t>
      </w:r>
      <w:r w:rsidRPr="00E86210">
        <w:rPr>
          <w:rFonts w:hint="eastAsia"/>
        </w:rPr>
        <w:t>压差不小于0.25kPa；</w:t>
      </w:r>
    </w:p>
    <w:p w:rsidR="00AA2093" w:rsidRPr="00E86210" w:rsidRDefault="00AA2093" w:rsidP="00AA2093">
      <w:pPr>
        <w:pStyle w:val="aff5"/>
      </w:pPr>
      <w:r w:rsidRPr="00E86210">
        <w:rPr>
          <w:rFonts w:hint="eastAsia"/>
        </w:rPr>
        <w:t>h)</w:t>
      </w:r>
      <w:r w:rsidRPr="00E86210">
        <w:rPr>
          <w:rFonts w:hint="eastAsia"/>
        </w:rPr>
        <w:tab/>
        <w:t>当C/I阀门含有辅助开关或者</w:t>
      </w:r>
      <w:r w:rsidR="00FE72BC" w:rsidRPr="00E86210">
        <w:rPr>
          <w:rFonts w:hint="eastAsia"/>
        </w:rPr>
        <w:t>关闭验证开关</w:t>
      </w:r>
      <w:r w:rsidRPr="00E86210">
        <w:rPr>
          <w:rFonts w:hint="eastAsia"/>
        </w:rPr>
        <w:t>时，开关应连接合适的电气负载，每个循环应达到或超过最大额定功率；</w:t>
      </w:r>
    </w:p>
    <w:p w:rsidR="00AA2093" w:rsidRPr="00E86210" w:rsidRDefault="00AA2093" w:rsidP="00AA2093">
      <w:pPr>
        <w:pStyle w:val="aff5"/>
      </w:pPr>
      <w:r w:rsidRPr="00E86210">
        <w:rPr>
          <w:rFonts w:hint="eastAsia"/>
        </w:rPr>
        <w:t>i)</w:t>
      </w:r>
      <w:r w:rsidRPr="00E86210">
        <w:rPr>
          <w:rFonts w:hint="eastAsia"/>
        </w:rPr>
        <w:tab/>
        <w:t>应以（6～10）次/min的循环速率进行试验，除非制造商声明了其它的循环速率；在任何情况下，循环不得低于2次/min，除非阀门的固有设计导致速率较慢。如果设计速度超过10次/min，则应按设计速度试验；</w:t>
      </w:r>
    </w:p>
    <w:p w:rsidR="00AA2093" w:rsidRPr="00E86210" w:rsidRDefault="00AA2093" w:rsidP="00AA2093">
      <w:pPr>
        <w:pStyle w:val="aff5"/>
      </w:pPr>
      <w:r w:rsidRPr="00E86210">
        <w:rPr>
          <w:rFonts w:hint="eastAsia"/>
        </w:rPr>
        <w:lastRenderedPageBreak/>
        <w:t>j)试验过程中，阀门不应有卡滞或失效；</w:t>
      </w:r>
    </w:p>
    <w:p w:rsidR="00AA2093" w:rsidRPr="00E86210" w:rsidRDefault="00AA2093" w:rsidP="00AA2093">
      <w:pPr>
        <w:pStyle w:val="aff5"/>
      </w:pPr>
      <w:r w:rsidRPr="00E86210">
        <w:t>k</w:t>
      </w:r>
      <w:r w:rsidRPr="00E86210">
        <w:rPr>
          <w:rFonts w:hint="eastAsia"/>
        </w:rPr>
        <w:t>)</w:t>
      </w:r>
      <w:r w:rsidRPr="00E86210">
        <w:t>在耐久性试验后，还应符合</w:t>
      </w:r>
      <w:r w:rsidRPr="00E86210">
        <w:rPr>
          <w:rFonts w:hint="eastAsia"/>
        </w:rPr>
        <w:t>6</w:t>
      </w:r>
      <w:r w:rsidR="004147EE" w:rsidRPr="00E86210">
        <w:rPr>
          <w:rFonts w:hint="eastAsia"/>
        </w:rPr>
        <w:t>.3.7.2</w:t>
      </w:r>
      <w:r w:rsidRPr="00E86210">
        <w:t>的要求。</w:t>
      </w:r>
    </w:p>
    <w:p w:rsidR="00AA2093" w:rsidRPr="00E86210" w:rsidRDefault="00AA2093" w:rsidP="00AA2093">
      <w:pPr>
        <w:pStyle w:val="aff5"/>
      </w:pPr>
    </w:p>
    <w:p w:rsidR="00AA2093" w:rsidRPr="00E86210" w:rsidRDefault="00AA2093" w:rsidP="00745456">
      <w:pPr>
        <w:pStyle w:val="aff9"/>
        <w:numPr>
          <w:ilvl w:val="3"/>
          <w:numId w:val="15"/>
        </w:numPr>
        <w:spacing w:before="156" w:after="156"/>
        <w:rPr>
          <w:rFonts w:cs="黑体"/>
        </w:rPr>
      </w:pPr>
      <w:r w:rsidRPr="00E86210">
        <w:rPr>
          <w:rFonts w:cs="黑体" w:hint="eastAsia"/>
        </w:rPr>
        <w:t>关闭</w:t>
      </w:r>
      <w:r w:rsidRPr="00E86210">
        <w:rPr>
          <w:rFonts w:hint="eastAsia"/>
        </w:rPr>
        <w:t>位置</w:t>
      </w:r>
      <w:r w:rsidRPr="00E86210">
        <w:rPr>
          <w:rFonts w:cs="黑体" w:hint="eastAsia"/>
        </w:rPr>
        <w:t>指示</w:t>
      </w:r>
      <w:r w:rsidRPr="00E86210">
        <w:rPr>
          <w:rFonts w:hint="eastAsia"/>
        </w:rPr>
        <w:t>开关耐久性试验</w:t>
      </w:r>
      <w:r w:rsidRPr="00E86210">
        <w:rPr>
          <w:rFonts w:cs="黑体"/>
        </w:rPr>
        <w:t xml:space="preserve"> </w:t>
      </w:r>
      <w:r w:rsidRPr="00E86210">
        <w:rPr>
          <w:rFonts w:cs="黑体" w:hint="eastAsia"/>
        </w:rPr>
        <w:t xml:space="preserve">  </w:t>
      </w:r>
    </w:p>
    <w:p w:rsidR="00AA2093" w:rsidRPr="00E86210" w:rsidRDefault="00AA2093" w:rsidP="00AA2093">
      <w:pPr>
        <w:pStyle w:val="aff5"/>
      </w:pPr>
      <w:r w:rsidRPr="00E86210">
        <w:rPr>
          <w:rFonts w:hint="eastAsia"/>
        </w:rPr>
        <w:t>按下列要求进行关闭位置指示开关耐久性试验：</w:t>
      </w:r>
      <w:r w:rsidRPr="00E86210">
        <w:t xml:space="preserve"> </w:t>
      </w:r>
    </w:p>
    <w:p w:rsidR="00AA2093" w:rsidRPr="00E86210" w:rsidRDefault="00AA2093" w:rsidP="00AA2093">
      <w:pPr>
        <w:pStyle w:val="aff5"/>
        <w:ind w:firstLine="400"/>
      </w:pPr>
      <w:r w:rsidRPr="00E86210">
        <w:rPr>
          <w:sz w:val="20"/>
        </w:rPr>
        <w:t xml:space="preserve">a) </w:t>
      </w:r>
      <w:r w:rsidRPr="00E86210">
        <w:rPr>
          <w:rFonts w:hint="eastAsia"/>
        </w:rPr>
        <w:t>阀门在进行</w:t>
      </w:r>
      <w:r w:rsidR="004147EE" w:rsidRPr="00E86210">
        <w:t>7.3.</w:t>
      </w:r>
      <w:r w:rsidR="004147EE" w:rsidRPr="00E86210">
        <w:rPr>
          <w:rFonts w:hint="eastAsia"/>
        </w:rPr>
        <w:t>7</w:t>
      </w:r>
      <w:r w:rsidRPr="00E86210">
        <w:rPr>
          <w:rFonts w:hint="eastAsia"/>
        </w:rPr>
        <w:t>规定的耐久性测试时，关闭位置指示开关应带有制造商声明的最大电容负载或电感负载；</w:t>
      </w:r>
      <w:r w:rsidRPr="00E86210">
        <w:t xml:space="preserve"> </w:t>
      </w:r>
    </w:p>
    <w:p w:rsidR="00AA2093" w:rsidRPr="00E86210" w:rsidRDefault="00AA2093" w:rsidP="00AA2093">
      <w:pPr>
        <w:pStyle w:val="aff5"/>
        <w:ind w:firstLine="400"/>
      </w:pPr>
      <w:r w:rsidRPr="00E86210">
        <w:rPr>
          <w:sz w:val="20"/>
        </w:rPr>
        <w:t xml:space="preserve">b) </w:t>
      </w:r>
      <w:r w:rsidRPr="00E86210">
        <w:rPr>
          <w:rFonts w:hint="eastAsia"/>
        </w:rPr>
        <w:t>试验期间，检查开关是否在给阀门去能时指示其关闭、在给阀门供能时指示其开启；</w:t>
      </w:r>
      <w:r w:rsidRPr="00E86210">
        <w:t xml:space="preserve"> </w:t>
      </w:r>
    </w:p>
    <w:p w:rsidR="00AA2093" w:rsidRPr="00E86210" w:rsidRDefault="00AA2093" w:rsidP="00AA2093">
      <w:pPr>
        <w:pStyle w:val="aff5"/>
        <w:ind w:firstLine="400"/>
      </w:pPr>
      <w:r w:rsidRPr="00E86210">
        <w:rPr>
          <w:sz w:val="20"/>
        </w:rPr>
        <w:t xml:space="preserve">c) </w:t>
      </w:r>
      <w:r w:rsidRPr="00E86210">
        <w:rPr>
          <w:rFonts w:hint="eastAsia"/>
        </w:rPr>
        <w:t>耐久性试验后，开关应符合</w:t>
      </w:r>
      <w:r w:rsidRPr="00E86210">
        <w:t>6.</w:t>
      </w:r>
      <w:r w:rsidR="004147EE" w:rsidRPr="00E86210">
        <w:rPr>
          <w:rFonts w:hint="eastAsia"/>
        </w:rPr>
        <w:t>3.7.3</w:t>
      </w:r>
      <w:r w:rsidRPr="00E86210">
        <w:rPr>
          <w:rFonts w:hint="eastAsia"/>
        </w:rPr>
        <w:t>的规定。</w:t>
      </w:r>
      <w:r w:rsidRPr="00E86210">
        <w:t xml:space="preserve"> </w:t>
      </w:r>
    </w:p>
    <w:p w:rsidR="00AA2093" w:rsidRPr="00E86210" w:rsidRDefault="00AA2093" w:rsidP="00745456">
      <w:pPr>
        <w:pStyle w:val="aff9"/>
        <w:numPr>
          <w:ilvl w:val="3"/>
          <w:numId w:val="15"/>
        </w:numPr>
        <w:spacing w:before="156" w:after="156"/>
      </w:pPr>
      <w:r w:rsidRPr="00E86210">
        <w:rPr>
          <w:rFonts w:hint="eastAsia"/>
        </w:rPr>
        <w:t>电磁式切断阀的耐久性试验</w:t>
      </w:r>
    </w:p>
    <w:p w:rsidR="00AA2093" w:rsidRPr="00E86210" w:rsidRDefault="00AA2093" w:rsidP="00AA2093">
      <w:pPr>
        <w:pStyle w:val="aff5"/>
      </w:pPr>
      <w:r w:rsidRPr="00E86210">
        <w:rPr>
          <w:rFonts w:hint="eastAsia"/>
        </w:rPr>
        <w:t>按以下要求进行试验：</w:t>
      </w:r>
    </w:p>
    <w:p w:rsidR="00AA2093" w:rsidRPr="00E86210" w:rsidRDefault="00AA2093" w:rsidP="00AA2093">
      <w:pPr>
        <w:pStyle w:val="aff5"/>
        <w:ind w:firstLine="400"/>
      </w:pPr>
      <w:r w:rsidRPr="00E86210">
        <w:rPr>
          <w:sz w:val="20"/>
        </w:rPr>
        <w:t>a)</w:t>
      </w:r>
      <w:r w:rsidRPr="00E86210">
        <w:rPr>
          <w:rFonts w:hint="eastAsia"/>
          <w:sz w:val="20"/>
        </w:rPr>
        <w:t xml:space="preserve">  </w:t>
      </w:r>
      <w:r w:rsidRPr="00E86210">
        <w:rPr>
          <w:rFonts w:hint="eastAsia"/>
        </w:rPr>
        <w:t>用电信号控制切断并用</w:t>
      </w:r>
      <w:r w:rsidRPr="00E86210">
        <w:t>人工或</w:t>
      </w:r>
      <w:r w:rsidRPr="00E86210">
        <w:rPr>
          <w:rFonts w:hint="eastAsia"/>
        </w:rPr>
        <w:t>用辅助测试</w:t>
      </w:r>
      <w:r w:rsidRPr="00E86210">
        <w:t>机械装置</w:t>
      </w:r>
      <w:r w:rsidRPr="00E86210">
        <w:rPr>
          <w:rFonts w:hint="eastAsia"/>
        </w:rPr>
        <w:t>将切断阀复位，</w:t>
      </w:r>
      <w:r w:rsidRPr="00E86210">
        <w:t>动作频率为</w:t>
      </w:r>
      <w:r w:rsidRPr="00E86210">
        <w:rPr>
          <w:rFonts w:hint="eastAsia"/>
        </w:rPr>
        <w:t xml:space="preserve">3 </w:t>
      </w:r>
      <w:r w:rsidRPr="00E86210">
        <w:t>次/min～</w:t>
      </w:r>
      <w:r w:rsidRPr="00E86210">
        <w:rPr>
          <w:rFonts w:hint="eastAsia"/>
        </w:rPr>
        <w:t xml:space="preserve">6 </w:t>
      </w:r>
      <w:r w:rsidRPr="00E86210">
        <w:t>次/min，</w:t>
      </w:r>
      <w:r w:rsidRPr="00E86210">
        <w:rPr>
          <w:rFonts w:hint="eastAsia"/>
        </w:rPr>
        <w:t>电磁式切断阀的循环次数应按表</w:t>
      </w:r>
      <w:r w:rsidR="008950A8" w:rsidRPr="00E86210">
        <w:rPr>
          <w:rFonts w:hint="eastAsia"/>
        </w:rPr>
        <w:t>2</w:t>
      </w:r>
      <w:r w:rsidR="00E15F13">
        <w:rPr>
          <w:rFonts w:hint="eastAsia"/>
        </w:rPr>
        <w:t>5</w:t>
      </w:r>
      <w:r w:rsidRPr="00E86210">
        <w:rPr>
          <w:rFonts w:hint="eastAsia"/>
        </w:rPr>
        <w:t>的规定；</w:t>
      </w:r>
    </w:p>
    <w:p w:rsidR="00AA2093" w:rsidRPr="00E86210" w:rsidRDefault="00AA2093" w:rsidP="00AA2093">
      <w:pPr>
        <w:pStyle w:val="aff5"/>
      </w:pPr>
      <w:r w:rsidRPr="00E86210">
        <w:rPr>
          <w:rFonts w:hint="eastAsia"/>
        </w:rPr>
        <w:t>b) 在耐久性试验前后，均应进行</w:t>
      </w:r>
      <w:r w:rsidR="004147EE" w:rsidRPr="00E86210">
        <w:rPr>
          <w:rFonts w:hint="eastAsia"/>
        </w:rPr>
        <w:t>6.3.2</w:t>
      </w:r>
      <w:r w:rsidRPr="00E86210">
        <w:rPr>
          <w:rFonts w:hint="eastAsia"/>
        </w:rPr>
        <w:t>规定的内、外气密性试验；</w:t>
      </w:r>
    </w:p>
    <w:p w:rsidR="00AA2093" w:rsidRPr="00E86210" w:rsidRDefault="00AA2093" w:rsidP="00AA2093">
      <w:pPr>
        <w:pStyle w:val="aff5"/>
      </w:pPr>
      <w:r w:rsidRPr="00E86210">
        <w:rPr>
          <w:rFonts w:hint="eastAsia"/>
        </w:rPr>
        <w:t>c) 将阀门放置在20 ℃±5 ℃的环境中，在阀门未通气时，用</w:t>
      </w:r>
      <w:r w:rsidR="00594653" w:rsidRPr="00E86210">
        <w:rPr>
          <w:rFonts w:hint="eastAsia"/>
        </w:rPr>
        <w:t>规定的最大</w:t>
      </w:r>
      <w:r w:rsidRPr="00E86210">
        <w:rPr>
          <w:rFonts w:hint="eastAsia"/>
        </w:rPr>
        <w:t>额定电压或电流给阀门持续供能至少24 h；然后将阀门电压或电流缓慢减至其额定值的15%，此时检查阀门是否关闭；</w:t>
      </w:r>
    </w:p>
    <w:p w:rsidR="00AA2093" w:rsidRPr="00E86210" w:rsidRDefault="00AA2093" w:rsidP="00AA2093">
      <w:pPr>
        <w:pStyle w:val="aff5"/>
      </w:pPr>
      <w:r w:rsidRPr="00E86210">
        <w:rPr>
          <w:rFonts w:hint="eastAsia"/>
        </w:rPr>
        <w:t>d) 阀门进口连接空气源，保持最大工作压力，以不小于制造商声明的循环周期，按本条a)规定的循环次数测试阀门，每次循环中，阀门应完全打开和完全关闭；</w:t>
      </w:r>
    </w:p>
    <w:p w:rsidR="00AA2093" w:rsidRPr="00E86210" w:rsidRDefault="00AA2093" w:rsidP="00AA2093">
      <w:pPr>
        <w:pStyle w:val="aff5"/>
      </w:pPr>
      <w:r w:rsidRPr="00E86210">
        <w:rPr>
          <w:rFonts w:hint="eastAsia"/>
        </w:rPr>
        <w:t>e) 分别在最大额定电压和最小额定电压下分别进行循环次数总数的一半；</w:t>
      </w:r>
    </w:p>
    <w:p w:rsidR="00AA2093" w:rsidRPr="00E86210" w:rsidRDefault="00AA2093" w:rsidP="00AA2093">
      <w:pPr>
        <w:pStyle w:val="aff5"/>
      </w:pPr>
      <w:r w:rsidRPr="00E86210">
        <w:rPr>
          <w:rFonts w:hint="eastAsia"/>
        </w:rPr>
        <w:t>f) 耐久性试验后，再按</w:t>
      </w:r>
      <w:r w:rsidR="004147EE" w:rsidRPr="00E86210">
        <w:rPr>
          <w:rFonts w:hint="eastAsia"/>
        </w:rPr>
        <w:t>7.3.6.1</w:t>
      </w:r>
      <w:r w:rsidRPr="00E86210">
        <w:rPr>
          <w:rFonts w:hint="eastAsia"/>
        </w:rPr>
        <w:t>的要求重新进行关闭功能试验；</w:t>
      </w:r>
    </w:p>
    <w:p w:rsidR="00AA2093" w:rsidRPr="00E86210" w:rsidRDefault="00AA2093" w:rsidP="00AA2093">
      <w:pPr>
        <w:pStyle w:val="aff5"/>
      </w:pPr>
      <w:r w:rsidRPr="00E86210">
        <w:rPr>
          <w:rFonts w:hint="eastAsia"/>
        </w:rPr>
        <w:t>g) 试验结果应符合6.</w:t>
      </w:r>
      <w:r w:rsidR="00BB6EA9" w:rsidRPr="00E86210">
        <w:rPr>
          <w:rFonts w:hint="eastAsia"/>
        </w:rPr>
        <w:t>3.7.3</w:t>
      </w:r>
      <w:r w:rsidRPr="00E86210">
        <w:rPr>
          <w:rFonts w:hint="eastAsia"/>
        </w:rPr>
        <w:t>的规定。</w:t>
      </w:r>
    </w:p>
    <w:p w:rsidR="00AA2093" w:rsidRPr="00E86210" w:rsidRDefault="00AA2093" w:rsidP="00D256E9">
      <w:pPr>
        <w:pStyle w:val="af6"/>
        <w:spacing w:before="156" w:afterLines="0"/>
      </w:pPr>
      <w:r w:rsidRPr="00E86210">
        <w:rPr>
          <w:rFonts w:hAnsi="黑体" w:hint="eastAsia"/>
        </w:rPr>
        <w:t>电磁式</w:t>
      </w:r>
      <w:r w:rsidRPr="00E86210">
        <w:rPr>
          <w:rFonts w:hint="eastAsia"/>
        </w:rPr>
        <w:t>切断阀耐久性试验循环次数</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222"/>
        <w:gridCol w:w="1880"/>
        <w:gridCol w:w="1880"/>
        <w:gridCol w:w="1881"/>
        <w:gridCol w:w="1707"/>
      </w:tblGrid>
      <w:tr w:rsidR="00AA2093" w:rsidRPr="00E86210" w:rsidTr="007C730B">
        <w:trPr>
          <w:trHeight w:hRule="exact" w:val="397"/>
        </w:trPr>
        <w:tc>
          <w:tcPr>
            <w:tcW w:w="1161" w:type="pct"/>
            <w:vAlign w:val="center"/>
          </w:tcPr>
          <w:p w:rsidR="00AA2093" w:rsidRPr="00E86210" w:rsidRDefault="00AA2093" w:rsidP="007C730B">
            <w:pPr>
              <w:adjustRightInd w:val="0"/>
              <w:snapToGrid w:val="0"/>
              <w:jc w:val="center"/>
              <w:rPr>
                <w:rFonts w:ascii="宋体" w:hAnsi="宋体"/>
                <w:bCs/>
                <w:sz w:val="18"/>
                <w:szCs w:val="18"/>
              </w:rPr>
            </w:pPr>
            <w:r w:rsidRPr="00E86210">
              <w:rPr>
                <w:rFonts w:ascii="宋体" w:hAnsi="宋体" w:hint="eastAsia"/>
                <w:bCs/>
                <w:sz w:val="18"/>
                <w:szCs w:val="18"/>
              </w:rPr>
              <w:t>公称尺寸DN/mm</w:t>
            </w:r>
          </w:p>
        </w:tc>
        <w:tc>
          <w:tcPr>
            <w:tcW w:w="982" w:type="pct"/>
            <w:vAlign w:val="center"/>
          </w:tcPr>
          <w:p w:rsidR="00AA2093" w:rsidRPr="00E86210" w:rsidRDefault="00AA2093" w:rsidP="007C730B">
            <w:pPr>
              <w:adjustRightInd w:val="0"/>
              <w:snapToGrid w:val="0"/>
              <w:jc w:val="center"/>
              <w:rPr>
                <w:rFonts w:ascii="宋体" w:hAnsi="宋体"/>
                <w:bCs/>
                <w:sz w:val="18"/>
                <w:szCs w:val="18"/>
              </w:rPr>
            </w:pPr>
            <w:r w:rsidRPr="00E86210">
              <w:rPr>
                <w:rFonts w:ascii="宋体" w:hAnsi="宋体" w:hint="eastAsia"/>
                <w:bCs/>
                <w:sz w:val="18"/>
                <w:szCs w:val="18"/>
              </w:rPr>
              <w:t>DN≤25</w:t>
            </w:r>
          </w:p>
        </w:tc>
        <w:tc>
          <w:tcPr>
            <w:tcW w:w="982" w:type="pct"/>
            <w:vAlign w:val="center"/>
          </w:tcPr>
          <w:p w:rsidR="00AA2093" w:rsidRPr="00E86210" w:rsidRDefault="00AA2093" w:rsidP="007C730B">
            <w:pPr>
              <w:adjustRightInd w:val="0"/>
              <w:snapToGrid w:val="0"/>
              <w:jc w:val="center"/>
              <w:rPr>
                <w:rFonts w:ascii="宋体" w:hAnsi="宋体"/>
                <w:bCs/>
                <w:sz w:val="18"/>
                <w:szCs w:val="18"/>
              </w:rPr>
            </w:pPr>
            <w:r w:rsidRPr="00E86210">
              <w:rPr>
                <w:rFonts w:ascii="宋体" w:hAnsi="宋体" w:hint="eastAsia"/>
                <w:bCs/>
                <w:sz w:val="18"/>
                <w:szCs w:val="18"/>
              </w:rPr>
              <w:t>25</w:t>
            </w:r>
            <w:r w:rsidRPr="00E86210">
              <w:rPr>
                <w:bCs/>
                <w:sz w:val="18"/>
                <w:szCs w:val="18"/>
              </w:rPr>
              <w:t>&lt;</w:t>
            </w:r>
            <w:r w:rsidRPr="00E86210">
              <w:rPr>
                <w:rFonts w:ascii="宋体" w:hAnsi="宋体" w:hint="eastAsia"/>
                <w:bCs/>
                <w:sz w:val="18"/>
                <w:szCs w:val="18"/>
              </w:rPr>
              <w:t>DN≤80</w:t>
            </w:r>
          </w:p>
        </w:tc>
        <w:tc>
          <w:tcPr>
            <w:tcW w:w="983" w:type="pct"/>
            <w:vAlign w:val="center"/>
          </w:tcPr>
          <w:p w:rsidR="00AA2093" w:rsidRPr="00E86210" w:rsidRDefault="00AA2093" w:rsidP="007C730B">
            <w:pPr>
              <w:adjustRightInd w:val="0"/>
              <w:snapToGrid w:val="0"/>
              <w:jc w:val="center"/>
              <w:rPr>
                <w:rFonts w:ascii="宋体" w:hAnsi="宋体"/>
                <w:bCs/>
                <w:sz w:val="18"/>
                <w:szCs w:val="18"/>
              </w:rPr>
            </w:pPr>
            <w:r w:rsidRPr="00E86210">
              <w:rPr>
                <w:rFonts w:ascii="宋体" w:hAnsi="宋体" w:hint="eastAsia"/>
                <w:bCs/>
                <w:sz w:val="18"/>
                <w:szCs w:val="18"/>
              </w:rPr>
              <w:t>80</w:t>
            </w:r>
            <w:r w:rsidRPr="00E86210">
              <w:rPr>
                <w:bCs/>
                <w:sz w:val="18"/>
                <w:szCs w:val="18"/>
              </w:rPr>
              <w:t>&lt;</w:t>
            </w:r>
            <w:r w:rsidRPr="00E86210">
              <w:rPr>
                <w:rFonts w:ascii="宋体" w:hAnsi="宋体" w:hint="eastAsia"/>
                <w:bCs/>
                <w:sz w:val="18"/>
                <w:szCs w:val="18"/>
              </w:rPr>
              <w:t>DN≤150</w:t>
            </w:r>
          </w:p>
        </w:tc>
        <w:tc>
          <w:tcPr>
            <w:tcW w:w="892" w:type="pct"/>
            <w:vAlign w:val="center"/>
          </w:tcPr>
          <w:p w:rsidR="00AA2093" w:rsidRPr="00E86210" w:rsidRDefault="00AA2093" w:rsidP="007C730B">
            <w:pPr>
              <w:adjustRightInd w:val="0"/>
              <w:snapToGrid w:val="0"/>
              <w:jc w:val="center"/>
              <w:rPr>
                <w:rFonts w:asciiTheme="minorEastAsia" w:eastAsiaTheme="minorEastAsia" w:hAnsiTheme="minorEastAsia"/>
                <w:bCs/>
                <w:sz w:val="18"/>
                <w:szCs w:val="18"/>
              </w:rPr>
            </w:pPr>
            <w:r w:rsidRPr="00E86210">
              <w:rPr>
                <w:rFonts w:asciiTheme="minorEastAsia" w:eastAsiaTheme="minorEastAsia" w:hAnsiTheme="minorEastAsia" w:hint="eastAsia"/>
                <w:bCs/>
                <w:sz w:val="18"/>
                <w:szCs w:val="18"/>
              </w:rPr>
              <w:t>DN</w:t>
            </w:r>
            <w:r w:rsidR="002D5B7A" w:rsidRPr="00E86210">
              <w:rPr>
                <w:rFonts w:asciiTheme="minorEastAsia" w:eastAsiaTheme="minorEastAsia" w:hAnsiTheme="minorEastAsia" w:hint="eastAsia"/>
                <w:bCs/>
                <w:sz w:val="18"/>
                <w:szCs w:val="18"/>
              </w:rPr>
              <w:t>&gt;150</w:t>
            </w:r>
          </w:p>
        </w:tc>
      </w:tr>
      <w:tr w:rsidR="00AA2093" w:rsidRPr="00E86210" w:rsidTr="007C730B">
        <w:trPr>
          <w:trHeight w:hRule="exact" w:val="397"/>
        </w:trPr>
        <w:tc>
          <w:tcPr>
            <w:tcW w:w="1161" w:type="pct"/>
            <w:vAlign w:val="center"/>
          </w:tcPr>
          <w:p w:rsidR="00AA2093" w:rsidRPr="00E86210" w:rsidRDefault="00AA2093" w:rsidP="007C730B">
            <w:pPr>
              <w:adjustRightInd w:val="0"/>
              <w:snapToGrid w:val="0"/>
              <w:jc w:val="center"/>
              <w:rPr>
                <w:rFonts w:ascii="宋体" w:hAnsi="宋体"/>
                <w:bCs/>
                <w:sz w:val="18"/>
                <w:szCs w:val="18"/>
              </w:rPr>
            </w:pPr>
            <w:r w:rsidRPr="00E86210">
              <w:rPr>
                <w:rFonts w:ascii="宋体" w:hAnsi="宋体" w:hint="eastAsia"/>
                <w:bCs/>
                <w:sz w:val="18"/>
                <w:szCs w:val="18"/>
              </w:rPr>
              <w:t>循环次数</w:t>
            </w:r>
          </w:p>
        </w:tc>
        <w:tc>
          <w:tcPr>
            <w:tcW w:w="982" w:type="pct"/>
            <w:vAlign w:val="center"/>
          </w:tcPr>
          <w:p w:rsidR="00AA2093" w:rsidRPr="00E86210" w:rsidRDefault="007F633D" w:rsidP="003948BD">
            <w:pPr>
              <w:adjustRightInd w:val="0"/>
              <w:snapToGrid w:val="0"/>
              <w:jc w:val="center"/>
              <w:rPr>
                <w:rFonts w:ascii="宋体" w:hAnsi="宋体"/>
                <w:bCs/>
                <w:strike/>
                <w:sz w:val="18"/>
                <w:szCs w:val="18"/>
              </w:rPr>
            </w:pPr>
            <w:r w:rsidRPr="00E86210">
              <w:rPr>
                <w:rFonts w:ascii="宋体" w:hAnsi="宋体" w:hint="eastAsia"/>
                <w:bCs/>
                <w:sz w:val="18"/>
                <w:szCs w:val="18"/>
              </w:rPr>
              <w:t>6000</w:t>
            </w:r>
          </w:p>
        </w:tc>
        <w:tc>
          <w:tcPr>
            <w:tcW w:w="982" w:type="pct"/>
            <w:vAlign w:val="center"/>
          </w:tcPr>
          <w:p w:rsidR="00AA2093" w:rsidRPr="00E86210" w:rsidRDefault="007F633D" w:rsidP="003948BD">
            <w:pPr>
              <w:adjustRightInd w:val="0"/>
              <w:snapToGrid w:val="0"/>
              <w:jc w:val="center"/>
              <w:rPr>
                <w:rFonts w:ascii="宋体" w:hAnsi="宋体"/>
                <w:bCs/>
                <w:strike/>
                <w:sz w:val="18"/>
                <w:szCs w:val="18"/>
              </w:rPr>
            </w:pPr>
            <w:r w:rsidRPr="00E86210">
              <w:rPr>
                <w:rFonts w:ascii="宋体" w:hAnsi="宋体" w:hint="eastAsia"/>
                <w:bCs/>
                <w:sz w:val="18"/>
                <w:szCs w:val="18"/>
              </w:rPr>
              <w:t>4000</w:t>
            </w:r>
          </w:p>
        </w:tc>
        <w:tc>
          <w:tcPr>
            <w:tcW w:w="983" w:type="pct"/>
            <w:vAlign w:val="center"/>
          </w:tcPr>
          <w:p w:rsidR="00AA2093" w:rsidRPr="00E86210" w:rsidRDefault="007F633D" w:rsidP="003948BD">
            <w:pPr>
              <w:adjustRightInd w:val="0"/>
              <w:snapToGrid w:val="0"/>
              <w:jc w:val="center"/>
              <w:rPr>
                <w:rFonts w:ascii="宋体" w:hAnsi="宋体"/>
                <w:bCs/>
                <w:sz w:val="18"/>
                <w:szCs w:val="18"/>
              </w:rPr>
            </w:pPr>
            <w:r w:rsidRPr="00E86210">
              <w:rPr>
                <w:rFonts w:ascii="宋体" w:hAnsi="宋体" w:hint="eastAsia"/>
                <w:bCs/>
                <w:sz w:val="18"/>
                <w:szCs w:val="18"/>
              </w:rPr>
              <w:t>2000</w:t>
            </w:r>
          </w:p>
        </w:tc>
        <w:tc>
          <w:tcPr>
            <w:tcW w:w="892" w:type="pct"/>
            <w:vAlign w:val="center"/>
          </w:tcPr>
          <w:p w:rsidR="00AA2093" w:rsidRPr="00E86210" w:rsidRDefault="007F633D" w:rsidP="003948BD">
            <w:pPr>
              <w:adjustRightInd w:val="0"/>
              <w:snapToGrid w:val="0"/>
              <w:jc w:val="center"/>
              <w:rPr>
                <w:rFonts w:ascii="宋体" w:hAnsi="宋体"/>
                <w:bCs/>
                <w:sz w:val="18"/>
                <w:szCs w:val="18"/>
              </w:rPr>
            </w:pPr>
            <w:r w:rsidRPr="00E86210">
              <w:rPr>
                <w:rFonts w:ascii="宋体" w:hAnsi="宋体" w:hint="eastAsia"/>
                <w:bCs/>
                <w:sz w:val="18"/>
                <w:szCs w:val="18"/>
              </w:rPr>
              <w:t>1000</w:t>
            </w:r>
          </w:p>
        </w:tc>
      </w:tr>
    </w:tbl>
    <w:p w:rsidR="00AA2093" w:rsidRPr="00E86210" w:rsidRDefault="00AA2093" w:rsidP="00AA2093">
      <w:pPr>
        <w:pStyle w:val="aff5"/>
      </w:pPr>
    </w:p>
    <w:p w:rsidR="00AA2093" w:rsidRPr="00E86210" w:rsidRDefault="00817576" w:rsidP="00AA2093">
      <w:pPr>
        <w:pStyle w:val="a7"/>
        <w:spacing w:before="156" w:after="156"/>
      </w:pPr>
      <w:bookmarkStart w:id="1563" w:name="_Toc15056881"/>
      <w:bookmarkStart w:id="1564" w:name="_Toc15057064"/>
      <w:bookmarkStart w:id="1565" w:name="_Toc15063564"/>
      <w:bookmarkStart w:id="1566" w:name="_Toc15310058"/>
      <w:bookmarkStart w:id="1567" w:name="_Toc15310137"/>
      <w:bookmarkStart w:id="1568" w:name="_Toc47312971"/>
      <w:bookmarkStart w:id="1569" w:name="_Toc47716744"/>
      <w:bookmarkStart w:id="1570" w:name="_Toc47717794"/>
      <w:r w:rsidRPr="00E86210">
        <w:rPr>
          <w:rFonts w:hint="eastAsia"/>
        </w:rPr>
        <w:t>耐振动性能试验</w:t>
      </w:r>
      <w:bookmarkEnd w:id="1563"/>
      <w:bookmarkEnd w:id="1564"/>
      <w:bookmarkEnd w:id="1565"/>
      <w:bookmarkEnd w:id="1566"/>
      <w:bookmarkEnd w:id="1567"/>
      <w:bookmarkEnd w:id="1568"/>
      <w:bookmarkEnd w:id="1569"/>
      <w:bookmarkEnd w:id="1570"/>
    </w:p>
    <w:p w:rsidR="00BA157C" w:rsidRPr="00E86210" w:rsidRDefault="007F34B8" w:rsidP="006955F4">
      <w:pPr>
        <w:pStyle w:val="aff9"/>
        <w:numPr>
          <w:ilvl w:val="3"/>
          <w:numId w:val="15"/>
        </w:numPr>
        <w:spacing w:before="156" w:after="156"/>
        <w:rPr>
          <w:rFonts w:ascii="宋体" w:eastAsia="宋体" w:hAnsi="宋体"/>
        </w:rPr>
      </w:pPr>
      <w:r w:rsidRPr="00E86210">
        <w:rPr>
          <w:rFonts w:ascii="宋体" w:eastAsia="宋体" w:hAnsi="宋体" w:hint="eastAsia"/>
        </w:rPr>
        <w:t>将切断阀</w:t>
      </w:r>
      <w:r w:rsidR="00BA157C" w:rsidRPr="00E86210">
        <w:rPr>
          <w:rFonts w:ascii="宋体" w:eastAsia="宋体" w:hAnsi="宋体" w:hint="eastAsia"/>
        </w:rPr>
        <w:t>按工作位置安装在振动试验台上，</w:t>
      </w:r>
      <w:r w:rsidRPr="00E86210">
        <w:rPr>
          <w:rFonts w:ascii="宋体" w:eastAsia="宋体" w:hAnsi="宋体" w:hint="eastAsia"/>
        </w:rPr>
        <w:t>电动阀应输入50%信号，</w:t>
      </w:r>
      <w:r w:rsidR="00C2012F" w:rsidRPr="00E86210">
        <w:rPr>
          <w:rFonts w:ascii="宋体" w:eastAsia="宋体" w:hAnsi="宋体" w:hint="eastAsia"/>
        </w:rPr>
        <w:t>按下列条件</w:t>
      </w:r>
      <w:r w:rsidR="00BA157C" w:rsidRPr="00E86210">
        <w:rPr>
          <w:rFonts w:ascii="宋体" w:eastAsia="宋体" w:hAnsi="宋体" w:hint="eastAsia"/>
        </w:rPr>
        <w:t>规定的频率和幅值或加速度在X、Y、Z三个方向上进行扫频振动试验</w:t>
      </w:r>
      <w:r w:rsidR="00C2012F" w:rsidRPr="00E86210">
        <w:rPr>
          <w:rFonts w:ascii="宋体" w:eastAsia="宋体" w:hAnsi="宋体" w:hint="eastAsia"/>
        </w:rPr>
        <w:t>：</w:t>
      </w:r>
    </w:p>
    <w:p w:rsidR="00AA2093" w:rsidRPr="00E86210" w:rsidRDefault="00AA2093" w:rsidP="00AA2093">
      <w:pPr>
        <w:pStyle w:val="ad"/>
      </w:pPr>
      <w:r w:rsidRPr="00E86210">
        <w:rPr>
          <w:rFonts w:hint="eastAsia"/>
        </w:rPr>
        <w:t>频率范围: 10Hz</w:t>
      </w:r>
      <w:r w:rsidRPr="00E86210">
        <w:rPr>
          <w:rFonts w:hAnsi="宋体" w:hint="eastAsia"/>
        </w:rPr>
        <w:t>～</w:t>
      </w:r>
      <w:r w:rsidRPr="00E86210">
        <w:rPr>
          <w:rFonts w:hint="eastAsia"/>
        </w:rPr>
        <w:t>150 Hz；</w:t>
      </w:r>
    </w:p>
    <w:p w:rsidR="00AA2093" w:rsidRPr="00E86210" w:rsidRDefault="00AA2093" w:rsidP="00AA2093">
      <w:pPr>
        <w:pStyle w:val="ad"/>
      </w:pPr>
      <w:r w:rsidRPr="00E86210">
        <w:rPr>
          <w:rFonts w:hint="eastAsia"/>
        </w:rPr>
        <w:t>加速度幅值:</w:t>
      </w:r>
    </w:p>
    <w:p w:rsidR="00AA2093" w:rsidRPr="00E86210" w:rsidRDefault="00AA2093" w:rsidP="00AA2093">
      <w:pPr>
        <w:pStyle w:val="ad"/>
        <w:numPr>
          <w:ilvl w:val="1"/>
          <w:numId w:val="4"/>
        </w:numPr>
      </w:pPr>
      <w:r w:rsidRPr="00E86210">
        <w:rPr>
          <w:rFonts w:hint="eastAsia"/>
        </w:rPr>
        <w:t>10 Hz</w:t>
      </w:r>
      <w:r w:rsidRPr="00E86210">
        <w:rPr>
          <w:rFonts w:hAnsi="宋体" w:hint="eastAsia"/>
        </w:rPr>
        <w:t>～</w:t>
      </w:r>
      <w:r w:rsidRPr="00E86210">
        <w:rPr>
          <w:rFonts w:hint="eastAsia"/>
        </w:rPr>
        <w:t>58 Hz: 0.075 mm或更高，如果安装和操作说明书中有规定；</w:t>
      </w:r>
    </w:p>
    <w:p w:rsidR="00AA2093" w:rsidRPr="00E86210" w:rsidRDefault="00AA2093" w:rsidP="00AA2093">
      <w:pPr>
        <w:pStyle w:val="ad"/>
        <w:numPr>
          <w:ilvl w:val="1"/>
          <w:numId w:val="4"/>
        </w:numPr>
      </w:pPr>
      <w:r w:rsidRPr="00E86210">
        <w:rPr>
          <w:rFonts w:hint="eastAsia"/>
        </w:rPr>
        <w:t>58 Hz</w:t>
      </w:r>
      <w:r w:rsidRPr="00E86210">
        <w:rPr>
          <w:rFonts w:hAnsi="宋体" w:hint="eastAsia"/>
        </w:rPr>
        <w:t>～</w:t>
      </w:r>
      <w:r w:rsidRPr="00E86210">
        <w:rPr>
          <w:rFonts w:hint="eastAsia"/>
        </w:rPr>
        <w:t>150 Hz: 9.8m/s</w:t>
      </w:r>
      <w:r w:rsidRPr="00E86210">
        <w:rPr>
          <w:rFonts w:hint="eastAsia"/>
          <w:vertAlign w:val="superscript"/>
        </w:rPr>
        <w:t>2</w:t>
      </w:r>
      <w:r w:rsidRPr="00E86210">
        <w:rPr>
          <w:rFonts w:hint="eastAsia"/>
        </w:rPr>
        <w:t>或更高，如果安装和操作说明书中有规定；</w:t>
      </w:r>
    </w:p>
    <w:p w:rsidR="00AA2093" w:rsidRPr="00E86210" w:rsidRDefault="00BA157C" w:rsidP="00AA2093">
      <w:pPr>
        <w:pStyle w:val="ad"/>
      </w:pPr>
      <w:r w:rsidRPr="00E86210">
        <w:rPr>
          <w:rFonts w:hint="eastAsia"/>
        </w:rPr>
        <w:t>扫频</w:t>
      </w:r>
      <w:r w:rsidR="00AA2093" w:rsidRPr="00E86210">
        <w:rPr>
          <w:rFonts w:hint="eastAsia"/>
        </w:rPr>
        <w:t>速率: 1 Oct/min；</w:t>
      </w:r>
    </w:p>
    <w:p w:rsidR="00AA2093" w:rsidRPr="00E86210" w:rsidRDefault="00AA2093" w:rsidP="00AA2093">
      <w:pPr>
        <w:pStyle w:val="ad"/>
      </w:pPr>
      <w:r w:rsidRPr="00E86210">
        <w:rPr>
          <w:rFonts w:hint="eastAsia"/>
        </w:rPr>
        <w:t>扫描周期: 10次；</w:t>
      </w:r>
    </w:p>
    <w:p w:rsidR="00AA2093" w:rsidRPr="00E86210" w:rsidRDefault="00AA2093" w:rsidP="00AA2093">
      <w:pPr>
        <w:pStyle w:val="ad"/>
      </w:pPr>
      <w:r w:rsidRPr="00E86210">
        <w:rPr>
          <w:rFonts w:hint="eastAsia"/>
        </w:rPr>
        <w:t>轴数: 3</w:t>
      </w:r>
      <w:r w:rsidR="00262F61" w:rsidRPr="00E86210">
        <w:rPr>
          <w:rFonts w:hint="eastAsia"/>
        </w:rPr>
        <w:t>，相互垂直。</w:t>
      </w:r>
    </w:p>
    <w:p w:rsidR="00004657" w:rsidRPr="00E86210" w:rsidRDefault="00C2012F" w:rsidP="006955F4">
      <w:pPr>
        <w:pStyle w:val="aff9"/>
        <w:numPr>
          <w:ilvl w:val="3"/>
          <w:numId w:val="15"/>
        </w:numPr>
        <w:spacing w:before="156" w:after="156"/>
        <w:rPr>
          <w:rFonts w:ascii="宋体" w:eastAsia="宋体" w:hAnsi="宋体"/>
        </w:rPr>
      </w:pPr>
      <w:r w:rsidRPr="00E86210">
        <w:rPr>
          <w:rFonts w:ascii="宋体" w:eastAsia="宋体" w:hAnsi="宋体" w:hint="eastAsia"/>
        </w:rPr>
        <w:t>振动试验应按GB/T 2423.10进行，扫频应是连续和对数的。</w:t>
      </w:r>
    </w:p>
    <w:p w:rsidR="00004657" w:rsidRPr="00E86210" w:rsidRDefault="00004657" w:rsidP="006955F4">
      <w:pPr>
        <w:pStyle w:val="aff9"/>
        <w:numPr>
          <w:ilvl w:val="3"/>
          <w:numId w:val="15"/>
        </w:numPr>
        <w:spacing w:before="156" w:after="156"/>
        <w:rPr>
          <w:rFonts w:ascii="宋体" w:eastAsia="宋体" w:hAnsi="宋体"/>
        </w:rPr>
      </w:pPr>
      <w:r w:rsidRPr="00E86210">
        <w:rPr>
          <w:rFonts w:ascii="宋体" w:eastAsia="宋体" w:hAnsi="宋体" w:hint="eastAsia"/>
        </w:rPr>
        <w:lastRenderedPageBreak/>
        <w:t>扫频结束后，切断阀还应在谐振频率上进行（30±1）min的振动试验，如无谐振点，则应在150Hz下振动（30±1）min。</w:t>
      </w:r>
    </w:p>
    <w:p w:rsidR="00AA2093" w:rsidRPr="00E86210" w:rsidRDefault="00AA2093" w:rsidP="006955F4">
      <w:pPr>
        <w:pStyle w:val="aff9"/>
        <w:numPr>
          <w:ilvl w:val="3"/>
          <w:numId w:val="15"/>
        </w:numPr>
        <w:spacing w:before="156" w:after="156"/>
        <w:rPr>
          <w:rFonts w:ascii="宋体" w:eastAsia="宋体" w:hAnsi="宋体"/>
        </w:rPr>
      </w:pPr>
      <w:r w:rsidRPr="00E86210">
        <w:rPr>
          <w:rFonts w:ascii="宋体" w:eastAsia="宋体" w:hAnsi="宋体" w:hint="eastAsia"/>
        </w:rPr>
        <w:t>试验结束后应进行外观检查。不应有机械损伤</w:t>
      </w:r>
      <w:r w:rsidR="00C2012F" w:rsidRPr="00E86210">
        <w:rPr>
          <w:rFonts w:ascii="宋体" w:eastAsia="宋体" w:hAnsi="宋体" w:hint="eastAsia"/>
        </w:rPr>
        <w:t>，紧固件应无松动。</w:t>
      </w:r>
    </w:p>
    <w:p w:rsidR="00AA2093" w:rsidRPr="00E86210" w:rsidRDefault="00AA2093" w:rsidP="006955F4">
      <w:pPr>
        <w:pStyle w:val="aff9"/>
        <w:numPr>
          <w:ilvl w:val="3"/>
          <w:numId w:val="15"/>
        </w:numPr>
        <w:spacing w:before="156" w:after="156"/>
        <w:rPr>
          <w:rFonts w:ascii="宋体" w:eastAsia="宋体" w:hAnsi="宋体"/>
        </w:rPr>
      </w:pPr>
      <w:r w:rsidRPr="00E86210">
        <w:rPr>
          <w:rFonts w:ascii="宋体" w:eastAsia="宋体" w:hAnsi="宋体" w:hint="eastAsia"/>
        </w:rPr>
        <w:t>振动试验结束后，</w:t>
      </w:r>
      <w:r w:rsidR="00262F61" w:rsidRPr="00E86210">
        <w:rPr>
          <w:rFonts w:ascii="宋体" w:eastAsia="宋体" w:hAnsi="宋体" w:hint="eastAsia"/>
        </w:rPr>
        <w:t>再</w:t>
      </w:r>
      <w:r w:rsidRPr="00E86210">
        <w:rPr>
          <w:rFonts w:ascii="宋体" w:eastAsia="宋体" w:hAnsi="宋体" w:hint="eastAsia"/>
        </w:rPr>
        <w:t>按7.3.2</w:t>
      </w:r>
      <w:r w:rsidR="00B33B1E" w:rsidRPr="00E86210">
        <w:rPr>
          <w:rFonts w:ascii="宋体" w:eastAsia="宋体" w:hAnsi="宋体" w:hint="eastAsia"/>
        </w:rPr>
        <w:t>.2</w:t>
      </w:r>
      <w:r w:rsidRPr="00E86210">
        <w:rPr>
          <w:rFonts w:ascii="宋体" w:eastAsia="宋体" w:hAnsi="宋体" w:hint="eastAsia"/>
        </w:rPr>
        <w:t>的规定测试切断阀的外部密封性，按7.3.</w:t>
      </w:r>
      <w:r w:rsidR="00B33B1E" w:rsidRPr="00E86210">
        <w:rPr>
          <w:rFonts w:ascii="宋体" w:eastAsia="宋体" w:hAnsi="宋体" w:hint="eastAsia"/>
        </w:rPr>
        <w:t>2.</w:t>
      </w:r>
      <w:r w:rsidRPr="00E86210">
        <w:rPr>
          <w:rFonts w:ascii="宋体" w:eastAsia="宋体" w:hAnsi="宋体" w:hint="eastAsia"/>
        </w:rPr>
        <w:t>3</w:t>
      </w:r>
      <w:r w:rsidR="002B32BC" w:rsidRPr="00E86210">
        <w:rPr>
          <w:rFonts w:ascii="宋体" w:eastAsia="宋体" w:hAnsi="宋体" w:hint="eastAsia"/>
        </w:rPr>
        <w:t>的规定</w:t>
      </w:r>
      <w:r w:rsidRPr="00E86210">
        <w:rPr>
          <w:rFonts w:ascii="宋体" w:eastAsia="宋体" w:hAnsi="宋体" w:hint="eastAsia"/>
        </w:rPr>
        <w:t>测试内部密封性。</w:t>
      </w:r>
    </w:p>
    <w:p w:rsidR="00AA2093" w:rsidRPr="00E86210" w:rsidRDefault="00AA2093" w:rsidP="00AA2093">
      <w:pPr>
        <w:pStyle w:val="a7"/>
        <w:spacing w:before="156" w:after="156"/>
      </w:pPr>
      <w:bookmarkStart w:id="1571" w:name="_Toc479262425"/>
      <w:bookmarkStart w:id="1572" w:name="_Toc479838286"/>
      <w:bookmarkStart w:id="1573" w:name="_Toc496884569"/>
      <w:bookmarkStart w:id="1574" w:name="_Toc496884673"/>
      <w:bookmarkStart w:id="1575" w:name="_Toc496884746"/>
      <w:bookmarkStart w:id="1576" w:name="_Toc496889832"/>
      <w:bookmarkStart w:id="1577" w:name="_Toc496915558"/>
      <w:bookmarkStart w:id="1578" w:name="_Toc497075526"/>
      <w:bookmarkStart w:id="1579" w:name="_Toc497222078"/>
      <w:bookmarkStart w:id="1580" w:name="_Toc497225387"/>
      <w:bookmarkStart w:id="1581" w:name="_Toc500773420"/>
      <w:bookmarkStart w:id="1582" w:name="_Toc15056885"/>
      <w:bookmarkStart w:id="1583" w:name="_Toc15057068"/>
      <w:bookmarkStart w:id="1584" w:name="_Toc15063566"/>
      <w:bookmarkStart w:id="1585" w:name="_Toc15310059"/>
      <w:bookmarkStart w:id="1586" w:name="_Toc15310138"/>
      <w:bookmarkStart w:id="1587" w:name="_Toc47312972"/>
      <w:bookmarkStart w:id="1588" w:name="_Toc47716745"/>
      <w:bookmarkStart w:id="1589" w:name="_Toc47717795"/>
      <w:r w:rsidRPr="00E86210">
        <w:rPr>
          <w:rFonts w:hint="eastAsia"/>
        </w:rPr>
        <w:t>耐温性、耐湿热性能试验</w:t>
      </w:r>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rsidR="00AA2093" w:rsidRPr="00E86210" w:rsidRDefault="00AA2093" w:rsidP="00745456">
      <w:pPr>
        <w:pStyle w:val="aff9"/>
        <w:numPr>
          <w:ilvl w:val="3"/>
          <w:numId w:val="15"/>
        </w:numPr>
        <w:spacing w:before="156" w:after="156"/>
      </w:pPr>
      <w:bookmarkStart w:id="1590" w:name="_Toc496884570"/>
      <w:bookmarkStart w:id="1591" w:name="_Toc496884674"/>
      <w:r w:rsidRPr="00E86210">
        <w:rPr>
          <w:rFonts w:hint="eastAsia"/>
        </w:rPr>
        <w:t>耐高温性（运行）试验</w:t>
      </w:r>
      <w:bookmarkEnd w:id="1590"/>
      <w:bookmarkEnd w:id="1591"/>
    </w:p>
    <w:p w:rsidR="00AA2093" w:rsidRPr="00E86210" w:rsidRDefault="00AA2093" w:rsidP="00AA2093">
      <w:pPr>
        <w:pStyle w:val="aff5"/>
      </w:pPr>
      <w:r w:rsidRPr="00E86210">
        <w:rPr>
          <w:rFonts w:hint="eastAsia"/>
        </w:rPr>
        <w:t>将完成耐久性试验后的切断阀放置在试验箱内，连接好切断阀的电缆线，调节试验箱温度，使其在20 ℃±5 ℃温度下保持30 min±5 min，然后以1 ℃/min的速率升温至60 ℃±2 ℃，保持16 h后，立即按7.</w:t>
      </w:r>
      <w:r w:rsidR="00B33B1E" w:rsidRPr="00E86210">
        <w:rPr>
          <w:rFonts w:hint="eastAsia"/>
        </w:rPr>
        <w:t>3.2.2</w:t>
      </w:r>
      <w:r w:rsidRPr="00E86210">
        <w:rPr>
          <w:rFonts w:hint="eastAsia"/>
        </w:rPr>
        <w:t>、7.</w:t>
      </w:r>
      <w:r w:rsidR="00B33B1E" w:rsidRPr="00E86210">
        <w:rPr>
          <w:rFonts w:hint="eastAsia"/>
        </w:rPr>
        <w:t>3.2.3</w:t>
      </w:r>
      <w:r w:rsidRPr="00E86210">
        <w:rPr>
          <w:rFonts w:hint="eastAsia"/>
        </w:rPr>
        <w:t>、7.</w:t>
      </w:r>
      <w:r w:rsidR="00B33B1E" w:rsidRPr="00E86210">
        <w:rPr>
          <w:rFonts w:hint="eastAsia"/>
        </w:rPr>
        <w:t>3.6.1、7.3.6.</w:t>
      </w:r>
      <w:r w:rsidR="008E691E" w:rsidRPr="00E86210">
        <w:rPr>
          <w:rFonts w:hint="eastAsia"/>
        </w:rPr>
        <w:t>3</w:t>
      </w:r>
      <w:r w:rsidRPr="00E86210">
        <w:rPr>
          <w:rFonts w:hint="eastAsia"/>
        </w:rPr>
        <w:t>进行试验。取出切断阀，在正常大气条件下放置1 h～2 h后，目测检查试样是否有破坏涂覆和腐蚀现象，</w:t>
      </w:r>
      <w:r w:rsidR="003C47CC" w:rsidRPr="00E86210">
        <w:rPr>
          <w:rFonts w:hint="eastAsia"/>
        </w:rPr>
        <w:t>检查试验结果是否</w:t>
      </w:r>
      <w:r w:rsidRPr="00E86210">
        <w:rPr>
          <w:rFonts w:hint="eastAsia"/>
        </w:rPr>
        <w:t>符合6.</w:t>
      </w:r>
      <w:r w:rsidR="00B33B1E" w:rsidRPr="00E86210">
        <w:rPr>
          <w:rFonts w:hint="eastAsia"/>
        </w:rPr>
        <w:t>3.9.1</w:t>
      </w:r>
      <w:r w:rsidRPr="00E86210">
        <w:rPr>
          <w:rFonts w:hint="eastAsia"/>
        </w:rPr>
        <w:t>的规定。</w:t>
      </w:r>
    </w:p>
    <w:p w:rsidR="00AA2093" w:rsidRPr="00E86210" w:rsidRDefault="00AA2093" w:rsidP="00745456">
      <w:pPr>
        <w:pStyle w:val="aff9"/>
        <w:numPr>
          <w:ilvl w:val="3"/>
          <w:numId w:val="15"/>
        </w:numPr>
        <w:spacing w:before="156" w:after="156"/>
      </w:pPr>
      <w:bookmarkStart w:id="1592" w:name="_Toc496884571"/>
      <w:bookmarkStart w:id="1593" w:name="_Toc496884675"/>
      <w:r w:rsidRPr="00E86210">
        <w:rPr>
          <w:rFonts w:hint="eastAsia"/>
        </w:rPr>
        <w:t>耐低温性（运行）试验</w:t>
      </w:r>
      <w:bookmarkEnd w:id="1592"/>
      <w:bookmarkEnd w:id="1593"/>
    </w:p>
    <w:p w:rsidR="00AA2093" w:rsidRPr="00E86210" w:rsidRDefault="00AA2093" w:rsidP="00AA2093">
      <w:pPr>
        <w:pStyle w:val="aff5"/>
      </w:pPr>
      <w:r w:rsidRPr="00E86210">
        <w:rPr>
          <w:rFonts w:hint="eastAsia"/>
        </w:rPr>
        <w:t>将完成耐久性试验后的切断阀放置在试验箱内，连接好切断阀的电缆线，调节试验箱温度，使其在20 ℃±5 ℃温度下保持30 min±5 min，然后以1 ℃/min的速率降温至-20 ℃±2 ℃，保持16 h后，立即按</w:t>
      </w:r>
      <w:r w:rsidR="00B33B1E" w:rsidRPr="00E86210">
        <w:rPr>
          <w:rFonts w:hint="eastAsia"/>
        </w:rPr>
        <w:t>7.3.2.2、7.3.2.3、7.3.6.1、7.3.6.4</w:t>
      </w:r>
      <w:r w:rsidRPr="00E86210">
        <w:rPr>
          <w:rFonts w:hint="eastAsia"/>
        </w:rPr>
        <w:t>进行试验。取出切断阀，在正常大气条件下放置1 h～2 h后，目测检查试样是否有破坏涂覆和腐蚀现象，</w:t>
      </w:r>
      <w:r w:rsidR="003C47CC" w:rsidRPr="00E86210">
        <w:rPr>
          <w:rFonts w:hint="eastAsia"/>
        </w:rPr>
        <w:t>检查试验结果是否</w:t>
      </w:r>
      <w:r w:rsidRPr="00E86210">
        <w:rPr>
          <w:rFonts w:hint="eastAsia"/>
        </w:rPr>
        <w:t>符合6.</w:t>
      </w:r>
      <w:r w:rsidR="00B33B1E" w:rsidRPr="00E86210">
        <w:rPr>
          <w:rFonts w:hint="eastAsia"/>
        </w:rPr>
        <w:t>3.9.2</w:t>
      </w:r>
      <w:r w:rsidRPr="00E86210">
        <w:rPr>
          <w:rFonts w:hint="eastAsia"/>
        </w:rPr>
        <w:t>的规定。</w:t>
      </w:r>
    </w:p>
    <w:p w:rsidR="00AA2093" w:rsidRPr="00E86210" w:rsidRDefault="00AA2093" w:rsidP="00745456">
      <w:pPr>
        <w:pStyle w:val="aff9"/>
        <w:numPr>
          <w:ilvl w:val="3"/>
          <w:numId w:val="15"/>
        </w:numPr>
        <w:spacing w:before="156" w:after="156"/>
      </w:pPr>
      <w:bookmarkStart w:id="1594" w:name="_Toc496884572"/>
      <w:bookmarkStart w:id="1595" w:name="_Toc496884676"/>
      <w:r w:rsidRPr="00E86210">
        <w:rPr>
          <w:rFonts w:hint="eastAsia"/>
        </w:rPr>
        <w:t>耐恒定湿热性（运行）试验</w:t>
      </w:r>
      <w:bookmarkEnd w:id="1594"/>
      <w:bookmarkEnd w:id="1595"/>
    </w:p>
    <w:p w:rsidR="00AA2093" w:rsidRPr="00E86210" w:rsidRDefault="00AA2093" w:rsidP="00AA2093">
      <w:pPr>
        <w:pStyle w:val="aff5"/>
      </w:pPr>
      <w:r w:rsidRPr="00E86210">
        <w:rPr>
          <w:rFonts w:hint="eastAsia"/>
        </w:rPr>
        <w:t>将完成耐低温（运行）试验后的切断阀放置在试验箱内，连接好切断阀的电缆线，调节试验箱温度，使其在20 ℃±5 ℃温度下保持30 min±5 min，然后以1 ℃/min的速率升温至40 ℃±2 ℃，设定调节相对湿度为90％～95％，保持16 h后，立即按</w:t>
      </w:r>
      <w:r w:rsidR="00B33B1E" w:rsidRPr="00E86210">
        <w:rPr>
          <w:rFonts w:hint="eastAsia"/>
        </w:rPr>
        <w:t>7.3.2.2、7.3.2.3、7.3.6.1、7.3.6.4</w:t>
      </w:r>
      <w:r w:rsidRPr="00E86210">
        <w:rPr>
          <w:rFonts w:hint="eastAsia"/>
        </w:rPr>
        <w:t>进行试验。</w:t>
      </w:r>
      <w:r w:rsidR="003C47CC" w:rsidRPr="00E86210">
        <w:rPr>
          <w:rFonts w:hint="eastAsia"/>
        </w:rPr>
        <w:t>检查</w:t>
      </w:r>
      <w:r w:rsidRPr="00E86210">
        <w:rPr>
          <w:rFonts w:hint="eastAsia"/>
        </w:rPr>
        <w:t>试验结果</w:t>
      </w:r>
      <w:r w:rsidR="003C47CC" w:rsidRPr="00E86210">
        <w:rPr>
          <w:rFonts w:hint="eastAsia"/>
        </w:rPr>
        <w:t>是否</w:t>
      </w:r>
      <w:r w:rsidRPr="00E86210">
        <w:rPr>
          <w:rFonts w:hint="eastAsia"/>
        </w:rPr>
        <w:t>符合6.</w:t>
      </w:r>
      <w:r w:rsidR="00B33B1E" w:rsidRPr="00E86210">
        <w:rPr>
          <w:rFonts w:hint="eastAsia"/>
        </w:rPr>
        <w:t>3.9.3</w:t>
      </w:r>
      <w:r w:rsidRPr="00E86210">
        <w:rPr>
          <w:rFonts w:hint="eastAsia"/>
        </w:rPr>
        <w:t>的规定。</w:t>
      </w:r>
    </w:p>
    <w:p w:rsidR="00AA2093" w:rsidRPr="00E86210" w:rsidRDefault="00AA2093" w:rsidP="00AA2093">
      <w:pPr>
        <w:pStyle w:val="a7"/>
        <w:spacing w:before="156" w:after="156"/>
      </w:pPr>
      <w:bookmarkStart w:id="1596" w:name="_Toc15056886"/>
      <w:bookmarkStart w:id="1597" w:name="_Toc15057069"/>
      <w:bookmarkStart w:id="1598" w:name="_Toc15063567"/>
      <w:bookmarkStart w:id="1599" w:name="_Toc15310060"/>
      <w:bookmarkStart w:id="1600" w:name="_Toc15310139"/>
      <w:bookmarkStart w:id="1601" w:name="_Toc47312973"/>
      <w:bookmarkStart w:id="1602" w:name="_Toc47716746"/>
      <w:bookmarkStart w:id="1603" w:name="_Toc47717796"/>
      <w:r w:rsidRPr="00E86210">
        <w:rPr>
          <w:rFonts w:hint="eastAsia"/>
        </w:rPr>
        <w:t>抗冲击性能</w:t>
      </w:r>
      <w:bookmarkEnd w:id="1596"/>
      <w:bookmarkEnd w:id="1597"/>
      <w:bookmarkEnd w:id="1598"/>
      <w:bookmarkEnd w:id="1599"/>
      <w:r w:rsidRPr="00E86210">
        <w:rPr>
          <w:rFonts w:hint="eastAsia"/>
        </w:rPr>
        <w:t>试验</w:t>
      </w:r>
      <w:bookmarkEnd w:id="1600"/>
      <w:bookmarkEnd w:id="1601"/>
      <w:bookmarkEnd w:id="1602"/>
      <w:bookmarkEnd w:id="1603"/>
    </w:p>
    <w:p w:rsidR="00AA2093" w:rsidRPr="00E86210" w:rsidRDefault="00947E54" w:rsidP="00AA2093">
      <w:pPr>
        <w:pStyle w:val="aff5"/>
      </w:pPr>
      <w:r w:rsidRPr="00E86210">
        <w:rPr>
          <w:rFonts w:hint="eastAsia"/>
        </w:rPr>
        <w:t>试验</w:t>
      </w:r>
      <w:r w:rsidR="00AA2093" w:rsidRPr="00E86210">
        <w:rPr>
          <w:rFonts w:hint="eastAsia"/>
        </w:rPr>
        <w:t>应按SSD的要求，</w:t>
      </w:r>
      <w:r w:rsidR="003C47CC" w:rsidRPr="00E86210">
        <w:rPr>
          <w:rFonts w:hint="eastAsia"/>
        </w:rPr>
        <w:t>检查试验结果是否</w:t>
      </w:r>
      <w:r w:rsidR="00AA2093" w:rsidRPr="00E86210">
        <w:rPr>
          <w:rFonts w:hint="eastAsia"/>
        </w:rPr>
        <w:t>符合6.</w:t>
      </w:r>
      <w:r w:rsidR="00B33B1E" w:rsidRPr="00E86210">
        <w:rPr>
          <w:rFonts w:hint="eastAsia"/>
        </w:rPr>
        <w:t>3.10</w:t>
      </w:r>
      <w:r w:rsidR="00AA2093" w:rsidRPr="00E86210">
        <w:rPr>
          <w:rFonts w:hint="eastAsia"/>
        </w:rPr>
        <w:t>的要求。</w:t>
      </w:r>
    </w:p>
    <w:p w:rsidR="00AA2093" w:rsidRPr="00E86210" w:rsidRDefault="00AA2093" w:rsidP="00AA2093">
      <w:pPr>
        <w:pStyle w:val="a7"/>
        <w:spacing w:before="156" w:after="156"/>
      </w:pPr>
      <w:bookmarkStart w:id="1604" w:name="_Toc15056887"/>
      <w:bookmarkStart w:id="1605" w:name="_Toc15057070"/>
      <w:bookmarkStart w:id="1606" w:name="_Toc15063568"/>
      <w:bookmarkStart w:id="1607" w:name="_Toc15310061"/>
      <w:bookmarkStart w:id="1608" w:name="_Toc15310140"/>
      <w:bookmarkStart w:id="1609" w:name="_Toc47312974"/>
      <w:bookmarkStart w:id="1610" w:name="_Toc47716747"/>
      <w:bookmarkStart w:id="1611" w:name="_Toc47717797"/>
      <w:r w:rsidRPr="00E86210">
        <w:rPr>
          <w:rFonts w:hint="eastAsia"/>
        </w:rPr>
        <w:t>防爆性能（Ex）</w:t>
      </w:r>
      <w:bookmarkEnd w:id="1604"/>
      <w:bookmarkEnd w:id="1605"/>
      <w:bookmarkEnd w:id="1606"/>
      <w:bookmarkEnd w:id="1607"/>
      <w:r w:rsidRPr="00E86210">
        <w:rPr>
          <w:rFonts w:hint="eastAsia"/>
        </w:rPr>
        <w:t>试验</w:t>
      </w:r>
      <w:bookmarkEnd w:id="1608"/>
      <w:bookmarkEnd w:id="1609"/>
      <w:bookmarkEnd w:id="1610"/>
      <w:bookmarkEnd w:id="1611"/>
    </w:p>
    <w:p w:rsidR="00AA2093" w:rsidRPr="00E86210" w:rsidRDefault="00AA2093" w:rsidP="00AA2093">
      <w:pPr>
        <w:pStyle w:val="aff5"/>
      </w:pPr>
      <w:r w:rsidRPr="00E86210">
        <w:rPr>
          <w:rFonts w:hint="eastAsia"/>
        </w:rPr>
        <w:t>检查防爆型式、防爆合格证或者按GB 3836的规定进行试验，</w:t>
      </w:r>
      <w:r w:rsidR="003C47CC" w:rsidRPr="00E86210">
        <w:rPr>
          <w:rFonts w:hint="eastAsia"/>
        </w:rPr>
        <w:t>检查试验结果是否</w:t>
      </w:r>
      <w:r w:rsidRPr="00E86210">
        <w:rPr>
          <w:rFonts w:hint="eastAsia"/>
        </w:rPr>
        <w:t>符合6.</w:t>
      </w:r>
      <w:r w:rsidR="00B33B1E" w:rsidRPr="00E86210">
        <w:rPr>
          <w:rFonts w:hint="eastAsia"/>
        </w:rPr>
        <w:t>3.11</w:t>
      </w:r>
      <w:r w:rsidRPr="00E86210">
        <w:rPr>
          <w:rFonts w:hint="eastAsia"/>
        </w:rPr>
        <w:t>的要求。</w:t>
      </w:r>
    </w:p>
    <w:p w:rsidR="00AA2093" w:rsidRPr="00E86210" w:rsidRDefault="00AA2093" w:rsidP="00AA2093">
      <w:pPr>
        <w:pStyle w:val="a7"/>
        <w:spacing w:before="156" w:after="156"/>
      </w:pPr>
      <w:bookmarkStart w:id="1612" w:name="_Toc15056888"/>
      <w:bookmarkStart w:id="1613" w:name="_Toc15057071"/>
      <w:bookmarkStart w:id="1614" w:name="_Toc15063569"/>
      <w:bookmarkStart w:id="1615" w:name="_Toc15310062"/>
      <w:bookmarkStart w:id="1616" w:name="_Toc15310141"/>
      <w:bookmarkStart w:id="1617" w:name="_Toc47312975"/>
      <w:bookmarkStart w:id="1618" w:name="_Toc47716748"/>
      <w:bookmarkStart w:id="1619" w:name="_Toc47717798"/>
      <w:r w:rsidRPr="00E86210">
        <w:rPr>
          <w:rFonts w:hint="eastAsia"/>
        </w:rPr>
        <w:t>防护性能（IP）</w:t>
      </w:r>
      <w:bookmarkEnd w:id="1612"/>
      <w:bookmarkEnd w:id="1613"/>
      <w:bookmarkEnd w:id="1614"/>
      <w:bookmarkEnd w:id="1615"/>
      <w:r w:rsidRPr="00E86210">
        <w:rPr>
          <w:rFonts w:hint="eastAsia"/>
        </w:rPr>
        <w:t>试验</w:t>
      </w:r>
      <w:bookmarkEnd w:id="1616"/>
      <w:bookmarkEnd w:id="1617"/>
      <w:bookmarkEnd w:id="1618"/>
      <w:bookmarkEnd w:id="1619"/>
    </w:p>
    <w:p w:rsidR="00AA2093" w:rsidRPr="00E86210" w:rsidRDefault="00AA2093" w:rsidP="00AA2093">
      <w:pPr>
        <w:pStyle w:val="aff5"/>
      </w:pPr>
      <w:r w:rsidRPr="00E86210">
        <w:rPr>
          <w:rFonts w:hint="eastAsia"/>
        </w:rPr>
        <w:t>按GB 4208中的相关要求试验，</w:t>
      </w:r>
      <w:r w:rsidR="003C47CC" w:rsidRPr="00E86210">
        <w:rPr>
          <w:rFonts w:hint="eastAsia"/>
        </w:rPr>
        <w:t>检查试验结果</w:t>
      </w:r>
      <w:r w:rsidRPr="00E86210">
        <w:rPr>
          <w:rFonts w:hint="eastAsia"/>
        </w:rPr>
        <w:t>试验结果</w:t>
      </w:r>
      <w:r w:rsidR="003C47CC" w:rsidRPr="00E86210">
        <w:rPr>
          <w:rFonts w:hint="eastAsia"/>
        </w:rPr>
        <w:t>是否</w:t>
      </w:r>
      <w:r w:rsidRPr="00E86210">
        <w:rPr>
          <w:rFonts w:hint="eastAsia"/>
        </w:rPr>
        <w:t>符合6.</w:t>
      </w:r>
      <w:r w:rsidR="00B33B1E" w:rsidRPr="00E86210">
        <w:rPr>
          <w:rFonts w:hint="eastAsia"/>
        </w:rPr>
        <w:t>3.12</w:t>
      </w:r>
      <w:r w:rsidRPr="00E86210">
        <w:rPr>
          <w:rFonts w:hint="eastAsia"/>
        </w:rPr>
        <w:t>的规定。</w:t>
      </w:r>
    </w:p>
    <w:p w:rsidR="00AA2093" w:rsidRPr="00E86210" w:rsidRDefault="00AA2093" w:rsidP="00AA2093">
      <w:pPr>
        <w:pStyle w:val="a7"/>
        <w:spacing w:before="156" w:after="156"/>
      </w:pPr>
      <w:bookmarkStart w:id="1620" w:name="_Toc15056883"/>
      <w:bookmarkStart w:id="1621" w:name="_Toc15057066"/>
      <w:bookmarkStart w:id="1622" w:name="_Toc15063570"/>
      <w:bookmarkStart w:id="1623" w:name="_Toc15310063"/>
      <w:bookmarkStart w:id="1624" w:name="_Toc15310142"/>
      <w:bookmarkStart w:id="1625" w:name="_Toc47312976"/>
      <w:bookmarkStart w:id="1626" w:name="_Toc47716749"/>
      <w:bookmarkStart w:id="1627" w:name="_Toc47717799"/>
      <w:r w:rsidRPr="00E86210">
        <w:rPr>
          <w:rFonts w:hint="eastAsia"/>
        </w:rPr>
        <w:t>电气安全试验</w:t>
      </w:r>
      <w:bookmarkEnd w:id="1620"/>
      <w:bookmarkEnd w:id="1621"/>
      <w:bookmarkEnd w:id="1622"/>
      <w:bookmarkEnd w:id="1623"/>
      <w:bookmarkEnd w:id="1624"/>
      <w:bookmarkEnd w:id="1625"/>
      <w:bookmarkEnd w:id="1626"/>
      <w:bookmarkEnd w:id="1627"/>
    </w:p>
    <w:p w:rsidR="0010460F" w:rsidRPr="00E86210" w:rsidRDefault="00AA2093" w:rsidP="00AA2093">
      <w:pPr>
        <w:pStyle w:val="aff5"/>
      </w:pPr>
      <w:r w:rsidRPr="00E86210">
        <w:rPr>
          <w:rFonts w:hint="eastAsia"/>
        </w:rPr>
        <w:t>切断阀的电气安全试验应按</w:t>
      </w:r>
      <w:r w:rsidRPr="00E86210">
        <w:t>/T 30597</w:t>
      </w:r>
      <w:r w:rsidRPr="00E86210">
        <w:rPr>
          <w:rFonts w:hint="eastAsia"/>
        </w:rPr>
        <w:t>-2014中E.1～</w:t>
      </w:r>
      <w:r w:rsidR="00F04561" w:rsidRPr="00E86210">
        <w:rPr>
          <w:rFonts w:hint="eastAsia"/>
        </w:rPr>
        <w:t>E.5、</w:t>
      </w:r>
      <w:r w:rsidRPr="00E86210">
        <w:rPr>
          <w:rFonts w:hint="eastAsia"/>
        </w:rPr>
        <w:t>E.7、E.9</w:t>
      </w:r>
      <w:r w:rsidR="0010460F" w:rsidRPr="00E86210">
        <w:rPr>
          <w:rFonts w:hint="eastAsia"/>
        </w:rPr>
        <w:t>的规定，还</w:t>
      </w:r>
      <w:r w:rsidRPr="00E86210">
        <w:rPr>
          <w:rFonts w:hint="eastAsia"/>
        </w:rPr>
        <w:t>应按下列要求进行</w:t>
      </w:r>
      <w:r w:rsidR="0010460F" w:rsidRPr="00E86210">
        <w:rPr>
          <w:rFonts w:hint="eastAsia"/>
        </w:rPr>
        <w:t>下列试验：</w:t>
      </w:r>
    </w:p>
    <w:p w:rsidR="0052445D" w:rsidRPr="00E86210" w:rsidRDefault="0052445D" w:rsidP="00BE2869">
      <w:pPr>
        <w:pStyle w:val="af0"/>
        <w:numPr>
          <w:ilvl w:val="0"/>
          <w:numId w:val="94"/>
        </w:numPr>
      </w:pPr>
      <w:r w:rsidRPr="00E86210">
        <w:rPr>
          <w:rFonts w:hint="eastAsia"/>
        </w:rPr>
        <w:t>绝缘电阻试验</w:t>
      </w:r>
    </w:p>
    <w:p w:rsidR="0052445D" w:rsidRPr="00E86210" w:rsidRDefault="0052445D" w:rsidP="00AA2093">
      <w:pPr>
        <w:pStyle w:val="aff5"/>
      </w:pPr>
      <w:r w:rsidRPr="00E86210">
        <w:rPr>
          <w:rFonts w:hint="eastAsia"/>
        </w:rPr>
        <w:t>电动阀不接电源，接线端子短路，然后用直流电源为500V的绝缘电阻表测定接线端子与外壳的绝缘电阻。</w:t>
      </w:r>
    </w:p>
    <w:p w:rsidR="0052445D" w:rsidRPr="00E86210" w:rsidRDefault="0052445D" w:rsidP="001A2F7C">
      <w:pPr>
        <w:pStyle w:val="af0"/>
      </w:pPr>
      <w:r w:rsidRPr="00E86210">
        <w:rPr>
          <w:rFonts w:hint="eastAsia"/>
        </w:rPr>
        <w:t>绝缘强度试验</w:t>
      </w:r>
    </w:p>
    <w:p w:rsidR="0052445D" w:rsidRPr="00E86210" w:rsidRDefault="0052445D" w:rsidP="00AA2093">
      <w:pPr>
        <w:pStyle w:val="aff5"/>
      </w:pPr>
      <w:r w:rsidRPr="00E86210">
        <w:rPr>
          <w:rFonts w:hint="eastAsia"/>
        </w:rPr>
        <w:lastRenderedPageBreak/>
        <w:t>电动阀不接电源，接线端子短路，然后在输出功率不小于0.25kVA，电源频率为50Hz的高压试验装置上进行测定。试验时应使试验电源由零平稳地上升到规定值，并保持1min，观察是否出现击穿或飞弧现象，然后将试验电压平稳地下降到零，并切断电源。</w:t>
      </w:r>
    </w:p>
    <w:p w:rsidR="004B3F14" w:rsidRPr="00E86210" w:rsidRDefault="001A2F7C" w:rsidP="001A2F7C">
      <w:pPr>
        <w:pStyle w:val="af0"/>
      </w:pPr>
      <w:r w:rsidRPr="00E86210">
        <w:rPr>
          <w:rFonts w:hint="eastAsia"/>
        </w:rPr>
        <w:t>发热试验</w:t>
      </w:r>
    </w:p>
    <w:p w:rsidR="001A2F7C" w:rsidRPr="00E86210" w:rsidRDefault="001A2F7C" w:rsidP="001A2F7C">
      <w:pPr>
        <w:pStyle w:val="af0"/>
        <w:numPr>
          <w:ilvl w:val="0"/>
          <w:numId w:val="0"/>
        </w:numPr>
        <w:ind w:left="839"/>
      </w:pPr>
      <w:r w:rsidRPr="00E86210">
        <w:rPr>
          <w:rFonts w:hint="eastAsia"/>
        </w:rPr>
        <w:t>发热试验应符合下列要求：</w:t>
      </w:r>
    </w:p>
    <w:p w:rsidR="004B3F14" w:rsidRPr="00E86210" w:rsidRDefault="001A2F7C" w:rsidP="001A2F7C">
      <w:pPr>
        <w:pStyle w:val="ad"/>
      </w:pPr>
      <w:r w:rsidRPr="00E86210">
        <w:rPr>
          <w:rFonts w:hint="eastAsia"/>
        </w:rPr>
        <w:t>a</w:t>
      </w:r>
      <w:r w:rsidR="004B3F14" w:rsidRPr="00E86210">
        <w:rPr>
          <w:rFonts w:hint="eastAsia"/>
        </w:rPr>
        <w:t>在制造商声明的最高工作环境温度下进行试验；</w:t>
      </w:r>
    </w:p>
    <w:p w:rsidR="004B3F14" w:rsidRPr="00E86210" w:rsidRDefault="004B3F14" w:rsidP="001A2F7C">
      <w:pPr>
        <w:pStyle w:val="ad"/>
      </w:pPr>
      <w:r w:rsidRPr="00E86210">
        <w:rPr>
          <w:rFonts w:hint="eastAsia"/>
        </w:rPr>
        <w:t>阀门含有开关装置或者辅助回路时，应在额定电流下进行试验；</w:t>
      </w:r>
    </w:p>
    <w:p w:rsidR="004B3F14" w:rsidRPr="00E86210" w:rsidRDefault="004B3F14" w:rsidP="001A2F7C">
      <w:pPr>
        <w:pStyle w:val="ad"/>
      </w:pPr>
      <w:r w:rsidRPr="00E86210">
        <w:rPr>
          <w:rFonts w:hint="eastAsia"/>
        </w:rPr>
        <w:t>阀门机电驱动机构中，电机停转为正常工作模式时，应在电机停转后测量温度；</w:t>
      </w:r>
    </w:p>
    <w:p w:rsidR="004B3F14" w:rsidRPr="00E86210" w:rsidRDefault="004B3F14" w:rsidP="001A2F7C">
      <w:pPr>
        <w:pStyle w:val="ad"/>
      </w:pPr>
      <w:r w:rsidRPr="00E86210">
        <w:rPr>
          <w:rFonts w:hint="eastAsia"/>
        </w:rPr>
        <w:t>检查试验结果是否符合6.3.13的规定。</w:t>
      </w:r>
    </w:p>
    <w:p w:rsidR="004B3F14" w:rsidRPr="00E86210" w:rsidRDefault="001A2F7C" w:rsidP="00AA2093">
      <w:pPr>
        <w:pStyle w:val="aff5"/>
      </w:pPr>
      <w:r w:rsidRPr="00E86210">
        <w:rPr>
          <w:rFonts w:hint="eastAsia"/>
        </w:rPr>
        <w:t>d）灼烧试验</w:t>
      </w:r>
    </w:p>
    <w:p w:rsidR="001A2F7C" w:rsidRPr="00E86210" w:rsidRDefault="001A2F7C" w:rsidP="00AA2093">
      <w:pPr>
        <w:pStyle w:val="aff5"/>
      </w:pPr>
      <w:r w:rsidRPr="00E86210">
        <w:rPr>
          <w:rFonts w:hint="eastAsia"/>
        </w:rPr>
        <w:t>应符合GB/T 14536.1-2008中27.2的规定。</w:t>
      </w:r>
    </w:p>
    <w:p w:rsidR="001A2F7C" w:rsidRPr="00E86210" w:rsidRDefault="001A2F7C" w:rsidP="00AA2093">
      <w:pPr>
        <w:pStyle w:val="aff5"/>
      </w:pPr>
      <w:r w:rsidRPr="00E86210">
        <w:rPr>
          <w:rFonts w:hint="eastAsia"/>
        </w:rPr>
        <w:t>f）节电电路</w:t>
      </w:r>
    </w:p>
    <w:p w:rsidR="009827EA" w:rsidRPr="00E86210" w:rsidRDefault="009827EA" w:rsidP="009827EA">
      <w:pPr>
        <w:pStyle w:val="aff5"/>
      </w:pPr>
      <w:r w:rsidRPr="00E86210">
        <w:rPr>
          <w:rFonts w:hint="eastAsia"/>
        </w:rPr>
        <w:t>节电电路试验应符合7.3.6.6的要求。</w:t>
      </w:r>
    </w:p>
    <w:p w:rsidR="001A2F7C" w:rsidRPr="00E86210" w:rsidRDefault="001A2F7C" w:rsidP="00AA2093">
      <w:pPr>
        <w:pStyle w:val="aff5"/>
      </w:pPr>
    </w:p>
    <w:p w:rsidR="00AA2093" w:rsidRPr="00E86210" w:rsidRDefault="00AA2093" w:rsidP="00AA2093">
      <w:pPr>
        <w:pStyle w:val="a7"/>
        <w:spacing w:before="156" w:after="156"/>
      </w:pPr>
      <w:bookmarkStart w:id="1628" w:name="_Toc15056884"/>
      <w:bookmarkStart w:id="1629" w:name="_Toc15057067"/>
      <w:bookmarkStart w:id="1630" w:name="_Toc15063571"/>
      <w:bookmarkStart w:id="1631" w:name="_Toc15310064"/>
      <w:bookmarkStart w:id="1632" w:name="_Toc15310143"/>
      <w:bookmarkStart w:id="1633" w:name="_Toc47312977"/>
      <w:bookmarkStart w:id="1634" w:name="_Toc47716750"/>
      <w:bookmarkStart w:id="1635" w:name="_Toc47717800"/>
      <w:r w:rsidRPr="00E86210">
        <w:rPr>
          <w:rFonts w:hint="eastAsia"/>
        </w:rPr>
        <w:t>电磁兼容试验</w:t>
      </w:r>
      <w:bookmarkEnd w:id="1628"/>
      <w:bookmarkEnd w:id="1629"/>
      <w:bookmarkEnd w:id="1630"/>
      <w:bookmarkEnd w:id="1631"/>
      <w:bookmarkEnd w:id="1632"/>
      <w:bookmarkEnd w:id="1633"/>
      <w:bookmarkEnd w:id="1634"/>
      <w:bookmarkEnd w:id="1635"/>
    </w:p>
    <w:p w:rsidR="00223364" w:rsidRPr="00E86210" w:rsidRDefault="00AA2093" w:rsidP="00AA2093">
      <w:pPr>
        <w:pStyle w:val="aff5"/>
      </w:pPr>
      <w:r w:rsidRPr="00E86210">
        <w:rPr>
          <w:rFonts w:hint="eastAsia"/>
        </w:rPr>
        <w:t>电磁兼容试验应符合GB/T 30597-2014中附录F的规定</w:t>
      </w:r>
      <w:r w:rsidR="00E8064C" w:rsidRPr="00E86210">
        <w:rPr>
          <w:rFonts w:hint="eastAsia"/>
        </w:rPr>
        <w:t>。</w:t>
      </w:r>
    </w:p>
    <w:p w:rsidR="00A32B02" w:rsidRPr="00E86210" w:rsidRDefault="00A32B02" w:rsidP="00A32B02">
      <w:pPr>
        <w:pStyle w:val="a7"/>
        <w:spacing w:before="156" w:after="156"/>
      </w:pPr>
      <w:bookmarkStart w:id="1636" w:name="_Toc47312978"/>
      <w:bookmarkStart w:id="1637" w:name="_Toc47716751"/>
      <w:bookmarkStart w:id="1638" w:name="_Toc47717801"/>
      <w:r w:rsidRPr="00E86210">
        <w:rPr>
          <w:rFonts w:hint="eastAsia"/>
        </w:rPr>
        <w:t>重要零部件试验</w:t>
      </w:r>
      <w:bookmarkEnd w:id="1636"/>
      <w:bookmarkEnd w:id="1637"/>
      <w:bookmarkEnd w:id="1638"/>
      <w:r w:rsidRPr="00E86210">
        <w:rPr>
          <w:rFonts w:hint="eastAsia"/>
        </w:rPr>
        <w:t xml:space="preserve"> </w:t>
      </w:r>
    </w:p>
    <w:p w:rsidR="00A32B02" w:rsidRPr="00E86210" w:rsidRDefault="00A32B02" w:rsidP="00A32B02">
      <w:pPr>
        <w:pStyle w:val="aff5"/>
      </w:pPr>
      <w:r w:rsidRPr="00E86210">
        <w:rPr>
          <w:rFonts w:ascii="黑体" w:hint="eastAsia"/>
          <w:szCs w:val="21"/>
        </w:rPr>
        <w:t>重要零部件</w:t>
      </w:r>
      <w:r w:rsidRPr="00E86210">
        <w:rPr>
          <w:rFonts w:hint="eastAsia"/>
        </w:rPr>
        <w:t>试验</w:t>
      </w:r>
      <w:r w:rsidRPr="00E86210">
        <w:t>应按</w:t>
      </w:r>
      <w:r w:rsidRPr="00E86210">
        <w:rPr>
          <w:rFonts w:hint="eastAsia"/>
        </w:rPr>
        <w:t>7.2.15的要求</w:t>
      </w:r>
      <w:r w:rsidRPr="00E86210">
        <w:rPr>
          <w:rFonts w:hAnsi="宋体" w:hint="eastAsia"/>
          <w:bCs/>
          <w:sz w:val="18"/>
          <w:szCs w:val="18"/>
        </w:rPr>
        <w:t>。</w:t>
      </w:r>
    </w:p>
    <w:p w:rsidR="00CA2B51" w:rsidRPr="00E86210" w:rsidRDefault="00CA2B51" w:rsidP="00D256E9">
      <w:pPr>
        <w:pStyle w:val="a5"/>
        <w:spacing w:before="312" w:after="312"/>
      </w:pPr>
      <w:bookmarkStart w:id="1639" w:name="_Toc436060466"/>
      <w:bookmarkStart w:id="1640" w:name="_Toc436060545"/>
      <w:bookmarkStart w:id="1641" w:name="_Toc436060594"/>
      <w:bookmarkStart w:id="1642" w:name="_Toc436060682"/>
      <w:bookmarkStart w:id="1643" w:name="_Toc436060844"/>
      <w:bookmarkStart w:id="1644" w:name="_Toc465826683"/>
      <w:bookmarkStart w:id="1645" w:name="_Toc466456082"/>
      <w:bookmarkStart w:id="1646" w:name="_Toc470776640"/>
      <w:bookmarkStart w:id="1647" w:name="_Toc470776730"/>
      <w:bookmarkStart w:id="1648" w:name="_Toc470793115"/>
      <w:bookmarkStart w:id="1649" w:name="_Toc470793453"/>
      <w:bookmarkStart w:id="1650" w:name="_Toc470793740"/>
      <w:bookmarkStart w:id="1651" w:name="_Toc470793865"/>
      <w:bookmarkStart w:id="1652" w:name="_Toc471492521"/>
      <w:bookmarkStart w:id="1653" w:name="_Toc471825087"/>
      <w:bookmarkStart w:id="1654" w:name="_Toc472279843"/>
      <w:bookmarkStart w:id="1655" w:name="_Toc472303152"/>
      <w:bookmarkStart w:id="1656" w:name="_Toc472325567"/>
      <w:bookmarkStart w:id="1657" w:name="_Toc472325695"/>
      <w:bookmarkStart w:id="1658" w:name="_Toc472348104"/>
      <w:bookmarkStart w:id="1659" w:name="_Toc472352348"/>
      <w:bookmarkStart w:id="1660" w:name="_Toc472433633"/>
      <w:bookmarkStart w:id="1661" w:name="_Toc486025620"/>
      <w:bookmarkStart w:id="1662" w:name="_Toc486025712"/>
      <w:bookmarkStart w:id="1663" w:name="_Toc498636329"/>
      <w:bookmarkStart w:id="1664" w:name="_Toc498636419"/>
      <w:bookmarkStart w:id="1665" w:name="_Toc498706005"/>
      <w:bookmarkStart w:id="1666" w:name="_Toc500170797"/>
      <w:bookmarkStart w:id="1667" w:name="_Toc14449119"/>
      <w:bookmarkStart w:id="1668" w:name="_Toc14449195"/>
      <w:bookmarkStart w:id="1669" w:name="_Toc14453664"/>
      <w:bookmarkStart w:id="1670" w:name="_Toc15222706"/>
      <w:bookmarkStart w:id="1671" w:name="_Toc15223171"/>
      <w:bookmarkStart w:id="1672" w:name="_Toc15248100"/>
      <w:bookmarkStart w:id="1673" w:name="_Toc15490531"/>
      <w:bookmarkStart w:id="1674" w:name="_Toc15490768"/>
      <w:bookmarkStart w:id="1675" w:name="_Toc15491005"/>
      <w:bookmarkStart w:id="1676" w:name="_Toc15570043"/>
      <w:bookmarkStart w:id="1677" w:name="_Toc16195244"/>
      <w:bookmarkStart w:id="1678" w:name="_Toc16197400"/>
      <w:bookmarkStart w:id="1679" w:name="_Toc16198579"/>
      <w:bookmarkStart w:id="1680" w:name="_Toc27957453"/>
      <w:bookmarkStart w:id="1681" w:name="_Toc47312979"/>
      <w:bookmarkStart w:id="1682" w:name="_Toc47716752"/>
      <w:bookmarkStart w:id="1683" w:name="_Toc47717802"/>
      <w:r w:rsidRPr="00E86210">
        <w:rPr>
          <w:rFonts w:hint="eastAsia"/>
        </w:rPr>
        <w:t>检验规则</w:t>
      </w:r>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p>
    <w:p w:rsidR="00CA2B51" w:rsidRPr="00E86210" w:rsidRDefault="00CA2B51" w:rsidP="00D256E9">
      <w:pPr>
        <w:pStyle w:val="a6"/>
        <w:spacing w:before="156" w:after="156"/>
      </w:pPr>
      <w:bookmarkStart w:id="1684" w:name="_Toc498706006"/>
      <w:bookmarkStart w:id="1685" w:name="_Toc500170798"/>
      <w:bookmarkStart w:id="1686" w:name="_Toc14449120"/>
      <w:bookmarkStart w:id="1687" w:name="_Toc14449196"/>
      <w:bookmarkStart w:id="1688" w:name="_Toc14453665"/>
      <w:bookmarkStart w:id="1689" w:name="_Toc15222707"/>
      <w:bookmarkStart w:id="1690" w:name="_Toc15223172"/>
      <w:bookmarkStart w:id="1691" w:name="_Toc15248101"/>
      <w:bookmarkStart w:id="1692" w:name="_Toc15490532"/>
      <w:bookmarkStart w:id="1693" w:name="_Toc15490769"/>
      <w:bookmarkStart w:id="1694" w:name="_Toc15491006"/>
      <w:bookmarkStart w:id="1695" w:name="_Toc15570044"/>
      <w:bookmarkStart w:id="1696" w:name="_Toc16195245"/>
      <w:bookmarkStart w:id="1697" w:name="_Toc16197401"/>
      <w:bookmarkStart w:id="1698" w:name="_Toc16198580"/>
      <w:bookmarkStart w:id="1699" w:name="_Toc27957454"/>
      <w:bookmarkStart w:id="1700" w:name="_Toc47312980"/>
      <w:bookmarkStart w:id="1701" w:name="_Toc47716753"/>
      <w:bookmarkStart w:id="1702" w:name="_Toc47717803"/>
      <w:r w:rsidRPr="00E86210">
        <w:rPr>
          <w:rFonts w:hint="eastAsia"/>
        </w:rPr>
        <w:t>检验分类</w:t>
      </w:r>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p>
    <w:p w:rsidR="00CA2B51" w:rsidRPr="00E86210" w:rsidRDefault="00CA2B51" w:rsidP="00CA2B51">
      <w:pPr>
        <w:pStyle w:val="aff5"/>
      </w:pPr>
      <w:r w:rsidRPr="00E86210">
        <w:rPr>
          <w:rFonts w:hint="eastAsia"/>
        </w:rPr>
        <w:t>检验分为出厂检验和型式检验。</w:t>
      </w:r>
    </w:p>
    <w:p w:rsidR="00CA2B51" w:rsidRPr="00E86210" w:rsidRDefault="00CA2B51" w:rsidP="00D256E9">
      <w:pPr>
        <w:pStyle w:val="a6"/>
        <w:spacing w:before="156" w:after="156"/>
      </w:pPr>
      <w:bookmarkStart w:id="1703" w:name="_Toc436060467"/>
      <w:bookmarkStart w:id="1704" w:name="_Toc436060546"/>
      <w:bookmarkStart w:id="1705" w:name="_Toc436060683"/>
      <w:bookmarkStart w:id="1706" w:name="_Toc436060845"/>
      <w:bookmarkStart w:id="1707" w:name="_Toc446318710"/>
      <w:bookmarkStart w:id="1708" w:name="_Toc455754075"/>
      <w:bookmarkStart w:id="1709" w:name="_Toc457331541"/>
      <w:bookmarkStart w:id="1710" w:name="_Toc465826684"/>
      <w:bookmarkStart w:id="1711" w:name="_Toc466456083"/>
      <w:bookmarkStart w:id="1712" w:name="_Toc470776641"/>
      <w:bookmarkStart w:id="1713" w:name="_Toc470776731"/>
      <w:bookmarkStart w:id="1714" w:name="_Toc470793116"/>
      <w:bookmarkStart w:id="1715" w:name="_Toc470793454"/>
      <w:bookmarkStart w:id="1716" w:name="_Toc470793741"/>
      <w:bookmarkStart w:id="1717" w:name="_Toc470793866"/>
      <w:bookmarkStart w:id="1718" w:name="_Toc472279844"/>
      <w:bookmarkStart w:id="1719" w:name="_Toc472303153"/>
      <w:bookmarkStart w:id="1720" w:name="_Toc472325568"/>
      <w:bookmarkStart w:id="1721" w:name="_Toc472325696"/>
      <w:bookmarkStart w:id="1722" w:name="_Toc472348105"/>
      <w:bookmarkStart w:id="1723" w:name="_Toc472352349"/>
      <w:bookmarkStart w:id="1724" w:name="_Toc472433634"/>
      <w:bookmarkStart w:id="1725" w:name="_Toc486025621"/>
      <w:bookmarkStart w:id="1726" w:name="_Toc486025713"/>
      <w:bookmarkStart w:id="1727" w:name="_Toc498636330"/>
      <w:bookmarkStart w:id="1728" w:name="_Toc498636420"/>
      <w:bookmarkStart w:id="1729" w:name="_Toc498706007"/>
      <w:bookmarkStart w:id="1730" w:name="_Toc500170799"/>
      <w:bookmarkStart w:id="1731" w:name="_Toc14449121"/>
      <w:bookmarkStart w:id="1732" w:name="_Toc14449197"/>
      <w:bookmarkStart w:id="1733" w:name="_Toc14453666"/>
      <w:bookmarkStart w:id="1734" w:name="_Toc15222708"/>
      <w:bookmarkStart w:id="1735" w:name="_Toc15223173"/>
      <w:bookmarkStart w:id="1736" w:name="_Toc15248102"/>
      <w:bookmarkStart w:id="1737" w:name="_Toc15490533"/>
      <w:bookmarkStart w:id="1738" w:name="_Toc15490770"/>
      <w:bookmarkStart w:id="1739" w:name="_Toc15491007"/>
      <w:bookmarkStart w:id="1740" w:name="_Toc15570045"/>
      <w:bookmarkStart w:id="1741" w:name="_Toc16195246"/>
      <w:bookmarkStart w:id="1742" w:name="_Toc16197402"/>
      <w:bookmarkStart w:id="1743" w:name="_Toc16198581"/>
      <w:bookmarkStart w:id="1744" w:name="_Toc27957455"/>
      <w:bookmarkStart w:id="1745" w:name="_Toc47312981"/>
      <w:bookmarkStart w:id="1746" w:name="_Toc47716754"/>
      <w:bookmarkStart w:id="1747" w:name="_Toc47717804"/>
      <w:r w:rsidRPr="00E86210">
        <w:rPr>
          <w:rFonts w:hint="eastAsia"/>
        </w:rPr>
        <w:t>检验项目</w:t>
      </w:r>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p>
    <w:p w:rsidR="00CA2B51" w:rsidRPr="00E86210" w:rsidRDefault="00CA2B51" w:rsidP="008F029B">
      <w:pPr>
        <w:pStyle w:val="a7"/>
        <w:spacing w:before="156" w:after="156"/>
        <w:rPr>
          <w:rFonts w:asciiTheme="minorEastAsia" w:eastAsiaTheme="minorEastAsia" w:hAnsiTheme="minorEastAsia"/>
        </w:rPr>
      </w:pPr>
      <w:bookmarkStart w:id="1748" w:name="_Toc47312982"/>
      <w:bookmarkStart w:id="1749" w:name="_Toc47716755"/>
      <w:bookmarkStart w:id="1750" w:name="_Toc47717805"/>
      <w:r w:rsidRPr="00E86210">
        <w:rPr>
          <w:rFonts w:asciiTheme="minorEastAsia" w:eastAsiaTheme="minorEastAsia" w:hAnsiTheme="minorEastAsia" w:hint="eastAsia"/>
        </w:rPr>
        <w:t>SSD切断阀的检验项目见表</w:t>
      </w:r>
      <w:r w:rsidR="008950A8" w:rsidRPr="00E86210">
        <w:rPr>
          <w:rFonts w:asciiTheme="minorEastAsia" w:eastAsiaTheme="minorEastAsia" w:hAnsiTheme="minorEastAsia" w:hint="eastAsia"/>
        </w:rPr>
        <w:t>2</w:t>
      </w:r>
      <w:r w:rsidR="00E15F13">
        <w:rPr>
          <w:rFonts w:asciiTheme="minorEastAsia" w:eastAsiaTheme="minorEastAsia" w:hAnsiTheme="minorEastAsia" w:hint="eastAsia"/>
        </w:rPr>
        <w:t>6</w:t>
      </w:r>
      <w:r w:rsidRPr="00E86210">
        <w:rPr>
          <w:rFonts w:asciiTheme="minorEastAsia" w:eastAsiaTheme="minorEastAsia" w:hAnsiTheme="minorEastAsia" w:hint="eastAsia"/>
        </w:rPr>
        <w:t>。</w:t>
      </w:r>
      <w:bookmarkEnd w:id="1748"/>
      <w:bookmarkEnd w:id="1749"/>
      <w:bookmarkEnd w:id="1750"/>
    </w:p>
    <w:p w:rsidR="00465151" w:rsidRPr="00E86210" w:rsidRDefault="00465151" w:rsidP="00465151">
      <w:pPr>
        <w:pStyle w:val="af6"/>
        <w:spacing w:before="156" w:afterLines="0"/>
      </w:pPr>
      <w:r w:rsidRPr="00E86210">
        <w:rPr>
          <w:rFonts w:hint="eastAsia"/>
        </w:rPr>
        <w:t>SSD切断阀检验项目</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tblPr>
      <w:tblGrid>
        <w:gridCol w:w="675"/>
        <w:gridCol w:w="426"/>
        <w:gridCol w:w="425"/>
        <w:gridCol w:w="1843"/>
        <w:gridCol w:w="1134"/>
        <w:gridCol w:w="965"/>
        <w:gridCol w:w="1367"/>
        <w:gridCol w:w="1367"/>
        <w:gridCol w:w="1368"/>
      </w:tblGrid>
      <w:tr w:rsidR="00F7188F" w:rsidRPr="00E86210" w:rsidTr="00F72462">
        <w:tc>
          <w:tcPr>
            <w:tcW w:w="675" w:type="dxa"/>
            <w:tcBorders>
              <w:top w:val="single" w:sz="12" w:space="0" w:color="auto"/>
              <w:bottom w:val="single" w:sz="12" w:space="0" w:color="auto"/>
            </w:tcBorders>
            <w:shd w:val="clear" w:color="auto" w:fill="auto"/>
            <w:vAlign w:val="center"/>
          </w:tcPr>
          <w:p w:rsidR="00F7188F" w:rsidRPr="00E86210" w:rsidRDefault="00F7188F" w:rsidP="00D515CB">
            <w:pPr>
              <w:tabs>
                <w:tab w:val="left" w:pos="1605"/>
              </w:tabs>
              <w:jc w:val="center"/>
              <w:rPr>
                <w:rFonts w:ascii="宋体" w:hAnsi="宋体"/>
                <w:bCs/>
                <w:sz w:val="18"/>
                <w:szCs w:val="18"/>
              </w:rPr>
            </w:pPr>
            <w:r w:rsidRPr="00E86210">
              <w:rPr>
                <w:rFonts w:ascii="宋体" w:hAnsi="宋体" w:hint="eastAsia"/>
                <w:bCs/>
                <w:sz w:val="18"/>
                <w:szCs w:val="18"/>
              </w:rPr>
              <w:t>序号</w:t>
            </w:r>
          </w:p>
        </w:tc>
        <w:tc>
          <w:tcPr>
            <w:tcW w:w="2694" w:type="dxa"/>
            <w:gridSpan w:val="3"/>
            <w:tcBorders>
              <w:top w:val="single" w:sz="12" w:space="0" w:color="auto"/>
              <w:bottom w:val="single" w:sz="12" w:space="0" w:color="auto"/>
            </w:tcBorders>
            <w:shd w:val="clear" w:color="auto" w:fill="auto"/>
            <w:vAlign w:val="center"/>
          </w:tcPr>
          <w:p w:rsidR="00F7188F" w:rsidRPr="00E86210" w:rsidRDefault="00F7188F" w:rsidP="00D515CB">
            <w:pPr>
              <w:tabs>
                <w:tab w:val="left" w:pos="1605"/>
              </w:tabs>
              <w:jc w:val="center"/>
              <w:rPr>
                <w:rFonts w:ascii="宋体" w:hAnsi="宋体"/>
                <w:bCs/>
                <w:sz w:val="18"/>
                <w:szCs w:val="18"/>
              </w:rPr>
            </w:pPr>
            <w:r w:rsidRPr="00E86210">
              <w:rPr>
                <w:rFonts w:ascii="宋体" w:hAnsi="宋体" w:hint="eastAsia"/>
                <w:bCs/>
                <w:sz w:val="18"/>
                <w:szCs w:val="18"/>
              </w:rPr>
              <w:t>项目名称</w:t>
            </w:r>
          </w:p>
        </w:tc>
        <w:tc>
          <w:tcPr>
            <w:tcW w:w="1134" w:type="dxa"/>
            <w:tcBorders>
              <w:top w:val="single" w:sz="12" w:space="0" w:color="auto"/>
              <w:bottom w:val="single" w:sz="12" w:space="0" w:color="auto"/>
            </w:tcBorders>
            <w:shd w:val="clear" w:color="auto" w:fill="auto"/>
            <w:vAlign w:val="center"/>
          </w:tcPr>
          <w:p w:rsidR="00F7188F" w:rsidRPr="00E86210" w:rsidRDefault="00F7188F" w:rsidP="00D515CB">
            <w:pPr>
              <w:tabs>
                <w:tab w:val="left" w:pos="1605"/>
              </w:tabs>
              <w:jc w:val="center"/>
              <w:rPr>
                <w:rFonts w:ascii="宋体" w:hAnsi="宋体"/>
                <w:bCs/>
                <w:sz w:val="18"/>
                <w:szCs w:val="18"/>
              </w:rPr>
            </w:pPr>
            <w:r w:rsidRPr="00E86210">
              <w:rPr>
                <w:rFonts w:ascii="宋体" w:hAnsi="宋体" w:hint="eastAsia"/>
                <w:bCs/>
                <w:sz w:val="18"/>
                <w:szCs w:val="18"/>
              </w:rPr>
              <w:t>出厂检验</w:t>
            </w:r>
          </w:p>
        </w:tc>
        <w:tc>
          <w:tcPr>
            <w:tcW w:w="965" w:type="dxa"/>
            <w:tcBorders>
              <w:top w:val="single" w:sz="12" w:space="0" w:color="auto"/>
              <w:bottom w:val="single" w:sz="12" w:space="0" w:color="auto"/>
            </w:tcBorders>
            <w:shd w:val="clear" w:color="auto" w:fill="auto"/>
            <w:vAlign w:val="center"/>
          </w:tcPr>
          <w:p w:rsidR="00F7188F" w:rsidRPr="00E86210" w:rsidRDefault="00F7188F" w:rsidP="00D515CB">
            <w:pPr>
              <w:tabs>
                <w:tab w:val="left" w:pos="1605"/>
              </w:tabs>
              <w:jc w:val="center"/>
              <w:rPr>
                <w:rFonts w:ascii="宋体" w:hAnsi="宋体"/>
                <w:bCs/>
                <w:sz w:val="18"/>
                <w:szCs w:val="18"/>
              </w:rPr>
            </w:pPr>
            <w:r w:rsidRPr="00E86210">
              <w:rPr>
                <w:rFonts w:ascii="宋体" w:hAnsi="宋体" w:hint="eastAsia"/>
                <w:bCs/>
                <w:sz w:val="18"/>
                <w:szCs w:val="18"/>
              </w:rPr>
              <w:t>型式检验</w:t>
            </w:r>
          </w:p>
        </w:tc>
        <w:tc>
          <w:tcPr>
            <w:tcW w:w="1367" w:type="dxa"/>
            <w:tcBorders>
              <w:top w:val="single" w:sz="12" w:space="0" w:color="auto"/>
              <w:bottom w:val="single" w:sz="12" w:space="0" w:color="auto"/>
            </w:tcBorders>
            <w:shd w:val="clear" w:color="auto" w:fill="auto"/>
            <w:vAlign w:val="center"/>
          </w:tcPr>
          <w:p w:rsidR="00F7188F" w:rsidRPr="00E86210" w:rsidRDefault="00F7188F" w:rsidP="00D515CB">
            <w:pPr>
              <w:tabs>
                <w:tab w:val="left" w:pos="1605"/>
              </w:tabs>
              <w:jc w:val="center"/>
              <w:rPr>
                <w:rFonts w:ascii="宋体" w:hAnsi="宋体"/>
                <w:bCs/>
                <w:sz w:val="18"/>
                <w:szCs w:val="18"/>
              </w:rPr>
            </w:pPr>
            <w:r w:rsidRPr="00E86210">
              <w:rPr>
                <w:rFonts w:ascii="宋体" w:hAnsi="宋体" w:hint="eastAsia"/>
                <w:bCs/>
                <w:sz w:val="18"/>
                <w:szCs w:val="18"/>
              </w:rPr>
              <w:t>不合格分类</w:t>
            </w:r>
          </w:p>
        </w:tc>
        <w:tc>
          <w:tcPr>
            <w:tcW w:w="1367" w:type="dxa"/>
            <w:tcBorders>
              <w:top w:val="single" w:sz="12" w:space="0" w:color="auto"/>
              <w:bottom w:val="single" w:sz="12" w:space="0" w:color="auto"/>
            </w:tcBorders>
            <w:shd w:val="clear" w:color="auto" w:fill="auto"/>
            <w:vAlign w:val="center"/>
          </w:tcPr>
          <w:p w:rsidR="00F7188F" w:rsidRPr="00E86210" w:rsidRDefault="00F7188F" w:rsidP="00D515CB">
            <w:pPr>
              <w:tabs>
                <w:tab w:val="left" w:pos="1605"/>
              </w:tabs>
              <w:jc w:val="center"/>
              <w:rPr>
                <w:rFonts w:ascii="宋体" w:hAnsi="宋体"/>
                <w:bCs/>
                <w:sz w:val="18"/>
                <w:szCs w:val="18"/>
              </w:rPr>
            </w:pPr>
            <w:r w:rsidRPr="00E86210">
              <w:rPr>
                <w:rFonts w:ascii="宋体" w:hAnsi="宋体" w:hint="eastAsia"/>
                <w:bCs/>
                <w:sz w:val="18"/>
                <w:szCs w:val="18"/>
              </w:rPr>
              <w:t>要求</w:t>
            </w:r>
          </w:p>
        </w:tc>
        <w:tc>
          <w:tcPr>
            <w:tcW w:w="1368" w:type="dxa"/>
            <w:tcBorders>
              <w:top w:val="single" w:sz="12" w:space="0" w:color="auto"/>
              <w:bottom w:val="single" w:sz="12" w:space="0" w:color="auto"/>
            </w:tcBorders>
            <w:shd w:val="clear" w:color="auto" w:fill="auto"/>
            <w:vAlign w:val="center"/>
          </w:tcPr>
          <w:p w:rsidR="00F7188F" w:rsidRPr="00E86210" w:rsidRDefault="00F7188F" w:rsidP="00D515CB">
            <w:pPr>
              <w:tabs>
                <w:tab w:val="left" w:pos="1605"/>
              </w:tabs>
              <w:jc w:val="center"/>
              <w:rPr>
                <w:rFonts w:ascii="宋体" w:hAnsi="宋体"/>
                <w:bCs/>
                <w:sz w:val="18"/>
                <w:szCs w:val="18"/>
              </w:rPr>
            </w:pPr>
            <w:r w:rsidRPr="00E86210">
              <w:rPr>
                <w:rFonts w:ascii="宋体" w:hAnsi="宋体" w:hint="eastAsia"/>
                <w:bCs/>
                <w:sz w:val="18"/>
                <w:szCs w:val="18"/>
              </w:rPr>
              <w:t>试验方法</w:t>
            </w:r>
          </w:p>
        </w:tc>
      </w:tr>
      <w:tr w:rsidR="00F7188F" w:rsidRPr="00E86210" w:rsidTr="00F72462">
        <w:tc>
          <w:tcPr>
            <w:tcW w:w="675" w:type="dxa"/>
            <w:shd w:val="clear" w:color="auto" w:fill="auto"/>
            <w:vAlign w:val="center"/>
          </w:tcPr>
          <w:p w:rsidR="00F7188F" w:rsidRPr="00E86210" w:rsidRDefault="00F7188F" w:rsidP="00D515CB">
            <w:pPr>
              <w:tabs>
                <w:tab w:val="left" w:pos="1605"/>
              </w:tabs>
              <w:jc w:val="center"/>
              <w:rPr>
                <w:rFonts w:ascii="宋体" w:hAnsi="宋体"/>
                <w:bCs/>
                <w:sz w:val="18"/>
                <w:szCs w:val="18"/>
              </w:rPr>
            </w:pPr>
            <w:r w:rsidRPr="00E86210">
              <w:rPr>
                <w:rFonts w:ascii="宋体" w:hAnsi="宋体"/>
                <w:bCs/>
                <w:sz w:val="18"/>
                <w:szCs w:val="18"/>
              </w:rPr>
              <w:t>1</w:t>
            </w:r>
          </w:p>
        </w:tc>
        <w:tc>
          <w:tcPr>
            <w:tcW w:w="2694" w:type="dxa"/>
            <w:gridSpan w:val="3"/>
            <w:shd w:val="clear" w:color="auto" w:fill="auto"/>
          </w:tcPr>
          <w:p w:rsidR="00F7188F" w:rsidRPr="00E86210" w:rsidRDefault="00F7188F" w:rsidP="00D515CB">
            <w:pPr>
              <w:jc w:val="center"/>
              <w:rPr>
                <w:rFonts w:ascii="宋体" w:hAnsi="宋体"/>
                <w:sz w:val="18"/>
                <w:szCs w:val="18"/>
              </w:rPr>
            </w:pPr>
            <w:r w:rsidRPr="00E86210">
              <w:rPr>
                <w:rFonts w:ascii="宋体" w:hAnsi="宋体" w:hint="eastAsia"/>
                <w:sz w:val="18"/>
                <w:szCs w:val="18"/>
              </w:rPr>
              <w:t>尺寸和外观检查</w:t>
            </w:r>
          </w:p>
        </w:tc>
        <w:tc>
          <w:tcPr>
            <w:tcW w:w="1134" w:type="dxa"/>
            <w:shd w:val="clear" w:color="auto" w:fill="auto"/>
            <w:vAlign w:val="center"/>
          </w:tcPr>
          <w:p w:rsidR="00F7188F" w:rsidRPr="00E86210" w:rsidRDefault="00F7188F"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965" w:type="dxa"/>
            <w:shd w:val="clear" w:color="auto" w:fill="auto"/>
            <w:vAlign w:val="center"/>
          </w:tcPr>
          <w:p w:rsidR="00F7188F" w:rsidRPr="00E86210" w:rsidRDefault="00F7188F" w:rsidP="00D515CB">
            <w:pPr>
              <w:tabs>
                <w:tab w:val="left" w:pos="1605"/>
              </w:tabs>
              <w:jc w:val="center"/>
              <w:rPr>
                <w:rFonts w:ascii="宋体" w:hAnsi="宋体"/>
                <w:bCs/>
                <w:sz w:val="18"/>
                <w:szCs w:val="18"/>
              </w:rPr>
            </w:pPr>
            <w:r w:rsidRPr="00E86210">
              <w:rPr>
                <w:rFonts w:ascii="宋体" w:hAnsi="宋体" w:hint="eastAsia"/>
                <w:bCs/>
                <w:sz w:val="18"/>
                <w:szCs w:val="18"/>
              </w:rPr>
              <w:t>△</w:t>
            </w:r>
            <w:r w:rsidRPr="00E86210">
              <w:rPr>
                <w:rFonts w:ascii="宋体" w:hAnsi="宋体" w:hint="eastAsia"/>
                <w:bCs/>
                <w:sz w:val="18"/>
                <w:szCs w:val="18"/>
                <w:vertAlign w:val="superscript"/>
              </w:rPr>
              <w:t>a</w:t>
            </w:r>
          </w:p>
        </w:tc>
        <w:tc>
          <w:tcPr>
            <w:tcW w:w="1367" w:type="dxa"/>
            <w:shd w:val="clear" w:color="auto" w:fill="auto"/>
            <w:vAlign w:val="center"/>
          </w:tcPr>
          <w:p w:rsidR="00F7188F" w:rsidRPr="00E86210" w:rsidRDefault="00F7188F" w:rsidP="00D515CB">
            <w:pPr>
              <w:tabs>
                <w:tab w:val="left" w:pos="1605"/>
              </w:tabs>
              <w:jc w:val="center"/>
              <w:rPr>
                <w:rFonts w:ascii="宋体" w:hAnsi="宋体"/>
                <w:bCs/>
                <w:sz w:val="18"/>
                <w:szCs w:val="18"/>
              </w:rPr>
            </w:pPr>
            <w:r w:rsidRPr="00E86210">
              <w:rPr>
                <w:rFonts w:ascii="宋体" w:hAnsi="宋体"/>
                <w:bCs/>
                <w:sz w:val="18"/>
                <w:szCs w:val="18"/>
              </w:rPr>
              <w:t>B</w:t>
            </w:r>
          </w:p>
        </w:tc>
        <w:tc>
          <w:tcPr>
            <w:tcW w:w="1367" w:type="dxa"/>
            <w:shd w:val="clear" w:color="auto" w:fill="auto"/>
            <w:vAlign w:val="center"/>
          </w:tcPr>
          <w:p w:rsidR="00F7188F" w:rsidRPr="00E86210" w:rsidRDefault="00F7188F" w:rsidP="00F7188F">
            <w:pPr>
              <w:jc w:val="center"/>
              <w:rPr>
                <w:rFonts w:ascii="宋体" w:hAnsi="宋体"/>
                <w:sz w:val="18"/>
                <w:szCs w:val="18"/>
              </w:rPr>
            </w:pPr>
            <w:r w:rsidRPr="00E86210">
              <w:rPr>
                <w:rFonts w:ascii="宋体" w:hAnsi="宋体" w:hint="eastAsia"/>
                <w:sz w:val="18"/>
                <w:szCs w:val="18"/>
              </w:rPr>
              <w:t>5.2.3.1</w:t>
            </w:r>
          </w:p>
        </w:tc>
        <w:tc>
          <w:tcPr>
            <w:tcW w:w="1368" w:type="dxa"/>
            <w:shd w:val="clear" w:color="auto" w:fill="auto"/>
            <w:vAlign w:val="center"/>
          </w:tcPr>
          <w:p w:rsidR="00F7188F" w:rsidRPr="00E86210" w:rsidRDefault="00F7188F" w:rsidP="00F7188F">
            <w:pPr>
              <w:jc w:val="center"/>
              <w:rPr>
                <w:rFonts w:ascii="宋体" w:hAnsi="宋体"/>
                <w:sz w:val="18"/>
                <w:szCs w:val="18"/>
              </w:rPr>
            </w:pPr>
            <w:r w:rsidRPr="00E86210">
              <w:rPr>
                <w:rFonts w:ascii="宋体" w:hAnsi="宋体" w:hint="eastAsia"/>
                <w:sz w:val="18"/>
                <w:szCs w:val="18"/>
              </w:rPr>
              <w:t>7.2.1</w:t>
            </w:r>
          </w:p>
        </w:tc>
      </w:tr>
      <w:tr w:rsidR="00F7188F" w:rsidRPr="00E86210" w:rsidTr="00F72462">
        <w:tc>
          <w:tcPr>
            <w:tcW w:w="675" w:type="dxa"/>
            <w:shd w:val="clear" w:color="auto" w:fill="auto"/>
            <w:vAlign w:val="center"/>
          </w:tcPr>
          <w:p w:rsidR="00F7188F" w:rsidRPr="00E86210" w:rsidRDefault="00F7188F" w:rsidP="00D515CB">
            <w:pPr>
              <w:tabs>
                <w:tab w:val="left" w:pos="1605"/>
              </w:tabs>
              <w:jc w:val="center"/>
              <w:rPr>
                <w:rFonts w:ascii="宋体" w:hAnsi="宋体"/>
                <w:bCs/>
                <w:sz w:val="18"/>
                <w:szCs w:val="18"/>
              </w:rPr>
            </w:pPr>
            <w:r w:rsidRPr="00E86210">
              <w:rPr>
                <w:rFonts w:ascii="宋体" w:hAnsi="宋体" w:hint="eastAsia"/>
                <w:bCs/>
                <w:sz w:val="18"/>
                <w:szCs w:val="18"/>
              </w:rPr>
              <w:t>2</w:t>
            </w:r>
          </w:p>
        </w:tc>
        <w:tc>
          <w:tcPr>
            <w:tcW w:w="2694" w:type="dxa"/>
            <w:gridSpan w:val="3"/>
            <w:shd w:val="clear" w:color="auto" w:fill="auto"/>
          </w:tcPr>
          <w:p w:rsidR="00F7188F" w:rsidRPr="00E86210" w:rsidRDefault="00F7188F" w:rsidP="00D515CB">
            <w:pPr>
              <w:jc w:val="center"/>
              <w:rPr>
                <w:rFonts w:ascii="宋体" w:hAnsi="宋体"/>
                <w:sz w:val="18"/>
                <w:szCs w:val="18"/>
              </w:rPr>
            </w:pPr>
            <w:r w:rsidRPr="00E86210">
              <w:rPr>
                <w:rFonts w:ascii="宋体" w:hAnsi="宋体" w:hint="eastAsia"/>
                <w:sz w:val="18"/>
                <w:szCs w:val="18"/>
              </w:rPr>
              <w:t>材料检查</w:t>
            </w:r>
          </w:p>
        </w:tc>
        <w:tc>
          <w:tcPr>
            <w:tcW w:w="1134" w:type="dxa"/>
            <w:shd w:val="clear" w:color="auto" w:fill="auto"/>
            <w:vAlign w:val="center"/>
          </w:tcPr>
          <w:p w:rsidR="00F7188F" w:rsidRPr="00E86210" w:rsidRDefault="00F7188F" w:rsidP="00D515CB">
            <w:pPr>
              <w:tabs>
                <w:tab w:val="left" w:pos="1605"/>
              </w:tabs>
              <w:jc w:val="center"/>
              <w:rPr>
                <w:rFonts w:ascii="宋体" w:hAnsi="宋体"/>
                <w:bCs/>
                <w:sz w:val="18"/>
                <w:szCs w:val="18"/>
              </w:rPr>
            </w:pPr>
          </w:p>
        </w:tc>
        <w:tc>
          <w:tcPr>
            <w:tcW w:w="965" w:type="dxa"/>
            <w:shd w:val="clear" w:color="auto" w:fill="auto"/>
            <w:vAlign w:val="center"/>
          </w:tcPr>
          <w:p w:rsidR="00F7188F" w:rsidRPr="00E86210" w:rsidRDefault="00F7188F"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F7188F" w:rsidRPr="00E86210" w:rsidRDefault="00F7188F" w:rsidP="00D515CB">
            <w:pPr>
              <w:tabs>
                <w:tab w:val="left" w:pos="1605"/>
              </w:tabs>
              <w:jc w:val="center"/>
              <w:rPr>
                <w:rFonts w:ascii="宋体" w:hAnsi="宋体"/>
                <w:bCs/>
                <w:sz w:val="18"/>
                <w:szCs w:val="18"/>
              </w:rPr>
            </w:pPr>
            <w:r w:rsidRPr="00E86210">
              <w:rPr>
                <w:rFonts w:ascii="宋体" w:hAnsi="宋体"/>
                <w:bCs/>
                <w:sz w:val="18"/>
                <w:szCs w:val="18"/>
              </w:rPr>
              <w:t>B</w:t>
            </w:r>
          </w:p>
        </w:tc>
        <w:tc>
          <w:tcPr>
            <w:tcW w:w="1367" w:type="dxa"/>
            <w:shd w:val="clear" w:color="auto" w:fill="auto"/>
            <w:vAlign w:val="center"/>
          </w:tcPr>
          <w:p w:rsidR="00F7188F" w:rsidRPr="00E86210" w:rsidRDefault="00F7188F" w:rsidP="00F7188F">
            <w:pPr>
              <w:jc w:val="center"/>
              <w:rPr>
                <w:rFonts w:ascii="宋体" w:hAnsi="宋体"/>
                <w:sz w:val="18"/>
                <w:szCs w:val="18"/>
              </w:rPr>
            </w:pPr>
            <w:r w:rsidRPr="00E86210">
              <w:rPr>
                <w:rFonts w:ascii="宋体" w:hAnsi="宋体" w:hint="eastAsia"/>
                <w:sz w:val="18"/>
                <w:szCs w:val="18"/>
              </w:rPr>
              <w:t>5.3.2</w:t>
            </w:r>
          </w:p>
        </w:tc>
        <w:tc>
          <w:tcPr>
            <w:tcW w:w="1368" w:type="dxa"/>
            <w:shd w:val="clear" w:color="auto" w:fill="auto"/>
            <w:vAlign w:val="center"/>
          </w:tcPr>
          <w:p w:rsidR="00F7188F" w:rsidRPr="00E86210" w:rsidRDefault="00F7188F" w:rsidP="00F7188F">
            <w:pPr>
              <w:jc w:val="center"/>
              <w:rPr>
                <w:rFonts w:ascii="宋体" w:hAnsi="宋体"/>
                <w:sz w:val="18"/>
                <w:szCs w:val="18"/>
              </w:rPr>
            </w:pPr>
            <w:r w:rsidRPr="00E86210">
              <w:rPr>
                <w:rFonts w:ascii="宋体" w:hAnsi="宋体" w:hint="eastAsia"/>
                <w:sz w:val="18"/>
                <w:szCs w:val="18"/>
              </w:rPr>
              <w:t>7.2.2</w:t>
            </w:r>
          </w:p>
        </w:tc>
      </w:tr>
      <w:tr w:rsidR="00F7188F" w:rsidRPr="00E86210" w:rsidTr="00F72462">
        <w:tc>
          <w:tcPr>
            <w:tcW w:w="675" w:type="dxa"/>
            <w:shd w:val="clear" w:color="auto" w:fill="auto"/>
            <w:vAlign w:val="center"/>
          </w:tcPr>
          <w:p w:rsidR="00F7188F" w:rsidRPr="00E86210" w:rsidRDefault="00F72462" w:rsidP="00D515CB">
            <w:pPr>
              <w:tabs>
                <w:tab w:val="left" w:pos="1605"/>
              </w:tabs>
              <w:jc w:val="center"/>
              <w:rPr>
                <w:rFonts w:ascii="宋体" w:hAnsi="宋体"/>
                <w:bCs/>
                <w:sz w:val="18"/>
                <w:szCs w:val="18"/>
              </w:rPr>
            </w:pPr>
            <w:r w:rsidRPr="00E86210">
              <w:rPr>
                <w:rFonts w:ascii="宋体" w:hAnsi="宋体" w:hint="eastAsia"/>
                <w:bCs/>
                <w:sz w:val="18"/>
                <w:szCs w:val="18"/>
              </w:rPr>
              <w:t>3</w:t>
            </w:r>
          </w:p>
        </w:tc>
        <w:tc>
          <w:tcPr>
            <w:tcW w:w="2694" w:type="dxa"/>
            <w:gridSpan w:val="3"/>
            <w:shd w:val="clear" w:color="auto" w:fill="auto"/>
          </w:tcPr>
          <w:p w:rsidR="00F7188F" w:rsidRPr="00E86210" w:rsidRDefault="00F7188F" w:rsidP="00D515CB">
            <w:pPr>
              <w:tabs>
                <w:tab w:val="left" w:pos="1605"/>
              </w:tabs>
              <w:jc w:val="center"/>
              <w:rPr>
                <w:rFonts w:ascii="宋体" w:hAnsi="宋体"/>
                <w:sz w:val="18"/>
                <w:szCs w:val="18"/>
              </w:rPr>
            </w:pPr>
            <w:r w:rsidRPr="00E86210">
              <w:rPr>
                <w:rFonts w:ascii="宋体" w:hAnsi="宋体" w:hint="eastAsia"/>
                <w:bCs/>
                <w:sz w:val="18"/>
                <w:szCs w:val="18"/>
              </w:rPr>
              <w:t>强度</w:t>
            </w:r>
            <w:r w:rsidR="0043187F" w:rsidRPr="00BC47DF">
              <w:rPr>
                <w:rFonts w:hint="eastAsia"/>
                <w:bCs/>
                <w:sz w:val="18"/>
                <w:szCs w:val="18"/>
                <w:vertAlign w:val="superscript"/>
              </w:rPr>
              <w:t>b</w:t>
            </w:r>
          </w:p>
        </w:tc>
        <w:tc>
          <w:tcPr>
            <w:tcW w:w="1134" w:type="dxa"/>
            <w:shd w:val="clear" w:color="auto" w:fill="auto"/>
            <w:vAlign w:val="center"/>
          </w:tcPr>
          <w:p w:rsidR="00F7188F" w:rsidRPr="00E86210" w:rsidRDefault="00F7188F"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965" w:type="dxa"/>
            <w:shd w:val="clear" w:color="auto" w:fill="auto"/>
            <w:vAlign w:val="center"/>
          </w:tcPr>
          <w:p w:rsidR="00F7188F" w:rsidRPr="00E86210" w:rsidRDefault="00F7188F"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F7188F" w:rsidRPr="00E86210" w:rsidRDefault="00F7188F" w:rsidP="00D515CB">
            <w:pPr>
              <w:tabs>
                <w:tab w:val="left" w:pos="1605"/>
              </w:tabs>
              <w:jc w:val="center"/>
              <w:rPr>
                <w:rFonts w:ascii="宋体" w:hAnsi="宋体"/>
                <w:bCs/>
                <w:sz w:val="18"/>
                <w:szCs w:val="18"/>
              </w:rPr>
            </w:pPr>
            <w:r w:rsidRPr="00E86210">
              <w:rPr>
                <w:rFonts w:ascii="宋体" w:hAnsi="宋体"/>
                <w:bCs/>
                <w:sz w:val="18"/>
                <w:szCs w:val="18"/>
              </w:rPr>
              <w:t>A</w:t>
            </w:r>
          </w:p>
        </w:tc>
        <w:tc>
          <w:tcPr>
            <w:tcW w:w="1367" w:type="dxa"/>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hint="eastAsia"/>
                <w:sz w:val="18"/>
                <w:szCs w:val="18"/>
              </w:rPr>
              <w:t>6.2.1</w:t>
            </w:r>
          </w:p>
        </w:tc>
        <w:tc>
          <w:tcPr>
            <w:tcW w:w="1368" w:type="dxa"/>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hint="eastAsia"/>
                <w:sz w:val="18"/>
                <w:szCs w:val="18"/>
              </w:rPr>
              <w:t>7.2.3</w:t>
            </w:r>
          </w:p>
        </w:tc>
      </w:tr>
      <w:tr w:rsidR="00F7188F" w:rsidRPr="00E86210" w:rsidTr="00F72462">
        <w:tc>
          <w:tcPr>
            <w:tcW w:w="675" w:type="dxa"/>
            <w:shd w:val="clear" w:color="auto" w:fill="auto"/>
            <w:vAlign w:val="center"/>
          </w:tcPr>
          <w:p w:rsidR="00F7188F" w:rsidRPr="00E86210" w:rsidRDefault="00F72462" w:rsidP="00D515CB">
            <w:pPr>
              <w:tabs>
                <w:tab w:val="left" w:pos="1605"/>
              </w:tabs>
              <w:jc w:val="center"/>
              <w:rPr>
                <w:rFonts w:ascii="宋体" w:hAnsi="宋体"/>
                <w:bCs/>
                <w:sz w:val="18"/>
                <w:szCs w:val="18"/>
              </w:rPr>
            </w:pPr>
            <w:r w:rsidRPr="00E86210">
              <w:rPr>
                <w:rFonts w:ascii="宋体" w:hAnsi="宋体" w:hint="eastAsia"/>
                <w:bCs/>
                <w:sz w:val="18"/>
                <w:szCs w:val="18"/>
              </w:rPr>
              <w:t>4</w:t>
            </w:r>
          </w:p>
        </w:tc>
        <w:tc>
          <w:tcPr>
            <w:tcW w:w="2694" w:type="dxa"/>
            <w:gridSpan w:val="3"/>
            <w:shd w:val="clear" w:color="auto" w:fill="auto"/>
          </w:tcPr>
          <w:p w:rsidR="00F7188F" w:rsidRPr="00E86210" w:rsidRDefault="00F7188F" w:rsidP="00D515CB">
            <w:pPr>
              <w:jc w:val="center"/>
              <w:rPr>
                <w:rFonts w:ascii="宋体" w:hAnsi="宋体"/>
                <w:sz w:val="18"/>
                <w:szCs w:val="18"/>
              </w:rPr>
            </w:pPr>
            <w:r w:rsidRPr="00E86210">
              <w:rPr>
                <w:rFonts w:ascii="宋体" w:hAnsi="宋体" w:hint="eastAsia"/>
                <w:sz w:val="18"/>
                <w:szCs w:val="18"/>
              </w:rPr>
              <w:t>外密封</w:t>
            </w:r>
          </w:p>
        </w:tc>
        <w:tc>
          <w:tcPr>
            <w:tcW w:w="1134" w:type="dxa"/>
            <w:shd w:val="clear" w:color="auto" w:fill="auto"/>
            <w:vAlign w:val="center"/>
          </w:tcPr>
          <w:p w:rsidR="00F7188F" w:rsidRPr="00E86210" w:rsidRDefault="00F7188F"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965" w:type="dxa"/>
            <w:shd w:val="clear" w:color="auto" w:fill="auto"/>
            <w:vAlign w:val="center"/>
          </w:tcPr>
          <w:p w:rsidR="00F7188F" w:rsidRPr="00E86210" w:rsidRDefault="00F7188F"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F7188F" w:rsidRPr="00E86210" w:rsidRDefault="00F7188F" w:rsidP="00D515CB">
            <w:pPr>
              <w:tabs>
                <w:tab w:val="left" w:pos="1605"/>
              </w:tabs>
              <w:jc w:val="center"/>
              <w:rPr>
                <w:rFonts w:ascii="宋体" w:hAnsi="宋体"/>
                <w:bCs/>
                <w:sz w:val="18"/>
                <w:szCs w:val="18"/>
              </w:rPr>
            </w:pPr>
            <w:r w:rsidRPr="00E86210">
              <w:rPr>
                <w:rFonts w:ascii="宋体" w:hAnsi="宋体"/>
                <w:bCs/>
                <w:sz w:val="18"/>
                <w:szCs w:val="18"/>
              </w:rPr>
              <w:t>A</w:t>
            </w:r>
          </w:p>
        </w:tc>
        <w:tc>
          <w:tcPr>
            <w:tcW w:w="1367" w:type="dxa"/>
            <w:shd w:val="clear" w:color="auto" w:fill="auto"/>
            <w:vAlign w:val="center"/>
          </w:tcPr>
          <w:p w:rsidR="00F7188F" w:rsidRPr="00E86210" w:rsidRDefault="00F7188F" w:rsidP="00F7188F">
            <w:pPr>
              <w:jc w:val="center"/>
              <w:rPr>
                <w:rFonts w:ascii="宋体" w:hAnsi="宋体"/>
                <w:sz w:val="18"/>
                <w:szCs w:val="18"/>
              </w:rPr>
            </w:pPr>
            <w:r w:rsidRPr="00E86210">
              <w:rPr>
                <w:rFonts w:ascii="宋体" w:hAnsi="宋体" w:hint="eastAsia"/>
                <w:sz w:val="18"/>
                <w:szCs w:val="18"/>
              </w:rPr>
              <w:t>6.2.2</w:t>
            </w:r>
          </w:p>
        </w:tc>
        <w:tc>
          <w:tcPr>
            <w:tcW w:w="1368" w:type="dxa"/>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hint="eastAsia"/>
                <w:sz w:val="18"/>
                <w:szCs w:val="18"/>
              </w:rPr>
              <w:t>7.2.4</w:t>
            </w:r>
          </w:p>
        </w:tc>
      </w:tr>
      <w:tr w:rsidR="00F7188F" w:rsidRPr="00E86210" w:rsidTr="00F72462">
        <w:tc>
          <w:tcPr>
            <w:tcW w:w="675" w:type="dxa"/>
            <w:shd w:val="clear" w:color="auto" w:fill="auto"/>
            <w:vAlign w:val="center"/>
          </w:tcPr>
          <w:p w:rsidR="00F7188F" w:rsidRPr="00E86210" w:rsidRDefault="00F72462" w:rsidP="00D515CB">
            <w:pPr>
              <w:tabs>
                <w:tab w:val="left" w:pos="1605"/>
              </w:tabs>
              <w:jc w:val="center"/>
              <w:rPr>
                <w:rFonts w:ascii="宋体" w:hAnsi="宋体"/>
                <w:bCs/>
                <w:sz w:val="18"/>
                <w:szCs w:val="18"/>
              </w:rPr>
            </w:pPr>
            <w:r w:rsidRPr="00E86210">
              <w:rPr>
                <w:rFonts w:ascii="宋体" w:hAnsi="宋体" w:hint="eastAsia"/>
                <w:bCs/>
                <w:sz w:val="18"/>
                <w:szCs w:val="18"/>
              </w:rPr>
              <w:t>5</w:t>
            </w:r>
          </w:p>
        </w:tc>
        <w:tc>
          <w:tcPr>
            <w:tcW w:w="2694" w:type="dxa"/>
            <w:gridSpan w:val="3"/>
            <w:shd w:val="clear" w:color="auto" w:fill="auto"/>
          </w:tcPr>
          <w:p w:rsidR="00F7188F" w:rsidRPr="00E86210" w:rsidRDefault="00F7188F" w:rsidP="00D515CB">
            <w:pPr>
              <w:jc w:val="center"/>
              <w:rPr>
                <w:rFonts w:ascii="宋体" w:hAnsi="宋体"/>
                <w:sz w:val="18"/>
                <w:szCs w:val="18"/>
              </w:rPr>
            </w:pPr>
            <w:r w:rsidRPr="00E86210">
              <w:rPr>
                <w:rFonts w:ascii="宋体" w:hAnsi="宋体" w:hint="eastAsia"/>
                <w:sz w:val="18"/>
                <w:szCs w:val="18"/>
              </w:rPr>
              <w:t>内密封</w:t>
            </w:r>
          </w:p>
        </w:tc>
        <w:tc>
          <w:tcPr>
            <w:tcW w:w="1134" w:type="dxa"/>
            <w:shd w:val="clear" w:color="auto" w:fill="auto"/>
            <w:vAlign w:val="center"/>
          </w:tcPr>
          <w:p w:rsidR="00F7188F" w:rsidRPr="00E86210" w:rsidRDefault="00F7188F"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965" w:type="dxa"/>
            <w:shd w:val="clear" w:color="auto" w:fill="auto"/>
            <w:vAlign w:val="center"/>
          </w:tcPr>
          <w:p w:rsidR="00F7188F" w:rsidRPr="00E86210" w:rsidRDefault="00F7188F" w:rsidP="00D515CB">
            <w:pPr>
              <w:tabs>
                <w:tab w:val="left" w:pos="1605"/>
              </w:tabs>
              <w:jc w:val="center"/>
              <w:rPr>
                <w:rFonts w:ascii="宋体" w:hAnsi="宋体"/>
                <w:bCs/>
                <w:sz w:val="18"/>
                <w:szCs w:val="18"/>
              </w:rPr>
            </w:pPr>
            <w:r w:rsidRPr="00E86210">
              <w:rPr>
                <w:rFonts w:ascii="宋体" w:hAnsi="宋体" w:hint="eastAsia"/>
                <w:bCs/>
                <w:sz w:val="18"/>
                <w:szCs w:val="18"/>
              </w:rPr>
              <w:t>△</w:t>
            </w:r>
            <w:r w:rsidRPr="00E86210">
              <w:rPr>
                <w:rFonts w:ascii="宋体" w:hAnsi="宋体" w:hint="eastAsia"/>
                <w:sz w:val="18"/>
                <w:szCs w:val="18"/>
                <w:vertAlign w:val="superscript"/>
              </w:rPr>
              <w:t>c</w:t>
            </w:r>
          </w:p>
        </w:tc>
        <w:tc>
          <w:tcPr>
            <w:tcW w:w="1367" w:type="dxa"/>
            <w:shd w:val="clear" w:color="auto" w:fill="auto"/>
            <w:vAlign w:val="center"/>
          </w:tcPr>
          <w:p w:rsidR="00F7188F" w:rsidRPr="00E86210" w:rsidRDefault="00F7188F" w:rsidP="00D515CB">
            <w:pPr>
              <w:tabs>
                <w:tab w:val="left" w:pos="1605"/>
              </w:tabs>
              <w:jc w:val="center"/>
              <w:rPr>
                <w:rFonts w:ascii="宋体" w:hAnsi="宋体"/>
                <w:bCs/>
                <w:sz w:val="18"/>
                <w:szCs w:val="18"/>
              </w:rPr>
            </w:pPr>
            <w:r w:rsidRPr="00E86210">
              <w:rPr>
                <w:rFonts w:ascii="宋体" w:hAnsi="宋体" w:hint="eastAsia"/>
                <w:bCs/>
                <w:sz w:val="18"/>
                <w:szCs w:val="18"/>
              </w:rPr>
              <w:t>A</w:t>
            </w:r>
          </w:p>
        </w:tc>
        <w:tc>
          <w:tcPr>
            <w:tcW w:w="1367" w:type="dxa"/>
            <w:shd w:val="clear" w:color="auto" w:fill="auto"/>
            <w:vAlign w:val="center"/>
          </w:tcPr>
          <w:p w:rsidR="00F7188F" w:rsidRPr="00E86210" w:rsidRDefault="00F7188F" w:rsidP="00F7188F">
            <w:pPr>
              <w:jc w:val="center"/>
              <w:rPr>
                <w:rFonts w:ascii="宋体" w:hAnsi="宋体"/>
                <w:sz w:val="18"/>
                <w:szCs w:val="18"/>
              </w:rPr>
            </w:pPr>
            <w:r w:rsidRPr="00E86210">
              <w:rPr>
                <w:rFonts w:ascii="宋体" w:hAnsi="宋体" w:hint="eastAsia"/>
                <w:sz w:val="18"/>
                <w:szCs w:val="18"/>
              </w:rPr>
              <w:t>6.2.3</w:t>
            </w:r>
          </w:p>
        </w:tc>
        <w:tc>
          <w:tcPr>
            <w:tcW w:w="1368" w:type="dxa"/>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hint="eastAsia"/>
                <w:sz w:val="18"/>
                <w:szCs w:val="18"/>
              </w:rPr>
              <w:t>7</w:t>
            </w:r>
            <w:r w:rsidR="002D5B6B" w:rsidRPr="00E86210">
              <w:rPr>
                <w:rFonts w:ascii="宋体" w:hAnsi="宋体" w:hint="eastAsia"/>
                <w:sz w:val="18"/>
                <w:szCs w:val="18"/>
              </w:rPr>
              <w:t>.2</w:t>
            </w:r>
            <w:r w:rsidRPr="00E86210">
              <w:rPr>
                <w:rFonts w:ascii="宋体" w:hAnsi="宋体" w:hint="eastAsia"/>
                <w:sz w:val="18"/>
                <w:szCs w:val="18"/>
              </w:rPr>
              <w:t>.5</w:t>
            </w:r>
          </w:p>
        </w:tc>
      </w:tr>
      <w:tr w:rsidR="00F7188F" w:rsidRPr="00E86210" w:rsidTr="00F72462">
        <w:tc>
          <w:tcPr>
            <w:tcW w:w="675" w:type="dxa"/>
            <w:shd w:val="clear" w:color="auto" w:fill="auto"/>
            <w:vAlign w:val="center"/>
          </w:tcPr>
          <w:p w:rsidR="00F7188F" w:rsidRPr="00E86210" w:rsidRDefault="00F72462" w:rsidP="00D515CB">
            <w:pPr>
              <w:tabs>
                <w:tab w:val="left" w:pos="1605"/>
              </w:tabs>
              <w:jc w:val="center"/>
              <w:rPr>
                <w:rFonts w:ascii="宋体" w:hAnsi="宋体"/>
                <w:bCs/>
                <w:sz w:val="18"/>
                <w:szCs w:val="18"/>
              </w:rPr>
            </w:pPr>
            <w:r w:rsidRPr="00E86210">
              <w:rPr>
                <w:rFonts w:ascii="宋体" w:hAnsi="宋体" w:hint="eastAsia"/>
                <w:bCs/>
                <w:sz w:val="18"/>
                <w:szCs w:val="18"/>
              </w:rPr>
              <w:t>6</w:t>
            </w:r>
          </w:p>
        </w:tc>
        <w:tc>
          <w:tcPr>
            <w:tcW w:w="426" w:type="dxa"/>
            <w:vMerge w:val="restart"/>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sz w:val="18"/>
                <w:szCs w:val="18"/>
              </w:rPr>
              <w:t>精度</w:t>
            </w:r>
          </w:p>
          <w:p w:rsidR="00F7188F" w:rsidRPr="00E86210" w:rsidRDefault="00F7188F" w:rsidP="00D515CB">
            <w:pPr>
              <w:jc w:val="center"/>
              <w:rPr>
                <w:rFonts w:ascii="宋体" w:hAnsi="宋体"/>
                <w:sz w:val="18"/>
                <w:szCs w:val="18"/>
              </w:rPr>
            </w:pPr>
            <w:r w:rsidRPr="00E86210">
              <w:rPr>
                <w:rFonts w:ascii="宋体" w:hAnsi="宋体"/>
                <w:sz w:val="18"/>
                <w:szCs w:val="18"/>
              </w:rPr>
              <w:t>等级</w:t>
            </w:r>
          </w:p>
        </w:tc>
        <w:tc>
          <w:tcPr>
            <w:tcW w:w="2268" w:type="dxa"/>
            <w:gridSpan w:val="2"/>
            <w:shd w:val="clear" w:color="auto" w:fill="auto"/>
          </w:tcPr>
          <w:p w:rsidR="00F7188F" w:rsidRPr="00E86210" w:rsidRDefault="00F7188F" w:rsidP="00641500">
            <w:pPr>
              <w:jc w:val="center"/>
              <w:rPr>
                <w:rFonts w:ascii="宋体" w:hAnsi="宋体"/>
                <w:sz w:val="18"/>
                <w:szCs w:val="18"/>
              </w:rPr>
            </w:pPr>
            <w:r w:rsidRPr="00E86210">
              <w:rPr>
                <w:rFonts w:ascii="宋体" w:hAnsi="宋体" w:hint="eastAsia"/>
                <w:sz w:val="18"/>
                <w:szCs w:val="18"/>
              </w:rPr>
              <w:t>常温</w:t>
            </w:r>
            <w:r w:rsidR="00E61053" w:rsidRPr="00E86210">
              <w:rPr>
                <w:rFonts w:hAnsi="宋体" w:hint="eastAsia"/>
                <w:vertAlign w:val="superscript"/>
              </w:rPr>
              <w:t>c</w:t>
            </w:r>
          </w:p>
        </w:tc>
        <w:tc>
          <w:tcPr>
            <w:tcW w:w="1134" w:type="dxa"/>
            <w:shd w:val="clear" w:color="auto" w:fill="auto"/>
            <w:vAlign w:val="center"/>
          </w:tcPr>
          <w:p w:rsidR="00F7188F" w:rsidRPr="00E86210" w:rsidRDefault="00F7188F"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965" w:type="dxa"/>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hint="eastAsia"/>
                <w:bCs/>
                <w:sz w:val="18"/>
                <w:szCs w:val="18"/>
              </w:rPr>
              <w:t>△</w:t>
            </w:r>
          </w:p>
        </w:tc>
        <w:tc>
          <w:tcPr>
            <w:tcW w:w="1367" w:type="dxa"/>
            <w:shd w:val="clear" w:color="auto" w:fill="auto"/>
            <w:vAlign w:val="center"/>
          </w:tcPr>
          <w:p w:rsidR="00F7188F" w:rsidRPr="00E86210" w:rsidRDefault="000D1F0C" w:rsidP="00D515CB">
            <w:pPr>
              <w:jc w:val="center"/>
              <w:rPr>
                <w:rFonts w:ascii="宋体" w:hAnsi="宋体"/>
                <w:sz w:val="18"/>
                <w:szCs w:val="18"/>
              </w:rPr>
            </w:pPr>
            <w:r w:rsidRPr="00E86210">
              <w:rPr>
                <w:rFonts w:ascii="宋体" w:hAnsi="宋体" w:hint="eastAsia"/>
                <w:bCs/>
                <w:sz w:val="18"/>
                <w:szCs w:val="18"/>
              </w:rPr>
              <w:t>A</w:t>
            </w:r>
          </w:p>
        </w:tc>
        <w:tc>
          <w:tcPr>
            <w:tcW w:w="1367" w:type="dxa"/>
            <w:shd w:val="clear" w:color="auto" w:fill="auto"/>
            <w:vAlign w:val="center"/>
          </w:tcPr>
          <w:p w:rsidR="00F7188F" w:rsidRPr="00E86210" w:rsidRDefault="00F7188F" w:rsidP="00F7188F">
            <w:pPr>
              <w:jc w:val="center"/>
              <w:rPr>
                <w:rFonts w:ascii="宋体" w:hAnsi="宋体"/>
                <w:sz w:val="18"/>
                <w:szCs w:val="18"/>
              </w:rPr>
            </w:pPr>
            <w:r w:rsidRPr="00E86210">
              <w:rPr>
                <w:rFonts w:ascii="宋体" w:hAnsi="宋体" w:hint="eastAsia"/>
                <w:sz w:val="18"/>
                <w:szCs w:val="18"/>
              </w:rPr>
              <w:t>6.2.4</w:t>
            </w:r>
          </w:p>
        </w:tc>
        <w:tc>
          <w:tcPr>
            <w:tcW w:w="1368" w:type="dxa"/>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hint="eastAsia"/>
                <w:sz w:val="18"/>
                <w:szCs w:val="18"/>
              </w:rPr>
              <w:t>7.</w:t>
            </w:r>
            <w:r w:rsidR="002D5B6B" w:rsidRPr="00E86210">
              <w:rPr>
                <w:rFonts w:ascii="宋体" w:hAnsi="宋体" w:hint="eastAsia"/>
                <w:sz w:val="18"/>
                <w:szCs w:val="18"/>
              </w:rPr>
              <w:t>2.</w:t>
            </w:r>
            <w:r w:rsidRPr="00E86210">
              <w:rPr>
                <w:rFonts w:ascii="宋体" w:hAnsi="宋体" w:hint="eastAsia"/>
                <w:sz w:val="18"/>
                <w:szCs w:val="18"/>
              </w:rPr>
              <w:t>6.2</w:t>
            </w:r>
          </w:p>
        </w:tc>
      </w:tr>
      <w:tr w:rsidR="00F7188F" w:rsidRPr="00E86210" w:rsidTr="00F72462">
        <w:tc>
          <w:tcPr>
            <w:tcW w:w="675" w:type="dxa"/>
            <w:shd w:val="clear" w:color="auto" w:fill="auto"/>
            <w:vAlign w:val="center"/>
          </w:tcPr>
          <w:p w:rsidR="00F7188F" w:rsidRPr="00E86210" w:rsidRDefault="00F72462" w:rsidP="00D515CB">
            <w:pPr>
              <w:tabs>
                <w:tab w:val="left" w:pos="1605"/>
              </w:tabs>
              <w:jc w:val="center"/>
              <w:rPr>
                <w:rFonts w:ascii="宋体" w:hAnsi="宋体"/>
                <w:bCs/>
                <w:sz w:val="18"/>
                <w:szCs w:val="18"/>
              </w:rPr>
            </w:pPr>
            <w:r w:rsidRPr="00E86210">
              <w:rPr>
                <w:rFonts w:ascii="宋体" w:hAnsi="宋体" w:hint="eastAsia"/>
                <w:bCs/>
                <w:sz w:val="18"/>
                <w:szCs w:val="18"/>
              </w:rPr>
              <w:t>7</w:t>
            </w:r>
          </w:p>
        </w:tc>
        <w:tc>
          <w:tcPr>
            <w:tcW w:w="426" w:type="dxa"/>
            <w:vMerge/>
            <w:shd w:val="clear" w:color="auto" w:fill="auto"/>
          </w:tcPr>
          <w:p w:rsidR="00F7188F" w:rsidRPr="00E86210" w:rsidRDefault="00F7188F" w:rsidP="00D515CB">
            <w:pPr>
              <w:jc w:val="center"/>
              <w:rPr>
                <w:rFonts w:ascii="宋体" w:hAnsi="宋体"/>
                <w:sz w:val="18"/>
                <w:szCs w:val="18"/>
              </w:rPr>
            </w:pPr>
          </w:p>
        </w:tc>
        <w:tc>
          <w:tcPr>
            <w:tcW w:w="2268" w:type="dxa"/>
            <w:gridSpan w:val="2"/>
            <w:shd w:val="clear" w:color="auto" w:fill="auto"/>
          </w:tcPr>
          <w:p w:rsidR="00F7188F" w:rsidRPr="00E86210" w:rsidRDefault="00F7188F" w:rsidP="00641500">
            <w:pPr>
              <w:jc w:val="center"/>
              <w:rPr>
                <w:rFonts w:ascii="宋体" w:hAnsi="宋体"/>
                <w:sz w:val="18"/>
                <w:szCs w:val="18"/>
              </w:rPr>
            </w:pPr>
            <w:r w:rsidRPr="00E86210">
              <w:rPr>
                <w:rFonts w:ascii="宋体" w:hAnsi="宋体" w:hint="eastAsia"/>
                <w:sz w:val="18"/>
                <w:szCs w:val="18"/>
              </w:rPr>
              <w:t>极限温度</w:t>
            </w:r>
          </w:p>
        </w:tc>
        <w:tc>
          <w:tcPr>
            <w:tcW w:w="1134" w:type="dxa"/>
            <w:shd w:val="clear" w:color="auto" w:fill="auto"/>
            <w:vAlign w:val="center"/>
          </w:tcPr>
          <w:p w:rsidR="00F7188F" w:rsidRPr="00E86210" w:rsidRDefault="00F7188F" w:rsidP="00D515CB">
            <w:pPr>
              <w:tabs>
                <w:tab w:val="left" w:pos="1605"/>
              </w:tabs>
              <w:jc w:val="center"/>
              <w:rPr>
                <w:rFonts w:ascii="宋体" w:hAnsi="宋体"/>
                <w:bCs/>
                <w:sz w:val="18"/>
                <w:szCs w:val="18"/>
              </w:rPr>
            </w:pPr>
          </w:p>
        </w:tc>
        <w:tc>
          <w:tcPr>
            <w:tcW w:w="965" w:type="dxa"/>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hint="eastAsia"/>
                <w:bCs/>
                <w:sz w:val="18"/>
                <w:szCs w:val="18"/>
              </w:rPr>
              <w:t>△</w:t>
            </w:r>
          </w:p>
        </w:tc>
        <w:tc>
          <w:tcPr>
            <w:tcW w:w="1367" w:type="dxa"/>
            <w:shd w:val="clear" w:color="auto" w:fill="auto"/>
            <w:vAlign w:val="center"/>
          </w:tcPr>
          <w:p w:rsidR="00F7188F" w:rsidRPr="00E86210" w:rsidRDefault="000D1F0C" w:rsidP="00D515CB">
            <w:pPr>
              <w:jc w:val="center"/>
              <w:rPr>
                <w:rFonts w:ascii="宋体" w:hAnsi="宋体"/>
                <w:sz w:val="18"/>
                <w:szCs w:val="18"/>
              </w:rPr>
            </w:pPr>
            <w:r w:rsidRPr="00E86210">
              <w:rPr>
                <w:rFonts w:ascii="宋体" w:hAnsi="宋体" w:hint="eastAsia"/>
                <w:bCs/>
                <w:sz w:val="18"/>
                <w:szCs w:val="18"/>
              </w:rPr>
              <w:t>A</w:t>
            </w:r>
          </w:p>
        </w:tc>
        <w:tc>
          <w:tcPr>
            <w:tcW w:w="1367" w:type="dxa"/>
            <w:shd w:val="clear" w:color="auto" w:fill="auto"/>
            <w:vAlign w:val="center"/>
          </w:tcPr>
          <w:p w:rsidR="00F7188F" w:rsidRPr="00E86210" w:rsidRDefault="00F7188F" w:rsidP="00F7188F">
            <w:pPr>
              <w:jc w:val="center"/>
              <w:rPr>
                <w:rFonts w:ascii="宋体" w:hAnsi="宋体"/>
                <w:sz w:val="18"/>
                <w:szCs w:val="18"/>
              </w:rPr>
            </w:pPr>
            <w:r w:rsidRPr="00E86210">
              <w:rPr>
                <w:rFonts w:ascii="宋体" w:hAnsi="宋体" w:hint="eastAsia"/>
                <w:sz w:val="18"/>
                <w:szCs w:val="18"/>
              </w:rPr>
              <w:t>6.2.4</w:t>
            </w:r>
          </w:p>
        </w:tc>
        <w:tc>
          <w:tcPr>
            <w:tcW w:w="1368" w:type="dxa"/>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hint="eastAsia"/>
                <w:sz w:val="18"/>
                <w:szCs w:val="18"/>
              </w:rPr>
              <w:t>7.</w:t>
            </w:r>
            <w:r w:rsidR="002D5B6B" w:rsidRPr="00E86210">
              <w:rPr>
                <w:rFonts w:ascii="宋体" w:hAnsi="宋体" w:hint="eastAsia"/>
                <w:sz w:val="18"/>
                <w:szCs w:val="18"/>
              </w:rPr>
              <w:t>2.</w:t>
            </w:r>
            <w:r w:rsidRPr="00E86210">
              <w:rPr>
                <w:rFonts w:ascii="宋体" w:hAnsi="宋体" w:hint="eastAsia"/>
                <w:sz w:val="18"/>
                <w:szCs w:val="18"/>
              </w:rPr>
              <w:t>6.3</w:t>
            </w:r>
          </w:p>
        </w:tc>
      </w:tr>
      <w:tr w:rsidR="00F7188F" w:rsidRPr="00E86210" w:rsidTr="00557197">
        <w:tc>
          <w:tcPr>
            <w:tcW w:w="675" w:type="dxa"/>
            <w:shd w:val="clear" w:color="auto" w:fill="auto"/>
            <w:vAlign w:val="center"/>
          </w:tcPr>
          <w:p w:rsidR="00F7188F" w:rsidRPr="00E86210" w:rsidRDefault="00F72462" w:rsidP="00D515CB">
            <w:pPr>
              <w:tabs>
                <w:tab w:val="left" w:pos="1605"/>
              </w:tabs>
              <w:jc w:val="center"/>
              <w:rPr>
                <w:rFonts w:ascii="宋体" w:hAnsi="宋体"/>
                <w:bCs/>
                <w:sz w:val="18"/>
                <w:szCs w:val="18"/>
              </w:rPr>
            </w:pPr>
            <w:r w:rsidRPr="00E86210">
              <w:rPr>
                <w:rFonts w:ascii="宋体" w:hAnsi="宋体" w:hint="eastAsia"/>
                <w:bCs/>
                <w:sz w:val="18"/>
                <w:szCs w:val="18"/>
              </w:rPr>
              <w:t>8</w:t>
            </w:r>
          </w:p>
        </w:tc>
        <w:tc>
          <w:tcPr>
            <w:tcW w:w="426" w:type="dxa"/>
            <w:vMerge/>
            <w:shd w:val="clear" w:color="auto" w:fill="auto"/>
          </w:tcPr>
          <w:p w:rsidR="00F7188F" w:rsidRPr="00E86210" w:rsidRDefault="00F7188F" w:rsidP="00D515CB">
            <w:pPr>
              <w:jc w:val="center"/>
              <w:rPr>
                <w:rFonts w:ascii="宋体" w:hAnsi="宋体"/>
                <w:sz w:val="18"/>
                <w:szCs w:val="18"/>
              </w:rPr>
            </w:pPr>
          </w:p>
        </w:tc>
        <w:tc>
          <w:tcPr>
            <w:tcW w:w="2268" w:type="dxa"/>
            <w:gridSpan w:val="2"/>
            <w:shd w:val="clear" w:color="auto" w:fill="auto"/>
            <w:vAlign w:val="center"/>
          </w:tcPr>
          <w:p w:rsidR="00F7188F" w:rsidRPr="00E86210" w:rsidRDefault="00F72462" w:rsidP="00557197">
            <w:pPr>
              <w:jc w:val="center"/>
              <w:rPr>
                <w:rFonts w:ascii="宋体" w:hAnsi="宋体"/>
                <w:sz w:val="18"/>
                <w:szCs w:val="18"/>
              </w:rPr>
            </w:pPr>
            <w:r w:rsidRPr="00E86210">
              <w:rPr>
                <w:rFonts w:ascii="宋体" w:hAnsi="宋体" w:hint="eastAsia"/>
                <w:sz w:val="18"/>
                <w:szCs w:val="18"/>
              </w:rPr>
              <w:t>超压监控设定范围</w:t>
            </w:r>
            <w:r w:rsidR="00F7188F" w:rsidRPr="00E86210">
              <w:rPr>
                <w:rFonts w:ascii="宋体" w:hAnsi="宋体" w:hint="eastAsia"/>
                <w:sz w:val="18"/>
                <w:szCs w:val="18"/>
              </w:rPr>
              <w:t>上限</w:t>
            </w:r>
          </w:p>
        </w:tc>
        <w:tc>
          <w:tcPr>
            <w:tcW w:w="1134" w:type="dxa"/>
            <w:shd w:val="clear" w:color="auto" w:fill="auto"/>
            <w:vAlign w:val="center"/>
          </w:tcPr>
          <w:p w:rsidR="00F7188F" w:rsidRPr="00E86210" w:rsidRDefault="00F7188F" w:rsidP="00D515CB">
            <w:pPr>
              <w:tabs>
                <w:tab w:val="left" w:pos="1605"/>
              </w:tabs>
              <w:jc w:val="center"/>
              <w:rPr>
                <w:rFonts w:ascii="宋体" w:hAnsi="宋体"/>
                <w:bCs/>
                <w:sz w:val="18"/>
                <w:szCs w:val="18"/>
              </w:rPr>
            </w:pPr>
          </w:p>
        </w:tc>
        <w:tc>
          <w:tcPr>
            <w:tcW w:w="965" w:type="dxa"/>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hint="eastAsia"/>
                <w:bCs/>
                <w:sz w:val="18"/>
                <w:szCs w:val="18"/>
              </w:rPr>
              <w:t>△</w:t>
            </w:r>
          </w:p>
        </w:tc>
        <w:tc>
          <w:tcPr>
            <w:tcW w:w="1367" w:type="dxa"/>
            <w:shd w:val="clear" w:color="auto" w:fill="auto"/>
            <w:vAlign w:val="center"/>
          </w:tcPr>
          <w:p w:rsidR="00F7188F" w:rsidRPr="00E86210" w:rsidRDefault="000D1F0C" w:rsidP="00D515CB">
            <w:pPr>
              <w:jc w:val="center"/>
              <w:rPr>
                <w:rFonts w:ascii="宋体" w:hAnsi="宋体"/>
                <w:sz w:val="18"/>
                <w:szCs w:val="18"/>
              </w:rPr>
            </w:pPr>
            <w:r w:rsidRPr="00E86210">
              <w:rPr>
                <w:rFonts w:ascii="宋体" w:hAnsi="宋体" w:hint="eastAsia"/>
                <w:bCs/>
                <w:sz w:val="18"/>
                <w:szCs w:val="18"/>
              </w:rPr>
              <w:t>A</w:t>
            </w:r>
          </w:p>
        </w:tc>
        <w:tc>
          <w:tcPr>
            <w:tcW w:w="1367" w:type="dxa"/>
            <w:shd w:val="clear" w:color="auto" w:fill="auto"/>
            <w:vAlign w:val="center"/>
          </w:tcPr>
          <w:p w:rsidR="00F7188F" w:rsidRPr="00E86210" w:rsidRDefault="00F7188F" w:rsidP="00F7188F">
            <w:pPr>
              <w:jc w:val="center"/>
              <w:rPr>
                <w:rFonts w:ascii="宋体" w:hAnsi="宋体"/>
                <w:sz w:val="18"/>
                <w:szCs w:val="18"/>
              </w:rPr>
            </w:pPr>
            <w:r w:rsidRPr="00E86210">
              <w:rPr>
                <w:rFonts w:ascii="宋体" w:hAnsi="宋体" w:hint="eastAsia"/>
                <w:sz w:val="18"/>
                <w:szCs w:val="18"/>
              </w:rPr>
              <w:t>6.2.4</w:t>
            </w:r>
          </w:p>
        </w:tc>
        <w:tc>
          <w:tcPr>
            <w:tcW w:w="1368" w:type="dxa"/>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hint="eastAsia"/>
                <w:sz w:val="18"/>
                <w:szCs w:val="18"/>
              </w:rPr>
              <w:t>7.</w:t>
            </w:r>
            <w:r w:rsidR="002D5B6B" w:rsidRPr="00E86210">
              <w:rPr>
                <w:rFonts w:ascii="宋体" w:hAnsi="宋体" w:hint="eastAsia"/>
                <w:sz w:val="18"/>
                <w:szCs w:val="18"/>
              </w:rPr>
              <w:t>2.</w:t>
            </w:r>
            <w:r w:rsidRPr="00E86210">
              <w:rPr>
                <w:rFonts w:ascii="宋体" w:hAnsi="宋体" w:hint="eastAsia"/>
                <w:sz w:val="18"/>
                <w:szCs w:val="18"/>
              </w:rPr>
              <w:t>6.4</w:t>
            </w:r>
          </w:p>
        </w:tc>
      </w:tr>
      <w:tr w:rsidR="00F7188F" w:rsidRPr="00E86210" w:rsidTr="00F72462">
        <w:tc>
          <w:tcPr>
            <w:tcW w:w="675" w:type="dxa"/>
            <w:shd w:val="clear" w:color="auto" w:fill="auto"/>
            <w:vAlign w:val="center"/>
          </w:tcPr>
          <w:p w:rsidR="00F7188F" w:rsidRPr="00E86210" w:rsidRDefault="00F72462" w:rsidP="00D515CB">
            <w:pPr>
              <w:tabs>
                <w:tab w:val="left" w:pos="1605"/>
              </w:tabs>
              <w:jc w:val="center"/>
              <w:rPr>
                <w:rFonts w:ascii="宋体" w:hAnsi="宋体"/>
                <w:bCs/>
                <w:sz w:val="18"/>
                <w:szCs w:val="18"/>
              </w:rPr>
            </w:pPr>
            <w:r w:rsidRPr="00E86210">
              <w:rPr>
                <w:rFonts w:ascii="宋体" w:hAnsi="宋体" w:hint="eastAsia"/>
                <w:bCs/>
                <w:sz w:val="18"/>
                <w:szCs w:val="18"/>
              </w:rPr>
              <w:t>9</w:t>
            </w:r>
          </w:p>
        </w:tc>
        <w:tc>
          <w:tcPr>
            <w:tcW w:w="2694" w:type="dxa"/>
            <w:gridSpan w:val="3"/>
            <w:shd w:val="clear" w:color="auto" w:fill="auto"/>
          </w:tcPr>
          <w:p w:rsidR="00F7188F" w:rsidRPr="00E86210" w:rsidRDefault="00F7188F" w:rsidP="00D515CB">
            <w:pPr>
              <w:jc w:val="center"/>
              <w:rPr>
                <w:rFonts w:ascii="宋体" w:hAnsi="宋体"/>
                <w:sz w:val="18"/>
                <w:szCs w:val="18"/>
              </w:rPr>
            </w:pPr>
            <w:r w:rsidRPr="00E86210">
              <w:rPr>
                <w:rFonts w:ascii="宋体" w:hAnsi="宋体" w:hint="eastAsia"/>
                <w:sz w:val="18"/>
                <w:szCs w:val="18"/>
              </w:rPr>
              <w:t>响应时间</w:t>
            </w:r>
          </w:p>
        </w:tc>
        <w:tc>
          <w:tcPr>
            <w:tcW w:w="1134" w:type="dxa"/>
            <w:shd w:val="clear" w:color="auto" w:fill="auto"/>
            <w:vAlign w:val="center"/>
          </w:tcPr>
          <w:p w:rsidR="00F7188F" w:rsidRPr="0043187F" w:rsidRDefault="00F7188F" w:rsidP="00D515CB">
            <w:pPr>
              <w:tabs>
                <w:tab w:val="left" w:pos="1605"/>
              </w:tabs>
              <w:jc w:val="center"/>
              <w:rPr>
                <w:rFonts w:ascii="宋体" w:hAnsi="宋体"/>
                <w:bCs/>
                <w:strike/>
                <w:sz w:val="18"/>
                <w:szCs w:val="18"/>
              </w:rPr>
            </w:pPr>
          </w:p>
        </w:tc>
        <w:tc>
          <w:tcPr>
            <w:tcW w:w="965" w:type="dxa"/>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hint="eastAsia"/>
                <w:bCs/>
                <w:sz w:val="18"/>
                <w:szCs w:val="18"/>
              </w:rPr>
              <w:t>△</w:t>
            </w:r>
          </w:p>
        </w:tc>
        <w:tc>
          <w:tcPr>
            <w:tcW w:w="1367" w:type="dxa"/>
            <w:shd w:val="clear" w:color="auto" w:fill="auto"/>
            <w:vAlign w:val="center"/>
          </w:tcPr>
          <w:p w:rsidR="00F7188F" w:rsidRPr="00E86210" w:rsidRDefault="00F7188F" w:rsidP="00D515CB">
            <w:pPr>
              <w:tabs>
                <w:tab w:val="left" w:pos="1605"/>
              </w:tabs>
              <w:jc w:val="center"/>
              <w:rPr>
                <w:rFonts w:ascii="宋体" w:hAnsi="宋体"/>
                <w:bCs/>
                <w:sz w:val="18"/>
                <w:szCs w:val="18"/>
              </w:rPr>
            </w:pPr>
            <w:r w:rsidRPr="00E86210">
              <w:rPr>
                <w:rFonts w:ascii="宋体" w:hAnsi="宋体" w:hint="eastAsia"/>
                <w:bCs/>
                <w:sz w:val="18"/>
                <w:szCs w:val="18"/>
              </w:rPr>
              <w:t>A</w:t>
            </w:r>
          </w:p>
        </w:tc>
        <w:tc>
          <w:tcPr>
            <w:tcW w:w="1367" w:type="dxa"/>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hint="eastAsia"/>
                <w:sz w:val="18"/>
                <w:szCs w:val="18"/>
              </w:rPr>
              <w:t>6.2.5</w:t>
            </w:r>
          </w:p>
        </w:tc>
        <w:tc>
          <w:tcPr>
            <w:tcW w:w="1368" w:type="dxa"/>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hint="eastAsia"/>
                <w:sz w:val="18"/>
                <w:szCs w:val="18"/>
              </w:rPr>
              <w:t>7.</w:t>
            </w:r>
            <w:r w:rsidR="002D5B6B" w:rsidRPr="00E86210">
              <w:rPr>
                <w:rFonts w:ascii="宋体" w:hAnsi="宋体" w:hint="eastAsia"/>
                <w:sz w:val="18"/>
                <w:szCs w:val="18"/>
              </w:rPr>
              <w:t>2.</w:t>
            </w:r>
            <w:r w:rsidRPr="00E86210">
              <w:rPr>
                <w:rFonts w:ascii="宋体" w:hAnsi="宋体" w:hint="eastAsia"/>
                <w:sz w:val="18"/>
                <w:szCs w:val="18"/>
              </w:rPr>
              <w:t>7</w:t>
            </w:r>
          </w:p>
        </w:tc>
      </w:tr>
      <w:tr w:rsidR="00F7188F" w:rsidRPr="00E86210" w:rsidTr="00F72462">
        <w:tc>
          <w:tcPr>
            <w:tcW w:w="675" w:type="dxa"/>
            <w:shd w:val="clear" w:color="auto" w:fill="auto"/>
            <w:vAlign w:val="center"/>
          </w:tcPr>
          <w:p w:rsidR="00F7188F" w:rsidRPr="00E86210" w:rsidRDefault="00F72462" w:rsidP="00D515CB">
            <w:pPr>
              <w:tabs>
                <w:tab w:val="left" w:pos="1605"/>
              </w:tabs>
              <w:jc w:val="center"/>
              <w:rPr>
                <w:rFonts w:ascii="宋体" w:hAnsi="宋体"/>
                <w:bCs/>
                <w:sz w:val="18"/>
                <w:szCs w:val="18"/>
              </w:rPr>
            </w:pPr>
            <w:r w:rsidRPr="00E86210">
              <w:rPr>
                <w:rFonts w:ascii="宋体" w:hAnsi="宋体" w:hint="eastAsia"/>
                <w:bCs/>
                <w:sz w:val="18"/>
                <w:szCs w:val="18"/>
              </w:rPr>
              <w:t>10</w:t>
            </w:r>
          </w:p>
        </w:tc>
        <w:tc>
          <w:tcPr>
            <w:tcW w:w="2694" w:type="dxa"/>
            <w:gridSpan w:val="3"/>
            <w:shd w:val="clear" w:color="auto" w:fill="auto"/>
          </w:tcPr>
          <w:p w:rsidR="00F7188F" w:rsidRPr="00E86210" w:rsidRDefault="00F7188F" w:rsidP="00D515CB">
            <w:pPr>
              <w:jc w:val="center"/>
              <w:rPr>
                <w:rFonts w:ascii="宋体" w:hAnsi="宋体"/>
                <w:sz w:val="18"/>
                <w:szCs w:val="18"/>
              </w:rPr>
            </w:pPr>
            <w:r w:rsidRPr="00E86210">
              <w:rPr>
                <w:rFonts w:ascii="宋体" w:hAnsi="宋体" w:hint="eastAsia"/>
                <w:sz w:val="18"/>
                <w:szCs w:val="18"/>
              </w:rPr>
              <w:t>复位压差和脱扣</w:t>
            </w:r>
          </w:p>
        </w:tc>
        <w:tc>
          <w:tcPr>
            <w:tcW w:w="1134" w:type="dxa"/>
            <w:shd w:val="clear" w:color="auto" w:fill="auto"/>
            <w:vAlign w:val="center"/>
          </w:tcPr>
          <w:p w:rsidR="00F7188F" w:rsidRPr="00E86210" w:rsidRDefault="00F7188F" w:rsidP="00D515CB">
            <w:pPr>
              <w:tabs>
                <w:tab w:val="left" w:pos="1605"/>
              </w:tabs>
              <w:jc w:val="center"/>
              <w:rPr>
                <w:rFonts w:ascii="宋体" w:hAnsi="宋体"/>
                <w:bCs/>
                <w:sz w:val="18"/>
                <w:szCs w:val="18"/>
              </w:rPr>
            </w:pPr>
          </w:p>
        </w:tc>
        <w:tc>
          <w:tcPr>
            <w:tcW w:w="965" w:type="dxa"/>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hint="eastAsia"/>
                <w:bCs/>
                <w:sz w:val="18"/>
                <w:szCs w:val="18"/>
              </w:rPr>
              <w:t>△</w:t>
            </w:r>
          </w:p>
        </w:tc>
        <w:tc>
          <w:tcPr>
            <w:tcW w:w="1367" w:type="dxa"/>
            <w:shd w:val="clear" w:color="auto" w:fill="auto"/>
            <w:vAlign w:val="center"/>
          </w:tcPr>
          <w:p w:rsidR="00F7188F" w:rsidRPr="00E86210" w:rsidRDefault="00F7188F" w:rsidP="00D515CB">
            <w:pPr>
              <w:tabs>
                <w:tab w:val="left" w:pos="1605"/>
              </w:tabs>
              <w:jc w:val="center"/>
              <w:rPr>
                <w:rFonts w:ascii="宋体" w:hAnsi="宋体"/>
                <w:bCs/>
                <w:sz w:val="18"/>
                <w:szCs w:val="18"/>
              </w:rPr>
            </w:pPr>
            <w:r w:rsidRPr="00E86210">
              <w:rPr>
                <w:rFonts w:ascii="宋体" w:hAnsi="宋体" w:hint="eastAsia"/>
                <w:bCs/>
                <w:sz w:val="18"/>
                <w:szCs w:val="18"/>
              </w:rPr>
              <w:t>A</w:t>
            </w:r>
          </w:p>
        </w:tc>
        <w:tc>
          <w:tcPr>
            <w:tcW w:w="1367" w:type="dxa"/>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hint="eastAsia"/>
                <w:sz w:val="18"/>
                <w:szCs w:val="18"/>
              </w:rPr>
              <w:t>6.2.6</w:t>
            </w:r>
          </w:p>
        </w:tc>
        <w:tc>
          <w:tcPr>
            <w:tcW w:w="1368" w:type="dxa"/>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hint="eastAsia"/>
                <w:sz w:val="18"/>
                <w:szCs w:val="18"/>
              </w:rPr>
              <w:t>7.</w:t>
            </w:r>
            <w:r w:rsidR="002D5B6B" w:rsidRPr="00E86210">
              <w:rPr>
                <w:rFonts w:ascii="宋体" w:hAnsi="宋体" w:hint="eastAsia"/>
                <w:sz w:val="18"/>
                <w:szCs w:val="18"/>
              </w:rPr>
              <w:t>2.</w:t>
            </w:r>
            <w:r w:rsidRPr="00E86210">
              <w:rPr>
                <w:rFonts w:ascii="宋体" w:hAnsi="宋体" w:hint="eastAsia"/>
                <w:sz w:val="18"/>
                <w:szCs w:val="18"/>
              </w:rPr>
              <w:t>8</w:t>
            </w:r>
          </w:p>
        </w:tc>
      </w:tr>
      <w:tr w:rsidR="00F7188F" w:rsidRPr="00E86210" w:rsidTr="00F72462">
        <w:tc>
          <w:tcPr>
            <w:tcW w:w="675" w:type="dxa"/>
            <w:shd w:val="clear" w:color="auto" w:fill="auto"/>
            <w:vAlign w:val="center"/>
          </w:tcPr>
          <w:p w:rsidR="00F7188F" w:rsidRPr="00E86210" w:rsidRDefault="00F72462" w:rsidP="00D515CB">
            <w:pPr>
              <w:tabs>
                <w:tab w:val="left" w:pos="1605"/>
              </w:tabs>
              <w:jc w:val="center"/>
              <w:rPr>
                <w:rFonts w:ascii="宋体" w:hAnsi="宋体"/>
                <w:bCs/>
                <w:sz w:val="18"/>
                <w:szCs w:val="18"/>
              </w:rPr>
            </w:pPr>
            <w:r w:rsidRPr="00E86210">
              <w:rPr>
                <w:rFonts w:ascii="宋体" w:hAnsi="宋体" w:hint="eastAsia"/>
                <w:bCs/>
                <w:sz w:val="18"/>
                <w:szCs w:val="18"/>
              </w:rPr>
              <w:lastRenderedPageBreak/>
              <w:t>11</w:t>
            </w:r>
          </w:p>
        </w:tc>
        <w:tc>
          <w:tcPr>
            <w:tcW w:w="2694" w:type="dxa"/>
            <w:gridSpan w:val="3"/>
            <w:shd w:val="clear" w:color="auto" w:fill="auto"/>
          </w:tcPr>
          <w:p w:rsidR="00F7188F" w:rsidRPr="00E86210" w:rsidRDefault="00641500" w:rsidP="00D515CB">
            <w:pPr>
              <w:jc w:val="center"/>
              <w:rPr>
                <w:rFonts w:ascii="宋体" w:hAnsi="宋体"/>
                <w:sz w:val="18"/>
                <w:szCs w:val="18"/>
              </w:rPr>
            </w:pPr>
            <w:r w:rsidRPr="00E86210">
              <w:rPr>
                <w:rFonts w:ascii="宋体" w:hAnsi="宋体" w:hint="eastAsia"/>
                <w:sz w:val="18"/>
                <w:szCs w:val="18"/>
              </w:rPr>
              <w:t>闭合力</w:t>
            </w:r>
          </w:p>
        </w:tc>
        <w:tc>
          <w:tcPr>
            <w:tcW w:w="1134" w:type="dxa"/>
            <w:shd w:val="clear" w:color="auto" w:fill="auto"/>
            <w:vAlign w:val="center"/>
          </w:tcPr>
          <w:p w:rsidR="00F7188F" w:rsidRPr="00E86210" w:rsidRDefault="00F7188F" w:rsidP="00D515CB">
            <w:pPr>
              <w:tabs>
                <w:tab w:val="left" w:pos="1605"/>
              </w:tabs>
              <w:jc w:val="center"/>
              <w:rPr>
                <w:rFonts w:ascii="宋体" w:hAnsi="宋体"/>
                <w:bCs/>
                <w:sz w:val="18"/>
                <w:szCs w:val="18"/>
              </w:rPr>
            </w:pPr>
          </w:p>
        </w:tc>
        <w:tc>
          <w:tcPr>
            <w:tcW w:w="965" w:type="dxa"/>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hint="eastAsia"/>
                <w:bCs/>
                <w:sz w:val="18"/>
                <w:szCs w:val="18"/>
              </w:rPr>
              <w:t>△</w:t>
            </w:r>
          </w:p>
        </w:tc>
        <w:tc>
          <w:tcPr>
            <w:tcW w:w="1367" w:type="dxa"/>
            <w:shd w:val="clear" w:color="auto" w:fill="auto"/>
            <w:vAlign w:val="center"/>
          </w:tcPr>
          <w:p w:rsidR="00F7188F" w:rsidRPr="00E86210" w:rsidRDefault="00F7188F" w:rsidP="00D515CB">
            <w:pPr>
              <w:tabs>
                <w:tab w:val="left" w:pos="1605"/>
              </w:tabs>
              <w:jc w:val="center"/>
              <w:rPr>
                <w:rFonts w:ascii="宋体" w:hAnsi="宋体"/>
                <w:bCs/>
                <w:sz w:val="18"/>
                <w:szCs w:val="18"/>
              </w:rPr>
            </w:pPr>
            <w:r w:rsidRPr="00E86210">
              <w:rPr>
                <w:rFonts w:ascii="宋体" w:hAnsi="宋体" w:hint="eastAsia"/>
                <w:bCs/>
                <w:sz w:val="18"/>
                <w:szCs w:val="18"/>
              </w:rPr>
              <w:t>A</w:t>
            </w:r>
          </w:p>
        </w:tc>
        <w:tc>
          <w:tcPr>
            <w:tcW w:w="1367" w:type="dxa"/>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hint="eastAsia"/>
                <w:sz w:val="18"/>
                <w:szCs w:val="18"/>
              </w:rPr>
              <w:t>6.2.7</w:t>
            </w:r>
          </w:p>
        </w:tc>
        <w:tc>
          <w:tcPr>
            <w:tcW w:w="1368" w:type="dxa"/>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hint="eastAsia"/>
                <w:sz w:val="18"/>
                <w:szCs w:val="18"/>
              </w:rPr>
              <w:t>7</w:t>
            </w:r>
            <w:r w:rsidR="002D5B6B" w:rsidRPr="00E86210">
              <w:rPr>
                <w:rFonts w:ascii="宋体" w:hAnsi="宋体" w:hint="eastAsia"/>
                <w:sz w:val="18"/>
                <w:szCs w:val="18"/>
              </w:rPr>
              <w:t>.2</w:t>
            </w:r>
            <w:r w:rsidRPr="00E86210">
              <w:rPr>
                <w:rFonts w:ascii="宋体" w:hAnsi="宋体" w:hint="eastAsia"/>
                <w:sz w:val="18"/>
                <w:szCs w:val="18"/>
              </w:rPr>
              <w:t>.9</w:t>
            </w:r>
          </w:p>
        </w:tc>
      </w:tr>
      <w:tr w:rsidR="00F7188F" w:rsidRPr="00E86210" w:rsidTr="00F72462">
        <w:tc>
          <w:tcPr>
            <w:tcW w:w="675" w:type="dxa"/>
            <w:shd w:val="clear" w:color="auto" w:fill="auto"/>
            <w:vAlign w:val="center"/>
          </w:tcPr>
          <w:p w:rsidR="00F7188F" w:rsidRPr="00E86210" w:rsidRDefault="00F72462" w:rsidP="00D515CB">
            <w:pPr>
              <w:tabs>
                <w:tab w:val="left" w:pos="1605"/>
              </w:tabs>
              <w:jc w:val="center"/>
              <w:rPr>
                <w:rFonts w:ascii="宋体" w:hAnsi="宋体"/>
                <w:bCs/>
                <w:sz w:val="18"/>
                <w:szCs w:val="18"/>
              </w:rPr>
            </w:pPr>
            <w:r w:rsidRPr="00E86210">
              <w:rPr>
                <w:rFonts w:ascii="宋体" w:hAnsi="宋体" w:hint="eastAsia"/>
                <w:bCs/>
                <w:sz w:val="18"/>
                <w:szCs w:val="18"/>
              </w:rPr>
              <w:t>12</w:t>
            </w:r>
          </w:p>
        </w:tc>
        <w:tc>
          <w:tcPr>
            <w:tcW w:w="2694" w:type="dxa"/>
            <w:gridSpan w:val="3"/>
            <w:shd w:val="clear" w:color="auto" w:fill="auto"/>
          </w:tcPr>
          <w:p w:rsidR="00F7188F" w:rsidRPr="00E86210" w:rsidRDefault="00F7188F" w:rsidP="00D515CB">
            <w:pPr>
              <w:jc w:val="center"/>
              <w:rPr>
                <w:rFonts w:ascii="宋体" w:hAnsi="宋体"/>
                <w:sz w:val="18"/>
                <w:szCs w:val="18"/>
              </w:rPr>
            </w:pPr>
            <w:r w:rsidRPr="00E86210">
              <w:rPr>
                <w:rFonts w:ascii="宋体" w:hAnsi="宋体" w:hint="eastAsia"/>
                <w:sz w:val="18"/>
                <w:szCs w:val="18"/>
              </w:rPr>
              <w:t>耐久性和加速老化</w:t>
            </w:r>
          </w:p>
        </w:tc>
        <w:tc>
          <w:tcPr>
            <w:tcW w:w="1134" w:type="dxa"/>
            <w:shd w:val="clear" w:color="auto" w:fill="auto"/>
            <w:vAlign w:val="center"/>
          </w:tcPr>
          <w:p w:rsidR="00F7188F" w:rsidRPr="00E86210" w:rsidRDefault="00F7188F" w:rsidP="00D515CB">
            <w:pPr>
              <w:tabs>
                <w:tab w:val="left" w:pos="1605"/>
              </w:tabs>
              <w:jc w:val="center"/>
              <w:rPr>
                <w:rFonts w:ascii="宋体" w:hAnsi="宋体"/>
                <w:bCs/>
                <w:sz w:val="18"/>
                <w:szCs w:val="18"/>
              </w:rPr>
            </w:pPr>
          </w:p>
        </w:tc>
        <w:tc>
          <w:tcPr>
            <w:tcW w:w="965" w:type="dxa"/>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hint="eastAsia"/>
                <w:bCs/>
                <w:sz w:val="18"/>
                <w:szCs w:val="18"/>
              </w:rPr>
              <w:t>△</w:t>
            </w:r>
          </w:p>
        </w:tc>
        <w:tc>
          <w:tcPr>
            <w:tcW w:w="1367" w:type="dxa"/>
            <w:shd w:val="clear" w:color="auto" w:fill="auto"/>
            <w:vAlign w:val="center"/>
          </w:tcPr>
          <w:p w:rsidR="00F7188F" w:rsidRPr="00E86210" w:rsidRDefault="00F7188F" w:rsidP="00D515CB">
            <w:pPr>
              <w:tabs>
                <w:tab w:val="left" w:pos="1605"/>
              </w:tabs>
              <w:jc w:val="center"/>
              <w:rPr>
                <w:rFonts w:ascii="宋体" w:hAnsi="宋体"/>
                <w:bCs/>
                <w:sz w:val="18"/>
                <w:szCs w:val="18"/>
              </w:rPr>
            </w:pPr>
            <w:r w:rsidRPr="00E86210">
              <w:rPr>
                <w:rFonts w:ascii="宋体" w:hAnsi="宋体" w:hint="eastAsia"/>
                <w:bCs/>
                <w:sz w:val="18"/>
                <w:szCs w:val="18"/>
              </w:rPr>
              <w:t>B</w:t>
            </w:r>
          </w:p>
        </w:tc>
        <w:tc>
          <w:tcPr>
            <w:tcW w:w="1367" w:type="dxa"/>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hint="eastAsia"/>
                <w:sz w:val="18"/>
                <w:szCs w:val="18"/>
              </w:rPr>
              <w:t>6.2.8</w:t>
            </w:r>
          </w:p>
        </w:tc>
        <w:tc>
          <w:tcPr>
            <w:tcW w:w="1368" w:type="dxa"/>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hint="eastAsia"/>
                <w:sz w:val="18"/>
                <w:szCs w:val="18"/>
              </w:rPr>
              <w:t>7</w:t>
            </w:r>
            <w:r w:rsidR="002D5B6B" w:rsidRPr="00E86210">
              <w:rPr>
                <w:rFonts w:ascii="宋体" w:hAnsi="宋体" w:hint="eastAsia"/>
                <w:sz w:val="18"/>
                <w:szCs w:val="18"/>
              </w:rPr>
              <w:t>.2</w:t>
            </w:r>
            <w:r w:rsidRPr="00E86210">
              <w:rPr>
                <w:rFonts w:ascii="宋体" w:hAnsi="宋体" w:hint="eastAsia"/>
                <w:sz w:val="18"/>
                <w:szCs w:val="18"/>
              </w:rPr>
              <w:t>.10</w:t>
            </w:r>
          </w:p>
        </w:tc>
      </w:tr>
      <w:tr w:rsidR="00F7188F" w:rsidRPr="00E86210" w:rsidTr="00F72462">
        <w:tc>
          <w:tcPr>
            <w:tcW w:w="675" w:type="dxa"/>
            <w:shd w:val="clear" w:color="auto" w:fill="auto"/>
            <w:vAlign w:val="center"/>
          </w:tcPr>
          <w:p w:rsidR="00F7188F" w:rsidRPr="00E86210" w:rsidRDefault="00F72462" w:rsidP="00D515CB">
            <w:pPr>
              <w:tabs>
                <w:tab w:val="left" w:pos="1605"/>
              </w:tabs>
              <w:jc w:val="center"/>
              <w:rPr>
                <w:rFonts w:ascii="宋体" w:hAnsi="宋体"/>
                <w:bCs/>
                <w:sz w:val="18"/>
                <w:szCs w:val="18"/>
              </w:rPr>
            </w:pPr>
            <w:r w:rsidRPr="00E86210">
              <w:rPr>
                <w:rFonts w:ascii="宋体" w:hAnsi="宋体" w:hint="eastAsia"/>
                <w:bCs/>
                <w:sz w:val="18"/>
                <w:szCs w:val="18"/>
              </w:rPr>
              <w:t>13</w:t>
            </w:r>
          </w:p>
        </w:tc>
        <w:tc>
          <w:tcPr>
            <w:tcW w:w="2694" w:type="dxa"/>
            <w:gridSpan w:val="3"/>
            <w:shd w:val="clear" w:color="auto" w:fill="auto"/>
          </w:tcPr>
          <w:p w:rsidR="00F7188F" w:rsidRPr="00E86210" w:rsidRDefault="00F7188F" w:rsidP="00D515CB">
            <w:pPr>
              <w:jc w:val="center"/>
              <w:rPr>
                <w:rFonts w:ascii="宋体" w:hAnsi="宋体"/>
                <w:sz w:val="18"/>
                <w:szCs w:val="18"/>
              </w:rPr>
            </w:pPr>
            <w:r w:rsidRPr="00E86210">
              <w:rPr>
                <w:rFonts w:ascii="宋体" w:hAnsi="宋体" w:hint="eastAsia"/>
                <w:sz w:val="18"/>
                <w:szCs w:val="18"/>
              </w:rPr>
              <w:t>脱扣机构、阀座以及闭合元件抗动态冲击的强度</w:t>
            </w:r>
            <w:r w:rsidRPr="00E86210">
              <w:rPr>
                <w:rFonts w:ascii="宋体" w:hAnsi="宋体" w:hint="eastAsia"/>
                <w:sz w:val="18"/>
                <w:szCs w:val="18"/>
                <w:vertAlign w:val="superscript"/>
              </w:rPr>
              <w:t>d</w:t>
            </w:r>
          </w:p>
        </w:tc>
        <w:tc>
          <w:tcPr>
            <w:tcW w:w="1134" w:type="dxa"/>
            <w:shd w:val="clear" w:color="auto" w:fill="auto"/>
            <w:vAlign w:val="center"/>
          </w:tcPr>
          <w:p w:rsidR="00F7188F" w:rsidRPr="00E86210" w:rsidRDefault="00F7188F" w:rsidP="00D515CB">
            <w:pPr>
              <w:tabs>
                <w:tab w:val="left" w:pos="1605"/>
              </w:tabs>
              <w:jc w:val="center"/>
              <w:rPr>
                <w:rFonts w:ascii="宋体" w:hAnsi="宋体"/>
                <w:bCs/>
                <w:sz w:val="18"/>
                <w:szCs w:val="18"/>
              </w:rPr>
            </w:pPr>
          </w:p>
        </w:tc>
        <w:tc>
          <w:tcPr>
            <w:tcW w:w="965" w:type="dxa"/>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hint="eastAsia"/>
                <w:bCs/>
                <w:sz w:val="18"/>
                <w:szCs w:val="18"/>
              </w:rPr>
              <w:t>△</w:t>
            </w:r>
          </w:p>
        </w:tc>
        <w:tc>
          <w:tcPr>
            <w:tcW w:w="1367" w:type="dxa"/>
            <w:shd w:val="clear" w:color="auto" w:fill="auto"/>
            <w:vAlign w:val="center"/>
          </w:tcPr>
          <w:p w:rsidR="00F7188F" w:rsidRPr="00E86210" w:rsidRDefault="00F7188F" w:rsidP="00D515CB">
            <w:pPr>
              <w:tabs>
                <w:tab w:val="left" w:pos="1605"/>
              </w:tabs>
              <w:jc w:val="center"/>
              <w:rPr>
                <w:rFonts w:ascii="宋体" w:hAnsi="宋体"/>
                <w:bCs/>
                <w:sz w:val="18"/>
                <w:szCs w:val="18"/>
              </w:rPr>
            </w:pPr>
            <w:r w:rsidRPr="00E86210">
              <w:rPr>
                <w:rFonts w:ascii="宋体" w:hAnsi="宋体" w:hint="eastAsia"/>
                <w:bCs/>
                <w:sz w:val="18"/>
                <w:szCs w:val="18"/>
              </w:rPr>
              <w:t>A</w:t>
            </w:r>
          </w:p>
        </w:tc>
        <w:tc>
          <w:tcPr>
            <w:tcW w:w="1367" w:type="dxa"/>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hint="eastAsia"/>
                <w:sz w:val="18"/>
                <w:szCs w:val="18"/>
              </w:rPr>
              <w:t>6.2.9</w:t>
            </w:r>
          </w:p>
        </w:tc>
        <w:tc>
          <w:tcPr>
            <w:tcW w:w="1368" w:type="dxa"/>
            <w:shd w:val="clear" w:color="auto" w:fill="auto"/>
            <w:vAlign w:val="center"/>
          </w:tcPr>
          <w:p w:rsidR="00F7188F" w:rsidRPr="00E86210" w:rsidRDefault="002D5B6B" w:rsidP="00D515CB">
            <w:pPr>
              <w:jc w:val="center"/>
              <w:rPr>
                <w:rFonts w:ascii="宋体" w:hAnsi="宋体"/>
                <w:sz w:val="18"/>
                <w:szCs w:val="18"/>
              </w:rPr>
            </w:pPr>
            <w:r w:rsidRPr="00E86210">
              <w:rPr>
                <w:rFonts w:ascii="宋体" w:hAnsi="宋体" w:hint="eastAsia"/>
                <w:sz w:val="18"/>
                <w:szCs w:val="18"/>
              </w:rPr>
              <w:t>7.2.</w:t>
            </w:r>
            <w:r w:rsidR="00F7188F" w:rsidRPr="00E86210">
              <w:rPr>
                <w:rFonts w:ascii="宋体" w:hAnsi="宋体" w:hint="eastAsia"/>
                <w:sz w:val="18"/>
                <w:szCs w:val="18"/>
              </w:rPr>
              <w:t>11</w:t>
            </w:r>
          </w:p>
        </w:tc>
      </w:tr>
      <w:tr w:rsidR="00F7188F" w:rsidRPr="00E86210" w:rsidTr="00F72462">
        <w:tc>
          <w:tcPr>
            <w:tcW w:w="675" w:type="dxa"/>
            <w:shd w:val="clear" w:color="auto" w:fill="auto"/>
            <w:vAlign w:val="center"/>
          </w:tcPr>
          <w:p w:rsidR="00F7188F" w:rsidRPr="00E86210" w:rsidRDefault="00F72462" w:rsidP="00D515CB">
            <w:pPr>
              <w:tabs>
                <w:tab w:val="left" w:pos="1605"/>
              </w:tabs>
              <w:jc w:val="center"/>
              <w:rPr>
                <w:rFonts w:ascii="宋体" w:hAnsi="宋体"/>
                <w:bCs/>
                <w:sz w:val="18"/>
                <w:szCs w:val="18"/>
              </w:rPr>
            </w:pPr>
            <w:r w:rsidRPr="00E86210">
              <w:rPr>
                <w:rFonts w:ascii="宋体" w:hAnsi="宋体" w:hint="eastAsia"/>
                <w:bCs/>
                <w:sz w:val="18"/>
                <w:szCs w:val="18"/>
              </w:rPr>
              <w:t>14</w:t>
            </w:r>
          </w:p>
        </w:tc>
        <w:tc>
          <w:tcPr>
            <w:tcW w:w="2694" w:type="dxa"/>
            <w:gridSpan w:val="3"/>
            <w:shd w:val="clear" w:color="auto" w:fill="auto"/>
          </w:tcPr>
          <w:p w:rsidR="00F7188F" w:rsidRPr="00E86210" w:rsidRDefault="00F7188F" w:rsidP="00D515CB">
            <w:pPr>
              <w:jc w:val="center"/>
              <w:rPr>
                <w:rFonts w:ascii="宋体" w:hAnsi="宋体"/>
                <w:sz w:val="18"/>
                <w:szCs w:val="18"/>
              </w:rPr>
            </w:pPr>
            <w:r w:rsidRPr="00E86210">
              <w:rPr>
                <w:rFonts w:ascii="宋体" w:hAnsi="宋体" w:hint="eastAsia"/>
                <w:sz w:val="18"/>
                <w:szCs w:val="18"/>
              </w:rPr>
              <w:t>防静电</w:t>
            </w:r>
          </w:p>
        </w:tc>
        <w:tc>
          <w:tcPr>
            <w:tcW w:w="1134" w:type="dxa"/>
            <w:shd w:val="clear" w:color="auto" w:fill="auto"/>
            <w:vAlign w:val="center"/>
          </w:tcPr>
          <w:p w:rsidR="00F7188F" w:rsidRPr="00E86210" w:rsidRDefault="00F7188F" w:rsidP="00D515CB">
            <w:pPr>
              <w:tabs>
                <w:tab w:val="left" w:pos="1605"/>
              </w:tabs>
              <w:jc w:val="center"/>
              <w:rPr>
                <w:rFonts w:ascii="宋体" w:hAnsi="宋体"/>
                <w:bCs/>
                <w:sz w:val="18"/>
                <w:szCs w:val="18"/>
              </w:rPr>
            </w:pPr>
          </w:p>
        </w:tc>
        <w:tc>
          <w:tcPr>
            <w:tcW w:w="965" w:type="dxa"/>
            <w:shd w:val="clear" w:color="auto" w:fill="auto"/>
            <w:vAlign w:val="center"/>
          </w:tcPr>
          <w:p w:rsidR="00F7188F" w:rsidRPr="00E86210" w:rsidRDefault="00F7188F" w:rsidP="00D515CB">
            <w:pPr>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F7188F" w:rsidRPr="00E86210" w:rsidRDefault="00F7188F" w:rsidP="00D515CB">
            <w:pPr>
              <w:tabs>
                <w:tab w:val="left" w:pos="1605"/>
              </w:tabs>
              <w:jc w:val="center"/>
              <w:rPr>
                <w:rFonts w:ascii="宋体" w:hAnsi="宋体"/>
                <w:bCs/>
                <w:sz w:val="18"/>
                <w:szCs w:val="18"/>
              </w:rPr>
            </w:pPr>
            <w:r w:rsidRPr="00E86210">
              <w:rPr>
                <w:rFonts w:ascii="宋体" w:hAnsi="宋体" w:hint="eastAsia"/>
                <w:bCs/>
                <w:sz w:val="18"/>
                <w:szCs w:val="18"/>
              </w:rPr>
              <w:t>B</w:t>
            </w:r>
          </w:p>
        </w:tc>
        <w:tc>
          <w:tcPr>
            <w:tcW w:w="1367" w:type="dxa"/>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hint="eastAsia"/>
                <w:sz w:val="18"/>
                <w:szCs w:val="18"/>
              </w:rPr>
              <w:t>6.2.10</w:t>
            </w:r>
          </w:p>
        </w:tc>
        <w:tc>
          <w:tcPr>
            <w:tcW w:w="1368" w:type="dxa"/>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hint="eastAsia"/>
                <w:sz w:val="18"/>
                <w:szCs w:val="18"/>
              </w:rPr>
              <w:t>7.</w:t>
            </w:r>
            <w:r w:rsidR="002D5B6B" w:rsidRPr="00E86210">
              <w:rPr>
                <w:rFonts w:ascii="宋体" w:hAnsi="宋体" w:hint="eastAsia"/>
                <w:sz w:val="18"/>
                <w:szCs w:val="18"/>
              </w:rPr>
              <w:t>2.</w:t>
            </w:r>
            <w:r w:rsidRPr="00E86210">
              <w:rPr>
                <w:rFonts w:ascii="宋体" w:hAnsi="宋体" w:hint="eastAsia"/>
                <w:sz w:val="18"/>
                <w:szCs w:val="18"/>
              </w:rPr>
              <w:t>12</w:t>
            </w:r>
          </w:p>
        </w:tc>
      </w:tr>
      <w:tr w:rsidR="00F7188F" w:rsidRPr="00E86210" w:rsidTr="00F72462">
        <w:tc>
          <w:tcPr>
            <w:tcW w:w="675" w:type="dxa"/>
            <w:shd w:val="clear" w:color="auto" w:fill="auto"/>
            <w:vAlign w:val="center"/>
          </w:tcPr>
          <w:p w:rsidR="00F7188F" w:rsidRPr="00E86210" w:rsidRDefault="00F72462" w:rsidP="00D515CB">
            <w:pPr>
              <w:tabs>
                <w:tab w:val="left" w:pos="1605"/>
              </w:tabs>
              <w:jc w:val="center"/>
              <w:rPr>
                <w:rFonts w:ascii="宋体" w:hAnsi="宋体"/>
                <w:bCs/>
                <w:sz w:val="18"/>
                <w:szCs w:val="18"/>
              </w:rPr>
            </w:pPr>
            <w:r w:rsidRPr="00E86210">
              <w:rPr>
                <w:rFonts w:ascii="宋体" w:hAnsi="宋体" w:hint="eastAsia"/>
                <w:bCs/>
                <w:sz w:val="18"/>
                <w:szCs w:val="18"/>
              </w:rPr>
              <w:t>15</w:t>
            </w:r>
          </w:p>
        </w:tc>
        <w:tc>
          <w:tcPr>
            <w:tcW w:w="2694" w:type="dxa"/>
            <w:gridSpan w:val="3"/>
            <w:shd w:val="clear" w:color="auto" w:fill="auto"/>
          </w:tcPr>
          <w:p w:rsidR="00F7188F" w:rsidRPr="00E86210" w:rsidRDefault="00F7188F" w:rsidP="00D515CB">
            <w:pPr>
              <w:jc w:val="center"/>
              <w:rPr>
                <w:rFonts w:ascii="宋体" w:hAnsi="宋体"/>
                <w:sz w:val="18"/>
                <w:szCs w:val="18"/>
              </w:rPr>
            </w:pPr>
            <w:r w:rsidRPr="00E86210">
              <w:rPr>
                <w:rFonts w:ascii="宋体" w:hAnsi="宋体" w:hint="eastAsia"/>
                <w:sz w:val="18"/>
                <w:szCs w:val="18"/>
              </w:rPr>
              <w:t>流量系数</w:t>
            </w:r>
          </w:p>
        </w:tc>
        <w:tc>
          <w:tcPr>
            <w:tcW w:w="1134" w:type="dxa"/>
            <w:shd w:val="clear" w:color="auto" w:fill="auto"/>
            <w:vAlign w:val="center"/>
          </w:tcPr>
          <w:p w:rsidR="00F7188F" w:rsidRPr="00E86210" w:rsidRDefault="00F7188F" w:rsidP="00D515CB">
            <w:pPr>
              <w:tabs>
                <w:tab w:val="left" w:pos="1605"/>
              </w:tabs>
              <w:jc w:val="center"/>
              <w:rPr>
                <w:rFonts w:ascii="宋体" w:hAnsi="宋体"/>
                <w:bCs/>
                <w:sz w:val="18"/>
                <w:szCs w:val="18"/>
              </w:rPr>
            </w:pPr>
          </w:p>
        </w:tc>
        <w:tc>
          <w:tcPr>
            <w:tcW w:w="965" w:type="dxa"/>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hint="eastAsia"/>
                <w:bCs/>
                <w:sz w:val="18"/>
                <w:szCs w:val="18"/>
              </w:rPr>
              <w:t>△</w:t>
            </w:r>
          </w:p>
        </w:tc>
        <w:tc>
          <w:tcPr>
            <w:tcW w:w="1367" w:type="dxa"/>
            <w:shd w:val="clear" w:color="auto" w:fill="auto"/>
            <w:vAlign w:val="center"/>
          </w:tcPr>
          <w:p w:rsidR="00F7188F" w:rsidRPr="00E86210" w:rsidRDefault="00F7188F" w:rsidP="00D515CB">
            <w:pPr>
              <w:tabs>
                <w:tab w:val="left" w:pos="1605"/>
              </w:tabs>
              <w:jc w:val="center"/>
              <w:rPr>
                <w:rFonts w:ascii="宋体" w:hAnsi="宋体"/>
                <w:bCs/>
                <w:sz w:val="18"/>
                <w:szCs w:val="18"/>
              </w:rPr>
            </w:pPr>
            <w:r w:rsidRPr="00E86210">
              <w:rPr>
                <w:rFonts w:ascii="宋体" w:hAnsi="宋体" w:hint="eastAsia"/>
                <w:bCs/>
                <w:sz w:val="18"/>
                <w:szCs w:val="18"/>
              </w:rPr>
              <w:t>B</w:t>
            </w:r>
          </w:p>
        </w:tc>
        <w:tc>
          <w:tcPr>
            <w:tcW w:w="1367" w:type="dxa"/>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hint="eastAsia"/>
                <w:sz w:val="18"/>
                <w:szCs w:val="18"/>
              </w:rPr>
              <w:t>6.2.11</w:t>
            </w:r>
          </w:p>
        </w:tc>
        <w:tc>
          <w:tcPr>
            <w:tcW w:w="1368" w:type="dxa"/>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hint="eastAsia"/>
                <w:sz w:val="18"/>
                <w:szCs w:val="18"/>
              </w:rPr>
              <w:t>7</w:t>
            </w:r>
            <w:r w:rsidR="002D5B6B" w:rsidRPr="00E86210">
              <w:rPr>
                <w:rFonts w:ascii="宋体" w:hAnsi="宋体" w:hint="eastAsia"/>
                <w:sz w:val="18"/>
                <w:szCs w:val="18"/>
              </w:rPr>
              <w:t>.2</w:t>
            </w:r>
            <w:r w:rsidRPr="00E86210">
              <w:rPr>
                <w:rFonts w:ascii="宋体" w:hAnsi="宋体" w:hint="eastAsia"/>
                <w:sz w:val="18"/>
                <w:szCs w:val="18"/>
              </w:rPr>
              <w:t>.</w:t>
            </w:r>
            <w:r w:rsidRPr="00E86210">
              <w:rPr>
                <w:rFonts w:ascii="宋体" w:hAnsi="宋体"/>
                <w:sz w:val="18"/>
                <w:szCs w:val="18"/>
              </w:rPr>
              <w:t>1</w:t>
            </w:r>
            <w:r w:rsidRPr="00E86210">
              <w:rPr>
                <w:rFonts w:ascii="宋体" w:hAnsi="宋体" w:hint="eastAsia"/>
                <w:sz w:val="18"/>
                <w:szCs w:val="18"/>
              </w:rPr>
              <w:t>3</w:t>
            </w:r>
          </w:p>
        </w:tc>
      </w:tr>
      <w:tr w:rsidR="00F7188F" w:rsidRPr="00E86210" w:rsidTr="00F72462">
        <w:tc>
          <w:tcPr>
            <w:tcW w:w="675" w:type="dxa"/>
            <w:shd w:val="clear" w:color="auto" w:fill="auto"/>
            <w:vAlign w:val="center"/>
          </w:tcPr>
          <w:p w:rsidR="00F7188F" w:rsidRPr="00E86210" w:rsidRDefault="00F72462" w:rsidP="00D515CB">
            <w:pPr>
              <w:tabs>
                <w:tab w:val="left" w:pos="1605"/>
              </w:tabs>
              <w:jc w:val="center"/>
              <w:rPr>
                <w:rFonts w:ascii="宋体" w:hAnsi="宋体"/>
                <w:bCs/>
                <w:sz w:val="18"/>
                <w:szCs w:val="18"/>
              </w:rPr>
            </w:pPr>
            <w:r w:rsidRPr="00E86210">
              <w:rPr>
                <w:rFonts w:ascii="宋体" w:hAnsi="宋体" w:hint="eastAsia"/>
                <w:bCs/>
                <w:sz w:val="18"/>
                <w:szCs w:val="18"/>
              </w:rPr>
              <w:t>16</w:t>
            </w:r>
          </w:p>
        </w:tc>
        <w:tc>
          <w:tcPr>
            <w:tcW w:w="2694" w:type="dxa"/>
            <w:gridSpan w:val="3"/>
            <w:shd w:val="clear" w:color="auto" w:fill="auto"/>
          </w:tcPr>
          <w:p w:rsidR="00F7188F" w:rsidRPr="00E86210" w:rsidRDefault="00F7188F" w:rsidP="00D515CB">
            <w:pPr>
              <w:jc w:val="center"/>
              <w:rPr>
                <w:rFonts w:ascii="宋体" w:hAnsi="宋体"/>
                <w:sz w:val="18"/>
                <w:szCs w:val="18"/>
              </w:rPr>
            </w:pPr>
            <w:r w:rsidRPr="00E86210">
              <w:rPr>
                <w:rFonts w:ascii="宋体" w:hAnsi="宋体" w:hint="eastAsia"/>
                <w:sz w:val="18"/>
                <w:szCs w:val="18"/>
              </w:rPr>
              <w:t>最终外观</w:t>
            </w:r>
            <w:r w:rsidR="00641500" w:rsidRPr="00E86210">
              <w:rPr>
                <w:rFonts w:ascii="宋体" w:hAnsi="宋体" w:hint="eastAsia"/>
                <w:sz w:val="18"/>
                <w:szCs w:val="18"/>
              </w:rPr>
              <w:t>检查</w:t>
            </w:r>
          </w:p>
        </w:tc>
        <w:tc>
          <w:tcPr>
            <w:tcW w:w="1134" w:type="dxa"/>
            <w:shd w:val="clear" w:color="auto" w:fill="auto"/>
            <w:vAlign w:val="center"/>
          </w:tcPr>
          <w:p w:rsidR="00F7188F" w:rsidRPr="00E86210" w:rsidRDefault="00F7188F" w:rsidP="00D515CB">
            <w:pPr>
              <w:tabs>
                <w:tab w:val="left" w:pos="1605"/>
              </w:tabs>
              <w:jc w:val="center"/>
              <w:rPr>
                <w:rFonts w:ascii="宋体" w:hAnsi="宋体"/>
                <w:bCs/>
                <w:sz w:val="18"/>
                <w:szCs w:val="18"/>
              </w:rPr>
            </w:pPr>
          </w:p>
        </w:tc>
        <w:tc>
          <w:tcPr>
            <w:tcW w:w="965" w:type="dxa"/>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hint="eastAsia"/>
                <w:bCs/>
                <w:sz w:val="18"/>
                <w:szCs w:val="18"/>
              </w:rPr>
              <w:t>△</w:t>
            </w:r>
          </w:p>
        </w:tc>
        <w:tc>
          <w:tcPr>
            <w:tcW w:w="1367" w:type="dxa"/>
            <w:shd w:val="clear" w:color="auto" w:fill="auto"/>
            <w:vAlign w:val="center"/>
          </w:tcPr>
          <w:p w:rsidR="00F7188F" w:rsidRPr="00E86210" w:rsidRDefault="00F7188F" w:rsidP="00D515CB">
            <w:pPr>
              <w:tabs>
                <w:tab w:val="left" w:pos="1605"/>
              </w:tabs>
              <w:jc w:val="center"/>
              <w:rPr>
                <w:rFonts w:ascii="宋体" w:hAnsi="宋体"/>
                <w:bCs/>
                <w:sz w:val="18"/>
                <w:szCs w:val="18"/>
              </w:rPr>
            </w:pPr>
            <w:r w:rsidRPr="00E86210">
              <w:rPr>
                <w:rFonts w:ascii="宋体" w:hAnsi="宋体" w:hint="eastAsia"/>
                <w:bCs/>
                <w:sz w:val="18"/>
                <w:szCs w:val="18"/>
              </w:rPr>
              <w:t>B</w:t>
            </w:r>
          </w:p>
        </w:tc>
        <w:tc>
          <w:tcPr>
            <w:tcW w:w="1367" w:type="dxa"/>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hint="eastAsia"/>
                <w:sz w:val="18"/>
                <w:szCs w:val="18"/>
              </w:rPr>
              <w:t>6.2.12</w:t>
            </w:r>
          </w:p>
        </w:tc>
        <w:tc>
          <w:tcPr>
            <w:tcW w:w="1368" w:type="dxa"/>
            <w:shd w:val="clear" w:color="auto" w:fill="auto"/>
            <w:vAlign w:val="center"/>
          </w:tcPr>
          <w:p w:rsidR="00F7188F" w:rsidRPr="00E86210" w:rsidRDefault="00F7188F" w:rsidP="00D515CB">
            <w:pPr>
              <w:jc w:val="center"/>
              <w:rPr>
                <w:rFonts w:ascii="宋体" w:hAnsi="宋体"/>
                <w:sz w:val="18"/>
                <w:szCs w:val="18"/>
              </w:rPr>
            </w:pPr>
            <w:r w:rsidRPr="00E86210">
              <w:rPr>
                <w:rFonts w:ascii="宋体" w:hAnsi="宋体" w:hint="eastAsia"/>
                <w:sz w:val="18"/>
                <w:szCs w:val="18"/>
              </w:rPr>
              <w:t>7.</w:t>
            </w:r>
            <w:r w:rsidR="002D5B6B" w:rsidRPr="00E86210">
              <w:rPr>
                <w:rFonts w:ascii="宋体" w:hAnsi="宋体" w:hint="eastAsia"/>
                <w:sz w:val="18"/>
                <w:szCs w:val="18"/>
              </w:rPr>
              <w:t>2.</w:t>
            </w:r>
            <w:r w:rsidRPr="00E86210">
              <w:rPr>
                <w:rFonts w:ascii="宋体" w:hAnsi="宋体" w:hint="eastAsia"/>
                <w:sz w:val="18"/>
                <w:szCs w:val="18"/>
              </w:rPr>
              <w:t>14</w:t>
            </w:r>
          </w:p>
        </w:tc>
      </w:tr>
      <w:tr w:rsidR="00557197" w:rsidRPr="00E86210" w:rsidTr="00647855">
        <w:tc>
          <w:tcPr>
            <w:tcW w:w="675" w:type="dxa"/>
            <w:shd w:val="clear" w:color="auto" w:fill="auto"/>
            <w:vAlign w:val="center"/>
          </w:tcPr>
          <w:p w:rsidR="00557197" w:rsidRPr="00E86210" w:rsidRDefault="00557197" w:rsidP="00D515CB">
            <w:pPr>
              <w:tabs>
                <w:tab w:val="left" w:pos="1605"/>
              </w:tabs>
              <w:jc w:val="center"/>
              <w:rPr>
                <w:rFonts w:ascii="宋体" w:hAnsi="宋体"/>
                <w:bCs/>
                <w:sz w:val="18"/>
                <w:szCs w:val="18"/>
              </w:rPr>
            </w:pPr>
            <w:r w:rsidRPr="00E86210">
              <w:rPr>
                <w:rFonts w:ascii="宋体" w:hAnsi="宋体" w:hint="eastAsia"/>
                <w:bCs/>
                <w:sz w:val="18"/>
                <w:szCs w:val="18"/>
              </w:rPr>
              <w:t>17</w:t>
            </w:r>
          </w:p>
        </w:tc>
        <w:tc>
          <w:tcPr>
            <w:tcW w:w="851" w:type="dxa"/>
            <w:gridSpan w:val="2"/>
            <w:vMerge w:val="restart"/>
            <w:shd w:val="clear" w:color="auto" w:fill="auto"/>
            <w:vAlign w:val="center"/>
          </w:tcPr>
          <w:p w:rsidR="00557197" w:rsidRPr="00E86210" w:rsidRDefault="00557197" w:rsidP="00647855">
            <w:pPr>
              <w:jc w:val="center"/>
              <w:rPr>
                <w:rFonts w:ascii="宋体" w:hAnsi="宋体"/>
                <w:sz w:val="18"/>
                <w:szCs w:val="18"/>
              </w:rPr>
            </w:pPr>
            <w:r w:rsidRPr="00E86210">
              <w:rPr>
                <w:rFonts w:ascii="宋体" w:hAnsi="宋体" w:hint="eastAsia"/>
                <w:bCs/>
                <w:sz w:val="18"/>
                <w:szCs w:val="18"/>
              </w:rPr>
              <w:t>重要零部件</w:t>
            </w:r>
          </w:p>
        </w:tc>
        <w:tc>
          <w:tcPr>
            <w:tcW w:w="1843" w:type="dxa"/>
            <w:shd w:val="clear" w:color="auto" w:fill="auto"/>
            <w:vAlign w:val="center"/>
          </w:tcPr>
          <w:p w:rsidR="00557197" w:rsidRPr="00E86210" w:rsidRDefault="00557197" w:rsidP="00D515CB">
            <w:pPr>
              <w:tabs>
                <w:tab w:val="left" w:pos="1605"/>
              </w:tabs>
              <w:jc w:val="center"/>
              <w:rPr>
                <w:rFonts w:ascii="宋体" w:hAnsi="宋体"/>
                <w:bCs/>
                <w:sz w:val="18"/>
                <w:szCs w:val="18"/>
              </w:rPr>
            </w:pPr>
            <w:r w:rsidRPr="00E86210">
              <w:rPr>
                <w:rFonts w:ascii="宋体" w:hAnsi="宋体" w:hint="eastAsia"/>
                <w:bCs/>
                <w:sz w:val="18"/>
                <w:szCs w:val="18"/>
              </w:rPr>
              <w:t>弹性密封件</w:t>
            </w:r>
          </w:p>
        </w:tc>
        <w:tc>
          <w:tcPr>
            <w:tcW w:w="1134" w:type="dxa"/>
            <w:shd w:val="clear" w:color="auto" w:fill="auto"/>
            <w:vAlign w:val="center"/>
          </w:tcPr>
          <w:p w:rsidR="00557197" w:rsidRPr="00E86210" w:rsidRDefault="00557197" w:rsidP="00D515CB">
            <w:pPr>
              <w:tabs>
                <w:tab w:val="left" w:pos="1605"/>
              </w:tabs>
              <w:jc w:val="center"/>
              <w:rPr>
                <w:rFonts w:ascii="宋体" w:hAnsi="宋体"/>
                <w:bCs/>
                <w:sz w:val="18"/>
                <w:szCs w:val="18"/>
              </w:rPr>
            </w:pPr>
          </w:p>
        </w:tc>
        <w:tc>
          <w:tcPr>
            <w:tcW w:w="965" w:type="dxa"/>
            <w:shd w:val="clear" w:color="auto" w:fill="auto"/>
            <w:vAlign w:val="center"/>
          </w:tcPr>
          <w:p w:rsidR="00557197" w:rsidRPr="00E86210" w:rsidRDefault="00557197"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557197" w:rsidRPr="00E86210" w:rsidRDefault="00557197" w:rsidP="00D515CB">
            <w:pPr>
              <w:tabs>
                <w:tab w:val="left" w:pos="1605"/>
              </w:tabs>
              <w:jc w:val="center"/>
              <w:rPr>
                <w:rFonts w:ascii="宋体" w:hAnsi="宋体"/>
                <w:bCs/>
                <w:sz w:val="18"/>
                <w:szCs w:val="18"/>
              </w:rPr>
            </w:pPr>
            <w:r w:rsidRPr="00E86210">
              <w:rPr>
                <w:rFonts w:ascii="宋体" w:hAnsi="宋体"/>
                <w:bCs/>
                <w:sz w:val="18"/>
                <w:szCs w:val="18"/>
              </w:rPr>
              <w:t>B</w:t>
            </w:r>
          </w:p>
        </w:tc>
        <w:tc>
          <w:tcPr>
            <w:tcW w:w="1367" w:type="dxa"/>
            <w:shd w:val="clear" w:color="auto" w:fill="auto"/>
            <w:vAlign w:val="center"/>
          </w:tcPr>
          <w:p w:rsidR="00557197" w:rsidRPr="00E86210" w:rsidRDefault="00557197" w:rsidP="00647855">
            <w:pPr>
              <w:tabs>
                <w:tab w:val="left" w:pos="1605"/>
              </w:tabs>
              <w:jc w:val="center"/>
              <w:rPr>
                <w:rFonts w:ascii="宋体" w:hAnsi="宋体"/>
                <w:bCs/>
                <w:sz w:val="18"/>
                <w:szCs w:val="18"/>
              </w:rPr>
            </w:pPr>
            <w:r w:rsidRPr="00E86210">
              <w:rPr>
                <w:rFonts w:ascii="宋体" w:hAnsi="宋体" w:hint="eastAsia"/>
                <w:bCs/>
                <w:sz w:val="18"/>
                <w:szCs w:val="18"/>
              </w:rPr>
              <w:t>6.2.13.1</w:t>
            </w:r>
          </w:p>
        </w:tc>
        <w:tc>
          <w:tcPr>
            <w:tcW w:w="1368" w:type="dxa"/>
            <w:shd w:val="clear" w:color="auto" w:fill="auto"/>
            <w:vAlign w:val="center"/>
          </w:tcPr>
          <w:p w:rsidR="00557197" w:rsidRPr="00E86210" w:rsidRDefault="00557197" w:rsidP="00647855">
            <w:pPr>
              <w:tabs>
                <w:tab w:val="left" w:pos="1605"/>
              </w:tabs>
              <w:jc w:val="center"/>
              <w:rPr>
                <w:rFonts w:ascii="宋体" w:hAnsi="宋体"/>
                <w:bCs/>
                <w:sz w:val="18"/>
                <w:szCs w:val="18"/>
              </w:rPr>
            </w:pPr>
            <w:r w:rsidRPr="00E86210">
              <w:rPr>
                <w:rFonts w:ascii="宋体" w:hAnsi="宋体" w:hint="eastAsia"/>
                <w:bCs/>
                <w:sz w:val="18"/>
                <w:szCs w:val="18"/>
              </w:rPr>
              <w:t>7.2.15.1</w:t>
            </w:r>
          </w:p>
        </w:tc>
      </w:tr>
      <w:tr w:rsidR="00557197" w:rsidRPr="00E86210" w:rsidTr="00F72462">
        <w:tc>
          <w:tcPr>
            <w:tcW w:w="675" w:type="dxa"/>
            <w:shd w:val="clear" w:color="auto" w:fill="auto"/>
            <w:vAlign w:val="center"/>
          </w:tcPr>
          <w:p w:rsidR="00557197" w:rsidRPr="00E86210" w:rsidRDefault="00557197" w:rsidP="00D515CB">
            <w:pPr>
              <w:tabs>
                <w:tab w:val="left" w:pos="1605"/>
              </w:tabs>
              <w:jc w:val="center"/>
              <w:rPr>
                <w:rFonts w:ascii="宋体" w:hAnsi="宋体"/>
                <w:bCs/>
                <w:sz w:val="18"/>
                <w:szCs w:val="18"/>
              </w:rPr>
            </w:pPr>
            <w:r w:rsidRPr="00E86210">
              <w:rPr>
                <w:rFonts w:ascii="宋体" w:hAnsi="宋体" w:hint="eastAsia"/>
                <w:bCs/>
                <w:sz w:val="18"/>
                <w:szCs w:val="18"/>
              </w:rPr>
              <w:t>18</w:t>
            </w:r>
          </w:p>
        </w:tc>
        <w:tc>
          <w:tcPr>
            <w:tcW w:w="851" w:type="dxa"/>
            <w:gridSpan w:val="2"/>
            <w:vMerge/>
            <w:shd w:val="clear" w:color="auto" w:fill="auto"/>
          </w:tcPr>
          <w:p w:rsidR="00557197" w:rsidRPr="00E86210" w:rsidRDefault="00557197" w:rsidP="00D515CB">
            <w:pPr>
              <w:rPr>
                <w:rFonts w:ascii="宋体" w:hAnsi="宋体"/>
                <w:sz w:val="18"/>
                <w:szCs w:val="18"/>
              </w:rPr>
            </w:pPr>
          </w:p>
        </w:tc>
        <w:tc>
          <w:tcPr>
            <w:tcW w:w="1843" w:type="dxa"/>
            <w:shd w:val="clear" w:color="auto" w:fill="auto"/>
            <w:vAlign w:val="center"/>
          </w:tcPr>
          <w:p w:rsidR="00557197" w:rsidRPr="00E86210" w:rsidRDefault="00557197" w:rsidP="00D515CB">
            <w:pPr>
              <w:tabs>
                <w:tab w:val="left" w:pos="1605"/>
              </w:tabs>
              <w:jc w:val="center"/>
              <w:rPr>
                <w:rFonts w:ascii="宋体" w:hAnsi="宋体"/>
                <w:bCs/>
                <w:sz w:val="18"/>
                <w:szCs w:val="18"/>
              </w:rPr>
            </w:pPr>
            <w:r w:rsidRPr="00E86210">
              <w:rPr>
                <w:rFonts w:ascii="宋体" w:hAnsi="宋体" w:hint="eastAsia"/>
                <w:bCs/>
                <w:sz w:val="18"/>
                <w:szCs w:val="18"/>
              </w:rPr>
              <w:t>膜片</w:t>
            </w:r>
          </w:p>
        </w:tc>
        <w:tc>
          <w:tcPr>
            <w:tcW w:w="1134" w:type="dxa"/>
            <w:shd w:val="clear" w:color="auto" w:fill="auto"/>
            <w:vAlign w:val="center"/>
          </w:tcPr>
          <w:p w:rsidR="00557197" w:rsidRPr="00E86210" w:rsidRDefault="00557197" w:rsidP="00D515CB">
            <w:pPr>
              <w:tabs>
                <w:tab w:val="left" w:pos="1605"/>
              </w:tabs>
              <w:jc w:val="center"/>
              <w:rPr>
                <w:rFonts w:ascii="宋体" w:hAnsi="宋体"/>
                <w:bCs/>
                <w:sz w:val="18"/>
                <w:szCs w:val="18"/>
              </w:rPr>
            </w:pPr>
          </w:p>
        </w:tc>
        <w:tc>
          <w:tcPr>
            <w:tcW w:w="965" w:type="dxa"/>
            <w:shd w:val="clear" w:color="auto" w:fill="auto"/>
            <w:vAlign w:val="center"/>
          </w:tcPr>
          <w:p w:rsidR="00557197" w:rsidRPr="00E86210" w:rsidRDefault="00557197"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557197" w:rsidRPr="00E86210" w:rsidRDefault="00557197" w:rsidP="00D515CB">
            <w:pPr>
              <w:tabs>
                <w:tab w:val="left" w:pos="1605"/>
              </w:tabs>
              <w:jc w:val="center"/>
              <w:rPr>
                <w:rFonts w:ascii="宋体" w:hAnsi="宋体"/>
                <w:bCs/>
                <w:sz w:val="18"/>
                <w:szCs w:val="18"/>
              </w:rPr>
            </w:pPr>
            <w:r w:rsidRPr="00E86210">
              <w:rPr>
                <w:rFonts w:ascii="宋体" w:hAnsi="宋体"/>
                <w:bCs/>
                <w:sz w:val="18"/>
                <w:szCs w:val="18"/>
              </w:rPr>
              <w:t>B</w:t>
            </w:r>
          </w:p>
        </w:tc>
        <w:tc>
          <w:tcPr>
            <w:tcW w:w="1367" w:type="dxa"/>
            <w:shd w:val="clear" w:color="auto" w:fill="auto"/>
            <w:vAlign w:val="center"/>
          </w:tcPr>
          <w:p w:rsidR="00557197" w:rsidRPr="00E86210" w:rsidRDefault="00557197" w:rsidP="00647855">
            <w:pPr>
              <w:tabs>
                <w:tab w:val="left" w:pos="1605"/>
              </w:tabs>
              <w:jc w:val="center"/>
              <w:rPr>
                <w:rFonts w:ascii="宋体" w:hAnsi="宋体"/>
                <w:bCs/>
                <w:sz w:val="18"/>
                <w:szCs w:val="18"/>
              </w:rPr>
            </w:pPr>
            <w:r w:rsidRPr="00E86210">
              <w:rPr>
                <w:rFonts w:ascii="宋体" w:hAnsi="宋体" w:hint="eastAsia"/>
                <w:bCs/>
                <w:sz w:val="18"/>
                <w:szCs w:val="18"/>
              </w:rPr>
              <w:t>6.2.13.2</w:t>
            </w:r>
          </w:p>
        </w:tc>
        <w:tc>
          <w:tcPr>
            <w:tcW w:w="1368" w:type="dxa"/>
            <w:shd w:val="clear" w:color="auto" w:fill="auto"/>
            <w:vAlign w:val="center"/>
          </w:tcPr>
          <w:p w:rsidR="00557197" w:rsidRPr="00E86210" w:rsidRDefault="00557197" w:rsidP="00647855">
            <w:pPr>
              <w:tabs>
                <w:tab w:val="left" w:pos="1605"/>
              </w:tabs>
              <w:jc w:val="center"/>
              <w:rPr>
                <w:rFonts w:ascii="宋体" w:hAnsi="宋体"/>
                <w:bCs/>
                <w:sz w:val="18"/>
                <w:szCs w:val="18"/>
              </w:rPr>
            </w:pPr>
            <w:r w:rsidRPr="00E86210">
              <w:rPr>
                <w:rFonts w:ascii="宋体" w:hAnsi="宋体" w:hint="eastAsia"/>
                <w:bCs/>
                <w:sz w:val="18"/>
                <w:szCs w:val="18"/>
              </w:rPr>
              <w:t>7.2.15.2</w:t>
            </w:r>
          </w:p>
        </w:tc>
      </w:tr>
      <w:tr w:rsidR="00557197" w:rsidRPr="00E86210" w:rsidTr="00D515CB">
        <w:tc>
          <w:tcPr>
            <w:tcW w:w="9570" w:type="dxa"/>
            <w:gridSpan w:val="9"/>
            <w:shd w:val="clear" w:color="auto" w:fill="auto"/>
          </w:tcPr>
          <w:p w:rsidR="00557197" w:rsidRPr="00E86210" w:rsidRDefault="00557197" w:rsidP="00D515CB">
            <w:pPr>
              <w:pStyle w:val="a4"/>
              <w:numPr>
                <w:ilvl w:val="0"/>
                <w:numId w:val="0"/>
              </w:numPr>
              <w:ind w:left="811"/>
              <w:rPr>
                <w:rFonts w:hAnsi="宋体"/>
              </w:rPr>
            </w:pPr>
            <w:r w:rsidRPr="00E86210">
              <w:rPr>
                <w:rFonts w:hAnsi="宋体" w:hint="eastAsia"/>
                <w:vertAlign w:val="superscript"/>
              </w:rPr>
              <w:t>a</w:t>
            </w:r>
            <w:r w:rsidRPr="00E86210">
              <w:rPr>
                <w:rFonts w:hAnsi="宋体" w:hint="eastAsia"/>
              </w:rPr>
              <w:t>带“△”为需要作检验的项目。</w:t>
            </w:r>
          </w:p>
          <w:p w:rsidR="00557197" w:rsidRPr="00E86210" w:rsidRDefault="00557197" w:rsidP="00D515CB">
            <w:pPr>
              <w:pStyle w:val="a4"/>
              <w:numPr>
                <w:ilvl w:val="0"/>
                <w:numId w:val="0"/>
              </w:numPr>
              <w:ind w:left="811"/>
              <w:rPr>
                <w:rFonts w:hAnsi="宋体"/>
              </w:rPr>
            </w:pPr>
            <w:r w:rsidRPr="00E86210">
              <w:rPr>
                <w:rFonts w:hAnsi="宋体" w:hint="eastAsia"/>
                <w:vertAlign w:val="superscript"/>
              </w:rPr>
              <w:t>b</w:t>
            </w:r>
            <w:r w:rsidRPr="00E86210">
              <w:rPr>
                <w:rFonts w:hAnsi="宋体" w:hint="eastAsia"/>
              </w:rPr>
              <w:t>承压件液压强度允许在零部件检验中进行。</w:t>
            </w:r>
          </w:p>
          <w:p w:rsidR="00557197" w:rsidRPr="00E86210" w:rsidRDefault="00557197" w:rsidP="00D515CB">
            <w:pPr>
              <w:pStyle w:val="a4"/>
              <w:numPr>
                <w:ilvl w:val="0"/>
                <w:numId w:val="0"/>
              </w:numPr>
              <w:ind w:left="811"/>
              <w:rPr>
                <w:rFonts w:hAnsi="宋体"/>
              </w:rPr>
            </w:pPr>
            <w:r w:rsidRPr="00E86210">
              <w:rPr>
                <w:rFonts w:hAnsi="宋体" w:hint="eastAsia"/>
                <w:vertAlign w:val="superscript"/>
              </w:rPr>
              <w:t>c</w:t>
            </w:r>
            <w:r w:rsidRPr="00E86210">
              <w:rPr>
                <w:rFonts w:hAnsi="宋体" w:hint="eastAsia"/>
              </w:rPr>
              <w:t>仅适用于常温，出厂检验进行</w:t>
            </w:r>
            <w:r w:rsidR="00E61053" w:rsidRPr="00813B9E">
              <w:rPr>
                <w:rFonts w:hAnsi="宋体" w:hint="eastAsia"/>
              </w:rPr>
              <w:t>2次</w:t>
            </w:r>
            <w:r w:rsidRPr="00E86210">
              <w:rPr>
                <w:rFonts w:hAnsi="宋体" w:hint="eastAsia"/>
              </w:rPr>
              <w:t>连续操作。设定范围、指定设定范围或切断压力是符合定单要求的，或没有特殊指明的情况下，由制造商来声明的。</w:t>
            </w:r>
          </w:p>
          <w:p w:rsidR="00557197" w:rsidRPr="00E86210" w:rsidRDefault="00557197" w:rsidP="00D515CB">
            <w:pPr>
              <w:pStyle w:val="a4"/>
              <w:numPr>
                <w:ilvl w:val="0"/>
                <w:numId w:val="0"/>
              </w:numPr>
              <w:ind w:left="811"/>
              <w:rPr>
                <w:rFonts w:hAnsi="宋体"/>
              </w:rPr>
            </w:pPr>
            <w:r w:rsidRPr="00E86210">
              <w:rPr>
                <w:rFonts w:hAnsi="宋体" w:hint="eastAsia"/>
                <w:vertAlign w:val="superscript"/>
              </w:rPr>
              <w:t>d</w:t>
            </w:r>
            <w:r w:rsidRPr="00E86210">
              <w:rPr>
                <w:rFonts w:hAnsi="宋体" w:hint="eastAsia"/>
              </w:rPr>
              <w:t>仅当关闭件在全开位置时受动态冲击的SSD，才进行此项试验。</w:t>
            </w:r>
          </w:p>
        </w:tc>
      </w:tr>
    </w:tbl>
    <w:p w:rsidR="00F7188F" w:rsidRPr="00E86210" w:rsidRDefault="00F7188F" w:rsidP="00F7188F">
      <w:pPr>
        <w:pStyle w:val="aff5"/>
      </w:pPr>
    </w:p>
    <w:p w:rsidR="00CA2B51" w:rsidRPr="00E86210" w:rsidRDefault="00CA2B51" w:rsidP="008F029B">
      <w:pPr>
        <w:pStyle w:val="a7"/>
        <w:spacing w:before="156" w:after="156"/>
        <w:rPr>
          <w:rFonts w:asciiTheme="minorEastAsia" w:eastAsiaTheme="minorEastAsia" w:hAnsiTheme="minorEastAsia"/>
        </w:rPr>
      </w:pPr>
      <w:bookmarkStart w:id="1751" w:name="_Toc47312983"/>
      <w:bookmarkStart w:id="1752" w:name="_Toc47716756"/>
      <w:bookmarkStart w:id="1753" w:name="_Toc47717806"/>
      <w:r w:rsidRPr="00E86210">
        <w:rPr>
          <w:rFonts w:asciiTheme="minorEastAsia" w:eastAsiaTheme="minorEastAsia" w:hAnsiTheme="minorEastAsia" w:hint="eastAsia"/>
        </w:rPr>
        <w:t>ASD切断阀检验项目见表2</w:t>
      </w:r>
      <w:r w:rsidR="00E15F13">
        <w:rPr>
          <w:rFonts w:asciiTheme="minorEastAsia" w:eastAsiaTheme="minorEastAsia" w:hAnsiTheme="minorEastAsia" w:hint="eastAsia"/>
        </w:rPr>
        <w:t>7</w:t>
      </w:r>
      <w:r w:rsidRPr="00E86210">
        <w:rPr>
          <w:rFonts w:asciiTheme="minorEastAsia" w:eastAsiaTheme="minorEastAsia" w:hAnsiTheme="minorEastAsia" w:hint="eastAsia"/>
        </w:rPr>
        <w:t>。</w:t>
      </w:r>
      <w:bookmarkEnd w:id="1751"/>
      <w:bookmarkEnd w:id="1752"/>
      <w:bookmarkEnd w:id="1753"/>
    </w:p>
    <w:p w:rsidR="00D515CB" w:rsidRPr="00E86210" w:rsidRDefault="00D515CB" w:rsidP="00D515CB">
      <w:pPr>
        <w:pStyle w:val="af6"/>
        <w:spacing w:before="156" w:afterLines="0"/>
      </w:pPr>
      <w:r w:rsidRPr="00E86210">
        <w:rPr>
          <w:rFonts w:hint="eastAsia"/>
        </w:rPr>
        <w:t>ASD切断阀检验项目表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tblPr>
      <w:tblGrid>
        <w:gridCol w:w="675"/>
        <w:gridCol w:w="618"/>
        <w:gridCol w:w="1441"/>
        <w:gridCol w:w="1367"/>
        <w:gridCol w:w="1367"/>
        <w:gridCol w:w="1367"/>
        <w:gridCol w:w="1367"/>
        <w:gridCol w:w="1368"/>
      </w:tblGrid>
      <w:tr w:rsidR="00D515CB" w:rsidRPr="00E86210" w:rsidTr="00D515CB">
        <w:tc>
          <w:tcPr>
            <w:tcW w:w="675" w:type="dxa"/>
            <w:shd w:val="clear" w:color="auto" w:fill="auto"/>
            <w:vAlign w:val="center"/>
          </w:tcPr>
          <w:p w:rsidR="00D515CB" w:rsidRPr="00E86210" w:rsidRDefault="00D515CB" w:rsidP="00D515CB">
            <w:pPr>
              <w:tabs>
                <w:tab w:val="left" w:pos="1605"/>
              </w:tabs>
              <w:jc w:val="center"/>
              <w:rPr>
                <w:rFonts w:ascii="宋体" w:hAnsi="宋体"/>
                <w:bCs/>
                <w:sz w:val="18"/>
                <w:szCs w:val="18"/>
              </w:rPr>
            </w:pPr>
            <w:r w:rsidRPr="00E86210">
              <w:rPr>
                <w:rFonts w:ascii="宋体" w:hAnsi="宋体" w:hint="eastAsia"/>
                <w:bCs/>
                <w:sz w:val="18"/>
                <w:szCs w:val="18"/>
              </w:rPr>
              <w:t>序号</w:t>
            </w:r>
          </w:p>
        </w:tc>
        <w:tc>
          <w:tcPr>
            <w:tcW w:w="2059" w:type="dxa"/>
            <w:gridSpan w:val="2"/>
            <w:shd w:val="clear" w:color="auto" w:fill="auto"/>
            <w:vAlign w:val="center"/>
          </w:tcPr>
          <w:p w:rsidR="00D515CB" w:rsidRPr="00E86210" w:rsidRDefault="00D515CB" w:rsidP="00D515CB">
            <w:pPr>
              <w:tabs>
                <w:tab w:val="left" w:pos="1605"/>
              </w:tabs>
              <w:jc w:val="center"/>
              <w:rPr>
                <w:rFonts w:ascii="宋体" w:hAnsi="宋体"/>
                <w:bCs/>
                <w:sz w:val="18"/>
                <w:szCs w:val="18"/>
              </w:rPr>
            </w:pPr>
            <w:r w:rsidRPr="00E86210">
              <w:rPr>
                <w:rFonts w:ascii="宋体" w:hAnsi="宋体" w:hint="eastAsia"/>
                <w:bCs/>
                <w:sz w:val="18"/>
                <w:szCs w:val="18"/>
              </w:rPr>
              <w:t>项目名称</w:t>
            </w:r>
          </w:p>
        </w:tc>
        <w:tc>
          <w:tcPr>
            <w:tcW w:w="1367" w:type="dxa"/>
            <w:shd w:val="clear" w:color="auto" w:fill="auto"/>
            <w:vAlign w:val="center"/>
          </w:tcPr>
          <w:p w:rsidR="00D515CB" w:rsidRPr="00E86210" w:rsidRDefault="00D515CB" w:rsidP="00D515CB">
            <w:pPr>
              <w:tabs>
                <w:tab w:val="left" w:pos="1605"/>
              </w:tabs>
              <w:jc w:val="center"/>
              <w:rPr>
                <w:rFonts w:ascii="宋体" w:hAnsi="宋体"/>
                <w:bCs/>
                <w:sz w:val="18"/>
                <w:szCs w:val="18"/>
              </w:rPr>
            </w:pPr>
            <w:r w:rsidRPr="00E86210">
              <w:rPr>
                <w:rFonts w:ascii="宋体" w:hAnsi="宋体" w:hint="eastAsia"/>
                <w:bCs/>
                <w:sz w:val="18"/>
                <w:szCs w:val="18"/>
              </w:rPr>
              <w:t>出厂检验</w:t>
            </w:r>
          </w:p>
        </w:tc>
        <w:tc>
          <w:tcPr>
            <w:tcW w:w="1367" w:type="dxa"/>
            <w:shd w:val="clear" w:color="auto" w:fill="auto"/>
            <w:vAlign w:val="center"/>
          </w:tcPr>
          <w:p w:rsidR="00D515CB" w:rsidRPr="00E86210" w:rsidRDefault="00D515CB" w:rsidP="00D515CB">
            <w:pPr>
              <w:tabs>
                <w:tab w:val="left" w:pos="1605"/>
              </w:tabs>
              <w:jc w:val="center"/>
              <w:rPr>
                <w:rFonts w:ascii="宋体" w:hAnsi="宋体"/>
                <w:bCs/>
                <w:sz w:val="18"/>
                <w:szCs w:val="18"/>
              </w:rPr>
            </w:pPr>
            <w:r w:rsidRPr="00E86210">
              <w:rPr>
                <w:rFonts w:ascii="宋体" w:hAnsi="宋体" w:hint="eastAsia"/>
                <w:bCs/>
                <w:sz w:val="18"/>
                <w:szCs w:val="18"/>
              </w:rPr>
              <w:t>型式检验</w:t>
            </w:r>
          </w:p>
        </w:tc>
        <w:tc>
          <w:tcPr>
            <w:tcW w:w="1367" w:type="dxa"/>
            <w:shd w:val="clear" w:color="auto" w:fill="auto"/>
            <w:vAlign w:val="center"/>
          </w:tcPr>
          <w:p w:rsidR="00D515CB" w:rsidRPr="00E86210" w:rsidRDefault="00D515CB" w:rsidP="00D515CB">
            <w:pPr>
              <w:tabs>
                <w:tab w:val="left" w:pos="1605"/>
              </w:tabs>
              <w:jc w:val="center"/>
              <w:rPr>
                <w:rFonts w:ascii="宋体" w:hAnsi="宋体"/>
                <w:bCs/>
                <w:sz w:val="18"/>
                <w:szCs w:val="18"/>
              </w:rPr>
            </w:pPr>
            <w:r w:rsidRPr="00E86210">
              <w:rPr>
                <w:rFonts w:ascii="宋体" w:hAnsi="宋体" w:hint="eastAsia"/>
                <w:bCs/>
                <w:sz w:val="18"/>
                <w:szCs w:val="18"/>
              </w:rPr>
              <w:t>不合格分类</w:t>
            </w:r>
          </w:p>
        </w:tc>
        <w:tc>
          <w:tcPr>
            <w:tcW w:w="1367" w:type="dxa"/>
            <w:shd w:val="clear" w:color="auto" w:fill="auto"/>
            <w:vAlign w:val="center"/>
          </w:tcPr>
          <w:p w:rsidR="00D515CB" w:rsidRPr="00E86210" w:rsidRDefault="00D515CB" w:rsidP="00D515CB">
            <w:pPr>
              <w:tabs>
                <w:tab w:val="left" w:pos="1605"/>
              </w:tabs>
              <w:jc w:val="center"/>
              <w:rPr>
                <w:rFonts w:ascii="宋体" w:hAnsi="宋体"/>
                <w:bCs/>
                <w:sz w:val="18"/>
                <w:szCs w:val="18"/>
              </w:rPr>
            </w:pPr>
            <w:r w:rsidRPr="00E86210">
              <w:rPr>
                <w:rFonts w:ascii="宋体" w:hAnsi="宋体" w:hint="eastAsia"/>
                <w:bCs/>
                <w:sz w:val="18"/>
                <w:szCs w:val="18"/>
              </w:rPr>
              <w:t>要求</w:t>
            </w:r>
          </w:p>
        </w:tc>
        <w:tc>
          <w:tcPr>
            <w:tcW w:w="1368" w:type="dxa"/>
            <w:shd w:val="clear" w:color="auto" w:fill="auto"/>
            <w:vAlign w:val="center"/>
          </w:tcPr>
          <w:p w:rsidR="00D515CB" w:rsidRPr="00E86210" w:rsidRDefault="00D515CB" w:rsidP="00D515CB">
            <w:pPr>
              <w:tabs>
                <w:tab w:val="left" w:pos="1605"/>
              </w:tabs>
              <w:jc w:val="center"/>
              <w:rPr>
                <w:rFonts w:ascii="宋体" w:hAnsi="宋体"/>
                <w:bCs/>
                <w:sz w:val="18"/>
                <w:szCs w:val="18"/>
              </w:rPr>
            </w:pPr>
            <w:r w:rsidRPr="00E86210">
              <w:rPr>
                <w:rFonts w:ascii="宋体" w:hAnsi="宋体" w:hint="eastAsia"/>
                <w:bCs/>
                <w:sz w:val="18"/>
                <w:szCs w:val="18"/>
              </w:rPr>
              <w:t>试验方法</w:t>
            </w:r>
          </w:p>
        </w:tc>
      </w:tr>
      <w:tr w:rsidR="00276251" w:rsidRPr="00E86210" w:rsidTr="00D515CB">
        <w:tc>
          <w:tcPr>
            <w:tcW w:w="675" w:type="dxa"/>
            <w:shd w:val="clear" w:color="auto" w:fill="auto"/>
            <w:vAlign w:val="center"/>
          </w:tcPr>
          <w:p w:rsidR="00276251" w:rsidRPr="00E86210" w:rsidRDefault="00276251" w:rsidP="00063ABA">
            <w:pPr>
              <w:tabs>
                <w:tab w:val="left" w:pos="1605"/>
              </w:tabs>
              <w:jc w:val="center"/>
              <w:rPr>
                <w:rFonts w:ascii="宋体" w:hAnsi="宋体"/>
                <w:bCs/>
                <w:sz w:val="18"/>
                <w:szCs w:val="18"/>
              </w:rPr>
            </w:pPr>
            <w:r w:rsidRPr="00E86210">
              <w:rPr>
                <w:rFonts w:ascii="宋体" w:hAnsi="宋体" w:hint="eastAsia"/>
                <w:bCs/>
                <w:sz w:val="18"/>
                <w:szCs w:val="18"/>
              </w:rPr>
              <w:t>1</w:t>
            </w:r>
          </w:p>
        </w:tc>
        <w:tc>
          <w:tcPr>
            <w:tcW w:w="2059" w:type="dxa"/>
            <w:gridSpan w:val="2"/>
            <w:shd w:val="clear" w:color="auto" w:fill="auto"/>
          </w:tcPr>
          <w:p w:rsidR="00276251" w:rsidRPr="00E86210" w:rsidRDefault="00276251" w:rsidP="00D515CB">
            <w:pPr>
              <w:jc w:val="center"/>
              <w:rPr>
                <w:rFonts w:ascii="宋体" w:hAnsi="宋体"/>
                <w:sz w:val="18"/>
                <w:szCs w:val="18"/>
              </w:rPr>
            </w:pPr>
            <w:r w:rsidRPr="00E86210">
              <w:rPr>
                <w:rFonts w:ascii="宋体" w:hAnsi="宋体" w:hint="eastAsia"/>
                <w:sz w:val="18"/>
                <w:szCs w:val="18"/>
              </w:rPr>
              <w:t>尺寸和外观检查</w:t>
            </w:r>
          </w:p>
        </w:tc>
        <w:tc>
          <w:tcPr>
            <w:tcW w:w="1367" w:type="dxa"/>
            <w:shd w:val="clear" w:color="auto" w:fill="auto"/>
            <w:vAlign w:val="center"/>
          </w:tcPr>
          <w:p w:rsidR="00276251" w:rsidRPr="00E86210" w:rsidRDefault="00276251" w:rsidP="00063ABA">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276251" w:rsidRPr="00E86210" w:rsidRDefault="00276251" w:rsidP="00063ABA">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276251" w:rsidRPr="00E86210" w:rsidRDefault="00276251" w:rsidP="00063ABA">
            <w:pPr>
              <w:tabs>
                <w:tab w:val="left" w:pos="1605"/>
              </w:tabs>
              <w:jc w:val="center"/>
              <w:rPr>
                <w:rFonts w:ascii="宋体" w:hAnsi="宋体"/>
                <w:bCs/>
                <w:sz w:val="18"/>
                <w:szCs w:val="18"/>
              </w:rPr>
            </w:pPr>
            <w:r w:rsidRPr="00E86210">
              <w:rPr>
                <w:rFonts w:ascii="宋体" w:hAnsi="宋体" w:hint="eastAsia"/>
                <w:bCs/>
                <w:sz w:val="18"/>
                <w:szCs w:val="18"/>
              </w:rPr>
              <w:t>B</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5.2.4.1</w:t>
            </w:r>
          </w:p>
        </w:tc>
        <w:tc>
          <w:tcPr>
            <w:tcW w:w="1368" w:type="dxa"/>
            <w:shd w:val="clear" w:color="auto" w:fill="auto"/>
            <w:vAlign w:val="center"/>
          </w:tcPr>
          <w:p w:rsidR="00276251" w:rsidRPr="00E86210" w:rsidRDefault="00276251" w:rsidP="00063ABA">
            <w:pPr>
              <w:jc w:val="center"/>
              <w:rPr>
                <w:rFonts w:ascii="宋体" w:hAnsi="宋体"/>
                <w:sz w:val="18"/>
                <w:szCs w:val="18"/>
              </w:rPr>
            </w:pPr>
            <w:r w:rsidRPr="00E86210">
              <w:rPr>
                <w:rFonts w:ascii="宋体" w:hAnsi="宋体" w:hint="eastAsia"/>
                <w:sz w:val="18"/>
                <w:szCs w:val="18"/>
              </w:rPr>
              <w:t>7.2.1</w:t>
            </w:r>
          </w:p>
        </w:tc>
      </w:tr>
      <w:tr w:rsidR="00276251" w:rsidRPr="00E86210" w:rsidTr="00D515CB">
        <w:tc>
          <w:tcPr>
            <w:tcW w:w="675" w:type="dxa"/>
            <w:shd w:val="clear" w:color="auto" w:fill="auto"/>
            <w:vAlign w:val="center"/>
          </w:tcPr>
          <w:p w:rsidR="00276251" w:rsidRPr="00E86210" w:rsidRDefault="00276251" w:rsidP="00063ABA">
            <w:pPr>
              <w:tabs>
                <w:tab w:val="left" w:pos="1605"/>
              </w:tabs>
              <w:jc w:val="center"/>
              <w:rPr>
                <w:rFonts w:ascii="宋体" w:hAnsi="宋体"/>
                <w:bCs/>
                <w:sz w:val="18"/>
                <w:szCs w:val="18"/>
              </w:rPr>
            </w:pPr>
            <w:r w:rsidRPr="00E86210">
              <w:rPr>
                <w:rFonts w:ascii="宋体" w:hAnsi="宋体" w:hint="eastAsia"/>
                <w:bCs/>
                <w:sz w:val="18"/>
                <w:szCs w:val="18"/>
              </w:rPr>
              <w:t>2</w:t>
            </w:r>
          </w:p>
        </w:tc>
        <w:tc>
          <w:tcPr>
            <w:tcW w:w="2059" w:type="dxa"/>
            <w:gridSpan w:val="2"/>
            <w:shd w:val="clear" w:color="auto" w:fill="auto"/>
          </w:tcPr>
          <w:p w:rsidR="00276251" w:rsidRPr="00E86210" w:rsidRDefault="00276251" w:rsidP="00D515CB">
            <w:pPr>
              <w:jc w:val="center"/>
              <w:rPr>
                <w:rFonts w:ascii="宋体" w:hAnsi="宋体"/>
                <w:sz w:val="18"/>
                <w:szCs w:val="18"/>
              </w:rPr>
            </w:pPr>
            <w:r w:rsidRPr="00E86210">
              <w:rPr>
                <w:rFonts w:ascii="宋体" w:hAnsi="宋体" w:hint="eastAsia"/>
                <w:sz w:val="18"/>
                <w:szCs w:val="18"/>
              </w:rPr>
              <w:t>材料检查</w:t>
            </w:r>
          </w:p>
        </w:tc>
        <w:tc>
          <w:tcPr>
            <w:tcW w:w="1367" w:type="dxa"/>
            <w:shd w:val="clear" w:color="auto" w:fill="auto"/>
            <w:vAlign w:val="center"/>
          </w:tcPr>
          <w:p w:rsidR="00276251" w:rsidRPr="00E86210" w:rsidRDefault="00276251" w:rsidP="00063ABA">
            <w:pPr>
              <w:tabs>
                <w:tab w:val="left" w:pos="1605"/>
              </w:tabs>
              <w:jc w:val="center"/>
              <w:rPr>
                <w:rFonts w:ascii="宋体" w:hAnsi="宋体"/>
                <w:bCs/>
                <w:sz w:val="18"/>
                <w:szCs w:val="18"/>
              </w:rPr>
            </w:pPr>
          </w:p>
        </w:tc>
        <w:tc>
          <w:tcPr>
            <w:tcW w:w="1367" w:type="dxa"/>
            <w:shd w:val="clear" w:color="auto" w:fill="auto"/>
            <w:vAlign w:val="center"/>
          </w:tcPr>
          <w:p w:rsidR="00276251" w:rsidRPr="00E86210" w:rsidRDefault="00276251" w:rsidP="00063ABA">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276251" w:rsidRPr="00E86210" w:rsidRDefault="00276251" w:rsidP="00063ABA">
            <w:pPr>
              <w:tabs>
                <w:tab w:val="left" w:pos="1605"/>
              </w:tabs>
              <w:jc w:val="center"/>
              <w:rPr>
                <w:rFonts w:ascii="宋体" w:hAnsi="宋体"/>
                <w:bCs/>
                <w:sz w:val="18"/>
                <w:szCs w:val="18"/>
              </w:rPr>
            </w:pPr>
            <w:r w:rsidRPr="00E86210">
              <w:rPr>
                <w:rFonts w:ascii="宋体" w:hAnsi="宋体" w:hint="eastAsia"/>
                <w:bCs/>
                <w:sz w:val="18"/>
                <w:szCs w:val="18"/>
              </w:rPr>
              <w:t>B</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5.3.3</w:t>
            </w:r>
          </w:p>
        </w:tc>
        <w:tc>
          <w:tcPr>
            <w:tcW w:w="1368" w:type="dxa"/>
            <w:shd w:val="clear" w:color="auto" w:fill="auto"/>
            <w:vAlign w:val="center"/>
          </w:tcPr>
          <w:p w:rsidR="00276251" w:rsidRPr="00E86210" w:rsidRDefault="00276251" w:rsidP="00063ABA">
            <w:pPr>
              <w:jc w:val="center"/>
              <w:rPr>
                <w:rFonts w:ascii="宋体" w:hAnsi="宋体"/>
                <w:sz w:val="18"/>
                <w:szCs w:val="18"/>
              </w:rPr>
            </w:pPr>
            <w:r w:rsidRPr="00E86210">
              <w:rPr>
                <w:rFonts w:ascii="宋体" w:hAnsi="宋体" w:hint="eastAsia"/>
                <w:sz w:val="18"/>
                <w:szCs w:val="18"/>
              </w:rPr>
              <w:t>7.2.2</w:t>
            </w:r>
          </w:p>
        </w:tc>
      </w:tr>
      <w:tr w:rsidR="00276251" w:rsidRPr="00E86210" w:rsidTr="00D515CB">
        <w:tc>
          <w:tcPr>
            <w:tcW w:w="675" w:type="dxa"/>
            <w:shd w:val="clear" w:color="auto" w:fill="auto"/>
            <w:vAlign w:val="center"/>
          </w:tcPr>
          <w:p w:rsidR="00276251" w:rsidRPr="00E86210" w:rsidRDefault="00276251" w:rsidP="00063ABA">
            <w:pPr>
              <w:tabs>
                <w:tab w:val="left" w:pos="1605"/>
              </w:tabs>
              <w:jc w:val="center"/>
              <w:rPr>
                <w:rFonts w:ascii="宋体" w:hAnsi="宋体"/>
                <w:bCs/>
                <w:sz w:val="18"/>
                <w:szCs w:val="18"/>
              </w:rPr>
            </w:pPr>
            <w:r w:rsidRPr="00E86210">
              <w:rPr>
                <w:rFonts w:ascii="宋体" w:hAnsi="宋体" w:hint="eastAsia"/>
                <w:bCs/>
                <w:sz w:val="18"/>
                <w:szCs w:val="18"/>
              </w:rPr>
              <w:t>3</w:t>
            </w:r>
          </w:p>
        </w:tc>
        <w:tc>
          <w:tcPr>
            <w:tcW w:w="2059" w:type="dxa"/>
            <w:gridSpan w:val="2"/>
            <w:shd w:val="clear" w:color="auto" w:fill="auto"/>
          </w:tcPr>
          <w:p w:rsidR="00276251" w:rsidRPr="00E86210" w:rsidRDefault="00276251" w:rsidP="00D515CB">
            <w:pPr>
              <w:tabs>
                <w:tab w:val="left" w:pos="1605"/>
              </w:tabs>
              <w:jc w:val="center"/>
              <w:rPr>
                <w:rFonts w:ascii="宋体" w:hAnsi="宋体"/>
                <w:sz w:val="18"/>
                <w:szCs w:val="18"/>
              </w:rPr>
            </w:pPr>
            <w:r w:rsidRPr="00E86210">
              <w:rPr>
                <w:rFonts w:ascii="宋体" w:hAnsi="宋体" w:hint="eastAsia"/>
                <w:bCs/>
                <w:sz w:val="18"/>
                <w:szCs w:val="18"/>
              </w:rPr>
              <w:t>强度</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bCs/>
                <w:sz w:val="18"/>
                <w:szCs w:val="18"/>
              </w:rPr>
              <w:t>A</w:t>
            </w:r>
          </w:p>
        </w:tc>
        <w:tc>
          <w:tcPr>
            <w:tcW w:w="1367" w:type="dxa"/>
            <w:shd w:val="clear" w:color="auto" w:fill="auto"/>
            <w:vAlign w:val="center"/>
          </w:tcPr>
          <w:p w:rsidR="00276251" w:rsidRPr="00E86210" w:rsidRDefault="00276251" w:rsidP="00D515CB">
            <w:pPr>
              <w:jc w:val="center"/>
              <w:rPr>
                <w:rFonts w:ascii="宋体" w:hAnsi="宋体"/>
                <w:sz w:val="18"/>
                <w:szCs w:val="18"/>
              </w:rPr>
            </w:pPr>
            <w:r w:rsidRPr="00E86210">
              <w:rPr>
                <w:rFonts w:ascii="宋体" w:hAnsi="宋体" w:hint="eastAsia"/>
                <w:sz w:val="18"/>
                <w:szCs w:val="18"/>
              </w:rPr>
              <w:t>6.3.1</w:t>
            </w:r>
          </w:p>
        </w:tc>
        <w:tc>
          <w:tcPr>
            <w:tcW w:w="1368" w:type="dxa"/>
            <w:shd w:val="clear" w:color="auto" w:fill="auto"/>
            <w:vAlign w:val="center"/>
          </w:tcPr>
          <w:p w:rsidR="00276251" w:rsidRPr="00E86210" w:rsidRDefault="00276251" w:rsidP="00D515CB">
            <w:pPr>
              <w:jc w:val="center"/>
              <w:rPr>
                <w:rFonts w:ascii="宋体" w:hAnsi="宋体"/>
                <w:sz w:val="18"/>
                <w:szCs w:val="18"/>
              </w:rPr>
            </w:pPr>
            <w:r w:rsidRPr="00E86210">
              <w:rPr>
                <w:rFonts w:ascii="宋体" w:hAnsi="宋体" w:hint="eastAsia"/>
                <w:sz w:val="18"/>
                <w:szCs w:val="18"/>
              </w:rPr>
              <w:t>7.3.1</w:t>
            </w:r>
          </w:p>
        </w:tc>
      </w:tr>
      <w:tr w:rsidR="00276251" w:rsidRPr="00E86210" w:rsidTr="00D515CB">
        <w:tc>
          <w:tcPr>
            <w:tcW w:w="675" w:type="dxa"/>
            <w:shd w:val="clear" w:color="auto" w:fill="auto"/>
            <w:vAlign w:val="center"/>
          </w:tcPr>
          <w:p w:rsidR="00276251" w:rsidRPr="00E86210" w:rsidRDefault="00276251" w:rsidP="00063ABA">
            <w:pPr>
              <w:tabs>
                <w:tab w:val="left" w:pos="1605"/>
              </w:tabs>
              <w:jc w:val="center"/>
              <w:rPr>
                <w:rFonts w:ascii="宋体" w:hAnsi="宋体"/>
                <w:bCs/>
                <w:sz w:val="18"/>
                <w:szCs w:val="18"/>
              </w:rPr>
            </w:pPr>
            <w:r w:rsidRPr="00E86210">
              <w:rPr>
                <w:rFonts w:ascii="宋体" w:hAnsi="宋体" w:hint="eastAsia"/>
                <w:bCs/>
                <w:sz w:val="18"/>
                <w:szCs w:val="18"/>
              </w:rPr>
              <w:t>4</w:t>
            </w:r>
          </w:p>
        </w:tc>
        <w:tc>
          <w:tcPr>
            <w:tcW w:w="2059" w:type="dxa"/>
            <w:gridSpan w:val="2"/>
            <w:shd w:val="clear" w:color="auto" w:fill="auto"/>
          </w:tcPr>
          <w:p w:rsidR="00276251" w:rsidRPr="00E86210" w:rsidRDefault="00276251" w:rsidP="00D515CB">
            <w:pPr>
              <w:jc w:val="center"/>
              <w:rPr>
                <w:rFonts w:ascii="宋体" w:hAnsi="宋体"/>
                <w:sz w:val="18"/>
                <w:szCs w:val="18"/>
              </w:rPr>
            </w:pPr>
            <w:r w:rsidRPr="00E86210">
              <w:rPr>
                <w:rFonts w:ascii="宋体" w:hAnsi="宋体" w:hint="eastAsia"/>
                <w:sz w:val="18"/>
                <w:szCs w:val="18"/>
              </w:rPr>
              <w:t>外密封</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bCs/>
                <w:sz w:val="18"/>
                <w:szCs w:val="18"/>
              </w:rPr>
              <w:t>A</w:t>
            </w:r>
          </w:p>
        </w:tc>
        <w:tc>
          <w:tcPr>
            <w:tcW w:w="1367" w:type="dxa"/>
            <w:shd w:val="clear" w:color="auto" w:fill="auto"/>
            <w:vAlign w:val="center"/>
          </w:tcPr>
          <w:p w:rsidR="00276251" w:rsidRPr="00E86210" w:rsidRDefault="00276251" w:rsidP="00D515CB">
            <w:pPr>
              <w:jc w:val="center"/>
              <w:rPr>
                <w:rFonts w:ascii="宋体" w:hAnsi="宋体"/>
                <w:sz w:val="18"/>
                <w:szCs w:val="18"/>
              </w:rPr>
            </w:pPr>
            <w:r w:rsidRPr="00E86210">
              <w:rPr>
                <w:rFonts w:ascii="宋体" w:hAnsi="宋体" w:hint="eastAsia"/>
                <w:sz w:val="18"/>
                <w:szCs w:val="18"/>
              </w:rPr>
              <w:t>6.3.2</w:t>
            </w:r>
          </w:p>
        </w:tc>
        <w:tc>
          <w:tcPr>
            <w:tcW w:w="1368" w:type="dxa"/>
            <w:shd w:val="clear" w:color="auto" w:fill="auto"/>
            <w:vAlign w:val="center"/>
          </w:tcPr>
          <w:p w:rsidR="00276251" w:rsidRPr="00E86210" w:rsidRDefault="00276251" w:rsidP="00D515CB">
            <w:pPr>
              <w:jc w:val="center"/>
              <w:rPr>
                <w:rFonts w:ascii="宋体" w:hAnsi="宋体"/>
                <w:sz w:val="18"/>
                <w:szCs w:val="18"/>
              </w:rPr>
            </w:pPr>
            <w:r w:rsidRPr="00E86210">
              <w:rPr>
                <w:rFonts w:ascii="宋体" w:hAnsi="宋体" w:hint="eastAsia"/>
                <w:sz w:val="18"/>
                <w:szCs w:val="18"/>
              </w:rPr>
              <w:t>7.3.2</w:t>
            </w:r>
          </w:p>
        </w:tc>
      </w:tr>
      <w:tr w:rsidR="00276251" w:rsidRPr="00E86210" w:rsidTr="00D515CB">
        <w:tc>
          <w:tcPr>
            <w:tcW w:w="675" w:type="dxa"/>
            <w:shd w:val="clear" w:color="auto" w:fill="auto"/>
            <w:vAlign w:val="center"/>
          </w:tcPr>
          <w:p w:rsidR="00276251" w:rsidRPr="00E86210" w:rsidRDefault="00276251" w:rsidP="00063ABA">
            <w:pPr>
              <w:tabs>
                <w:tab w:val="left" w:pos="1605"/>
              </w:tabs>
              <w:jc w:val="center"/>
              <w:rPr>
                <w:rFonts w:ascii="宋体" w:hAnsi="宋体"/>
                <w:bCs/>
                <w:sz w:val="18"/>
                <w:szCs w:val="18"/>
              </w:rPr>
            </w:pPr>
            <w:r w:rsidRPr="00E86210">
              <w:rPr>
                <w:rFonts w:ascii="宋体" w:hAnsi="宋体" w:hint="eastAsia"/>
                <w:bCs/>
                <w:sz w:val="18"/>
                <w:szCs w:val="18"/>
              </w:rPr>
              <w:t>5</w:t>
            </w:r>
          </w:p>
        </w:tc>
        <w:tc>
          <w:tcPr>
            <w:tcW w:w="2059" w:type="dxa"/>
            <w:gridSpan w:val="2"/>
            <w:shd w:val="clear" w:color="auto" w:fill="auto"/>
          </w:tcPr>
          <w:p w:rsidR="00276251" w:rsidRPr="00E86210" w:rsidRDefault="00276251" w:rsidP="00D515CB">
            <w:pPr>
              <w:jc w:val="center"/>
              <w:rPr>
                <w:rFonts w:ascii="宋体" w:hAnsi="宋体"/>
                <w:sz w:val="18"/>
                <w:szCs w:val="18"/>
              </w:rPr>
            </w:pPr>
            <w:r w:rsidRPr="00E86210">
              <w:rPr>
                <w:rFonts w:ascii="宋体" w:hAnsi="宋体" w:hint="eastAsia"/>
                <w:sz w:val="18"/>
                <w:szCs w:val="18"/>
              </w:rPr>
              <w:t>内密封</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A</w:t>
            </w:r>
          </w:p>
        </w:tc>
        <w:tc>
          <w:tcPr>
            <w:tcW w:w="1367" w:type="dxa"/>
            <w:shd w:val="clear" w:color="auto" w:fill="auto"/>
            <w:vAlign w:val="center"/>
          </w:tcPr>
          <w:p w:rsidR="00276251" w:rsidRPr="00E86210" w:rsidRDefault="00276251" w:rsidP="00D515CB">
            <w:pPr>
              <w:jc w:val="center"/>
              <w:rPr>
                <w:rFonts w:ascii="宋体" w:hAnsi="宋体"/>
                <w:sz w:val="18"/>
                <w:szCs w:val="18"/>
              </w:rPr>
            </w:pPr>
            <w:r w:rsidRPr="00E86210">
              <w:rPr>
                <w:rFonts w:ascii="宋体" w:hAnsi="宋体" w:hint="eastAsia"/>
                <w:sz w:val="18"/>
                <w:szCs w:val="18"/>
              </w:rPr>
              <w:t>6.3.2</w:t>
            </w:r>
          </w:p>
        </w:tc>
        <w:tc>
          <w:tcPr>
            <w:tcW w:w="1368" w:type="dxa"/>
            <w:shd w:val="clear" w:color="auto" w:fill="auto"/>
            <w:vAlign w:val="center"/>
          </w:tcPr>
          <w:p w:rsidR="00276251" w:rsidRPr="00E86210" w:rsidRDefault="00276251" w:rsidP="00D515CB">
            <w:pPr>
              <w:jc w:val="center"/>
              <w:rPr>
                <w:rFonts w:ascii="宋体" w:hAnsi="宋体"/>
                <w:sz w:val="18"/>
                <w:szCs w:val="18"/>
              </w:rPr>
            </w:pPr>
            <w:r w:rsidRPr="00E86210">
              <w:rPr>
                <w:rFonts w:ascii="宋体" w:hAnsi="宋体" w:hint="eastAsia"/>
                <w:sz w:val="18"/>
                <w:szCs w:val="18"/>
              </w:rPr>
              <w:t>7.3.2</w:t>
            </w:r>
          </w:p>
        </w:tc>
      </w:tr>
      <w:tr w:rsidR="00276251" w:rsidRPr="00E86210" w:rsidTr="00D515CB">
        <w:tc>
          <w:tcPr>
            <w:tcW w:w="675" w:type="dxa"/>
            <w:shd w:val="clear" w:color="auto" w:fill="auto"/>
            <w:vAlign w:val="center"/>
          </w:tcPr>
          <w:p w:rsidR="00276251" w:rsidRPr="00E86210" w:rsidRDefault="00276251" w:rsidP="00063ABA">
            <w:pPr>
              <w:tabs>
                <w:tab w:val="left" w:pos="1605"/>
              </w:tabs>
              <w:jc w:val="center"/>
              <w:rPr>
                <w:rFonts w:ascii="宋体" w:hAnsi="宋体"/>
                <w:bCs/>
                <w:sz w:val="18"/>
                <w:szCs w:val="18"/>
              </w:rPr>
            </w:pPr>
            <w:r w:rsidRPr="00E86210">
              <w:rPr>
                <w:rFonts w:ascii="宋体" w:hAnsi="宋体" w:hint="eastAsia"/>
                <w:bCs/>
                <w:sz w:val="18"/>
                <w:szCs w:val="18"/>
              </w:rPr>
              <w:t>6</w:t>
            </w:r>
          </w:p>
        </w:tc>
        <w:tc>
          <w:tcPr>
            <w:tcW w:w="2059" w:type="dxa"/>
            <w:gridSpan w:val="2"/>
            <w:shd w:val="clear" w:color="auto" w:fill="auto"/>
          </w:tcPr>
          <w:p w:rsidR="00276251" w:rsidRPr="00E86210" w:rsidRDefault="00276251" w:rsidP="00D515CB">
            <w:pPr>
              <w:jc w:val="center"/>
              <w:rPr>
                <w:rFonts w:ascii="宋体" w:hAnsi="宋体"/>
                <w:sz w:val="18"/>
                <w:szCs w:val="18"/>
              </w:rPr>
            </w:pPr>
            <w:r w:rsidRPr="00E86210">
              <w:rPr>
                <w:rFonts w:ascii="宋体" w:hAnsi="宋体" w:hint="eastAsia"/>
                <w:sz w:val="18"/>
                <w:szCs w:val="18"/>
              </w:rPr>
              <w:t>扭矩和弯曲力矩</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A</w:t>
            </w:r>
          </w:p>
        </w:tc>
        <w:tc>
          <w:tcPr>
            <w:tcW w:w="1367" w:type="dxa"/>
            <w:shd w:val="clear" w:color="auto" w:fill="auto"/>
            <w:vAlign w:val="center"/>
          </w:tcPr>
          <w:p w:rsidR="00276251" w:rsidRPr="00E86210" w:rsidRDefault="00276251" w:rsidP="00D515CB">
            <w:pPr>
              <w:jc w:val="center"/>
              <w:rPr>
                <w:rFonts w:ascii="宋体" w:hAnsi="宋体"/>
                <w:sz w:val="18"/>
                <w:szCs w:val="18"/>
              </w:rPr>
            </w:pPr>
            <w:r w:rsidRPr="00E86210">
              <w:rPr>
                <w:rFonts w:ascii="宋体" w:hAnsi="宋体" w:hint="eastAsia"/>
                <w:sz w:val="18"/>
                <w:szCs w:val="18"/>
              </w:rPr>
              <w:t>6.3.3</w:t>
            </w:r>
          </w:p>
        </w:tc>
        <w:tc>
          <w:tcPr>
            <w:tcW w:w="1368" w:type="dxa"/>
            <w:shd w:val="clear" w:color="auto" w:fill="auto"/>
            <w:vAlign w:val="center"/>
          </w:tcPr>
          <w:p w:rsidR="00276251" w:rsidRPr="00E86210" w:rsidRDefault="00276251" w:rsidP="00D515CB">
            <w:pPr>
              <w:jc w:val="center"/>
              <w:rPr>
                <w:rFonts w:ascii="宋体" w:hAnsi="宋体"/>
                <w:sz w:val="18"/>
                <w:szCs w:val="18"/>
              </w:rPr>
            </w:pPr>
            <w:r w:rsidRPr="00E86210">
              <w:rPr>
                <w:rFonts w:ascii="宋体" w:hAnsi="宋体" w:hint="eastAsia"/>
                <w:sz w:val="18"/>
                <w:szCs w:val="18"/>
              </w:rPr>
              <w:t>7.3.3</w:t>
            </w:r>
          </w:p>
        </w:tc>
      </w:tr>
      <w:tr w:rsidR="00276251" w:rsidRPr="00E86210" w:rsidTr="00D515CB">
        <w:tc>
          <w:tcPr>
            <w:tcW w:w="675" w:type="dxa"/>
            <w:shd w:val="clear" w:color="auto" w:fill="auto"/>
            <w:vAlign w:val="center"/>
          </w:tcPr>
          <w:p w:rsidR="00276251" w:rsidRPr="00E86210" w:rsidRDefault="00276251" w:rsidP="00063ABA">
            <w:pPr>
              <w:tabs>
                <w:tab w:val="left" w:pos="1605"/>
              </w:tabs>
              <w:jc w:val="center"/>
              <w:rPr>
                <w:rFonts w:ascii="宋体" w:hAnsi="宋体"/>
                <w:bCs/>
                <w:sz w:val="18"/>
                <w:szCs w:val="18"/>
              </w:rPr>
            </w:pPr>
            <w:r w:rsidRPr="00E86210">
              <w:rPr>
                <w:rFonts w:ascii="宋体" w:hAnsi="宋体" w:hint="eastAsia"/>
                <w:bCs/>
                <w:sz w:val="18"/>
                <w:szCs w:val="18"/>
              </w:rPr>
              <w:t>7</w:t>
            </w:r>
          </w:p>
        </w:tc>
        <w:tc>
          <w:tcPr>
            <w:tcW w:w="2059" w:type="dxa"/>
            <w:gridSpan w:val="2"/>
            <w:shd w:val="clear" w:color="auto" w:fill="auto"/>
          </w:tcPr>
          <w:p w:rsidR="00276251" w:rsidRPr="00E86210" w:rsidRDefault="00276251" w:rsidP="00D515CB">
            <w:pPr>
              <w:jc w:val="center"/>
              <w:rPr>
                <w:rFonts w:ascii="宋体" w:hAnsi="宋体"/>
                <w:sz w:val="18"/>
                <w:szCs w:val="18"/>
              </w:rPr>
            </w:pPr>
            <w:r w:rsidRPr="00E86210">
              <w:rPr>
                <w:rFonts w:ascii="宋体" w:hAnsi="宋体" w:hint="eastAsia"/>
                <w:sz w:val="18"/>
                <w:szCs w:val="18"/>
              </w:rPr>
              <w:t>额定流量</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bCs/>
                <w:sz w:val="18"/>
                <w:szCs w:val="18"/>
              </w:rPr>
              <w:t>B</w:t>
            </w:r>
          </w:p>
        </w:tc>
        <w:tc>
          <w:tcPr>
            <w:tcW w:w="1367" w:type="dxa"/>
            <w:shd w:val="clear" w:color="auto" w:fill="auto"/>
            <w:vAlign w:val="center"/>
          </w:tcPr>
          <w:p w:rsidR="00276251" w:rsidRPr="00E86210" w:rsidRDefault="00276251" w:rsidP="00D515CB">
            <w:pPr>
              <w:jc w:val="center"/>
              <w:rPr>
                <w:rFonts w:ascii="宋体" w:hAnsi="宋体"/>
                <w:sz w:val="18"/>
                <w:szCs w:val="18"/>
              </w:rPr>
            </w:pPr>
            <w:r w:rsidRPr="00E86210">
              <w:rPr>
                <w:rFonts w:ascii="宋体" w:hAnsi="宋体" w:hint="eastAsia"/>
                <w:sz w:val="18"/>
                <w:szCs w:val="18"/>
              </w:rPr>
              <w:t>6.3.4</w:t>
            </w:r>
          </w:p>
        </w:tc>
        <w:tc>
          <w:tcPr>
            <w:tcW w:w="1368" w:type="dxa"/>
            <w:shd w:val="clear" w:color="auto" w:fill="auto"/>
            <w:vAlign w:val="center"/>
          </w:tcPr>
          <w:p w:rsidR="00276251" w:rsidRPr="00E86210" w:rsidRDefault="00276251" w:rsidP="00D515CB">
            <w:pPr>
              <w:jc w:val="center"/>
              <w:rPr>
                <w:rFonts w:ascii="宋体" w:hAnsi="宋体"/>
                <w:sz w:val="18"/>
                <w:szCs w:val="18"/>
              </w:rPr>
            </w:pPr>
            <w:r w:rsidRPr="00E86210">
              <w:rPr>
                <w:rFonts w:ascii="宋体" w:hAnsi="宋体" w:hint="eastAsia"/>
                <w:sz w:val="18"/>
                <w:szCs w:val="18"/>
              </w:rPr>
              <w:t>7.3.4</w:t>
            </w:r>
          </w:p>
        </w:tc>
      </w:tr>
      <w:tr w:rsidR="00276251" w:rsidRPr="00E86210" w:rsidTr="00D515CB">
        <w:tc>
          <w:tcPr>
            <w:tcW w:w="675" w:type="dxa"/>
            <w:shd w:val="clear" w:color="auto" w:fill="auto"/>
            <w:vAlign w:val="center"/>
          </w:tcPr>
          <w:p w:rsidR="00276251" w:rsidRPr="00E86210" w:rsidRDefault="00276251" w:rsidP="00063ABA">
            <w:pPr>
              <w:tabs>
                <w:tab w:val="left" w:pos="1605"/>
              </w:tabs>
              <w:jc w:val="center"/>
              <w:rPr>
                <w:rFonts w:ascii="宋体" w:hAnsi="宋体"/>
                <w:bCs/>
                <w:sz w:val="18"/>
                <w:szCs w:val="18"/>
              </w:rPr>
            </w:pPr>
            <w:r w:rsidRPr="00E86210">
              <w:rPr>
                <w:rFonts w:ascii="宋体" w:hAnsi="宋体" w:hint="eastAsia"/>
                <w:bCs/>
                <w:sz w:val="18"/>
                <w:szCs w:val="18"/>
              </w:rPr>
              <w:t>8</w:t>
            </w:r>
          </w:p>
        </w:tc>
        <w:tc>
          <w:tcPr>
            <w:tcW w:w="2059" w:type="dxa"/>
            <w:gridSpan w:val="2"/>
            <w:shd w:val="clear" w:color="auto" w:fill="auto"/>
          </w:tcPr>
          <w:p w:rsidR="00276251" w:rsidRPr="00E86210" w:rsidRDefault="00276251" w:rsidP="00D515CB">
            <w:pPr>
              <w:jc w:val="center"/>
              <w:rPr>
                <w:rFonts w:ascii="宋体" w:hAnsi="宋体"/>
                <w:sz w:val="18"/>
                <w:szCs w:val="18"/>
              </w:rPr>
            </w:pPr>
            <w:r w:rsidRPr="00E86210">
              <w:rPr>
                <w:rFonts w:ascii="宋体" w:hAnsi="宋体" w:hint="eastAsia"/>
                <w:sz w:val="18"/>
                <w:szCs w:val="18"/>
              </w:rPr>
              <w:t>耐用性</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A</w:t>
            </w:r>
          </w:p>
        </w:tc>
        <w:tc>
          <w:tcPr>
            <w:tcW w:w="1367" w:type="dxa"/>
            <w:shd w:val="clear" w:color="auto" w:fill="auto"/>
            <w:vAlign w:val="center"/>
          </w:tcPr>
          <w:p w:rsidR="00276251" w:rsidRPr="00E86210" w:rsidRDefault="00276251" w:rsidP="00D515CB">
            <w:pPr>
              <w:jc w:val="center"/>
              <w:rPr>
                <w:rFonts w:ascii="宋体" w:hAnsi="宋体"/>
                <w:sz w:val="18"/>
                <w:szCs w:val="18"/>
              </w:rPr>
            </w:pPr>
            <w:r w:rsidRPr="00E86210">
              <w:rPr>
                <w:rFonts w:ascii="宋体" w:hAnsi="宋体" w:hint="eastAsia"/>
                <w:sz w:val="18"/>
                <w:szCs w:val="18"/>
              </w:rPr>
              <w:t>6.3.5</w:t>
            </w:r>
          </w:p>
        </w:tc>
        <w:tc>
          <w:tcPr>
            <w:tcW w:w="1368" w:type="dxa"/>
            <w:shd w:val="clear" w:color="auto" w:fill="auto"/>
            <w:vAlign w:val="center"/>
          </w:tcPr>
          <w:p w:rsidR="00276251" w:rsidRPr="00E86210" w:rsidRDefault="00276251" w:rsidP="00D515CB">
            <w:pPr>
              <w:jc w:val="center"/>
              <w:rPr>
                <w:rFonts w:ascii="宋体" w:hAnsi="宋体"/>
                <w:sz w:val="18"/>
                <w:szCs w:val="18"/>
              </w:rPr>
            </w:pPr>
            <w:r w:rsidRPr="00E86210">
              <w:rPr>
                <w:rFonts w:ascii="宋体" w:hAnsi="宋体" w:hint="eastAsia"/>
                <w:sz w:val="18"/>
                <w:szCs w:val="18"/>
              </w:rPr>
              <w:t>7.3.5</w:t>
            </w:r>
          </w:p>
        </w:tc>
      </w:tr>
      <w:tr w:rsidR="00276251" w:rsidRPr="00E86210" w:rsidTr="00D515CB">
        <w:tc>
          <w:tcPr>
            <w:tcW w:w="675" w:type="dxa"/>
            <w:shd w:val="clear" w:color="auto" w:fill="auto"/>
            <w:vAlign w:val="center"/>
          </w:tcPr>
          <w:p w:rsidR="00276251" w:rsidRPr="00E86210" w:rsidRDefault="00F72462" w:rsidP="00063ABA">
            <w:pPr>
              <w:tabs>
                <w:tab w:val="left" w:pos="1605"/>
              </w:tabs>
              <w:jc w:val="center"/>
              <w:rPr>
                <w:rFonts w:ascii="宋体" w:hAnsi="宋体"/>
                <w:bCs/>
                <w:sz w:val="18"/>
                <w:szCs w:val="18"/>
              </w:rPr>
            </w:pPr>
            <w:r w:rsidRPr="00E86210">
              <w:rPr>
                <w:rFonts w:ascii="宋体" w:hAnsi="宋体" w:hint="eastAsia"/>
                <w:bCs/>
                <w:sz w:val="18"/>
                <w:szCs w:val="18"/>
              </w:rPr>
              <w:t>9</w:t>
            </w:r>
          </w:p>
        </w:tc>
        <w:tc>
          <w:tcPr>
            <w:tcW w:w="618" w:type="dxa"/>
            <w:vMerge w:val="restart"/>
            <w:shd w:val="clear" w:color="auto" w:fill="auto"/>
            <w:vAlign w:val="center"/>
          </w:tcPr>
          <w:p w:rsidR="00276251" w:rsidRPr="00E86210" w:rsidRDefault="00276251" w:rsidP="00D515CB">
            <w:pPr>
              <w:jc w:val="center"/>
              <w:rPr>
                <w:rFonts w:ascii="宋体" w:hAnsi="宋体"/>
                <w:sz w:val="18"/>
                <w:szCs w:val="18"/>
              </w:rPr>
            </w:pPr>
            <w:r w:rsidRPr="00E86210">
              <w:rPr>
                <w:rFonts w:ascii="宋体" w:hAnsi="宋体" w:hint="eastAsia"/>
                <w:sz w:val="18"/>
                <w:szCs w:val="18"/>
              </w:rPr>
              <w:t>功能要求</w:t>
            </w:r>
          </w:p>
        </w:tc>
        <w:tc>
          <w:tcPr>
            <w:tcW w:w="1441" w:type="dxa"/>
            <w:shd w:val="clear" w:color="auto" w:fill="auto"/>
          </w:tcPr>
          <w:p w:rsidR="00276251" w:rsidRPr="00E86210" w:rsidRDefault="00276251" w:rsidP="00D515CB">
            <w:pPr>
              <w:jc w:val="center"/>
              <w:rPr>
                <w:rFonts w:ascii="宋体" w:hAnsi="宋体"/>
                <w:sz w:val="18"/>
                <w:szCs w:val="18"/>
              </w:rPr>
            </w:pPr>
            <w:r w:rsidRPr="00E86210">
              <w:rPr>
                <w:rFonts w:ascii="宋体" w:hAnsi="宋体" w:hint="eastAsia"/>
                <w:sz w:val="18"/>
                <w:szCs w:val="18"/>
              </w:rPr>
              <w:t>关闭功能</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A</w:t>
            </w:r>
          </w:p>
        </w:tc>
        <w:tc>
          <w:tcPr>
            <w:tcW w:w="1367" w:type="dxa"/>
            <w:shd w:val="clear" w:color="auto" w:fill="auto"/>
            <w:vAlign w:val="center"/>
          </w:tcPr>
          <w:p w:rsidR="00276251" w:rsidRPr="00E86210" w:rsidRDefault="00276251" w:rsidP="00D515CB">
            <w:pPr>
              <w:jc w:val="center"/>
              <w:rPr>
                <w:rFonts w:ascii="宋体" w:hAnsi="宋体"/>
                <w:sz w:val="18"/>
                <w:szCs w:val="18"/>
              </w:rPr>
            </w:pPr>
            <w:r w:rsidRPr="00E86210">
              <w:rPr>
                <w:rFonts w:ascii="宋体" w:hAnsi="宋体" w:hint="eastAsia"/>
                <w:sz w:val="18"/>
                <w:szCs w:val="18"/>
              </w:rPr>
              <w:t>6.3.6.1</w:t>
            </w:r>
          </w:p>
        </w:tc>
        <w:tc>
          <w:tcPr>
            <w:tcW w:w="1368" w:type="dxa"/>
            <w:shd w:val="clear" w:color="auto" w:fill="auto"/>
            <w:vAlign w:val="center"/>
          </w:tcPr>
          <w:p w:rsidR="00276251" w:rsidRPr="00E86210" w:rsidRDefault="00276251" w:rsidP="00D515CB">
            <w:pPr>
              <w:jc w:val="center"/>
              <w:rPr>
                <w:rFonts w:ascii="宋体" w:hAnsi="宋体"/>
                <w:sz w:val="18"/>
                <w:szCs w:val="18"/>
              </w:rPr>
            </w:pPr>
            <w:r w:rsidRPr="00E86210">
              <w:rPr>
                <w:rFonts w:ascii="宋体" w:hAnsi="宋体" w:hint="eastAsia"/>
                <w:sz w:val="18"/>
                <w:szCs w:val="18"/>
              </w:rPr>
              <w:t>7.3.6.1</w:t>
            </w:r>
          </w:p>
        </w:tc>
      </w:tr>
      <w:tr w:rsidR="00276251" w:rsidRPr="00E86210" w:rsidTr="00D515CB">
        <w:tc>
          <w:tcPr>
            <w:tcW w:w="675" w:type="dxa"/>
            <w:shd w:val="clear" w:color="auto" w:fill="auto"/>
            <w:vAlign w:val="center"/>
          </w:tcPr>
          <w:p w:rsidR="00276251" w:rsidRPr="00E86210" w:rsidRDefault="00276251" w:rsidP="00F72462">
            <w:pPr>
              <w:tabs>
                <w:tab w:val="left" w:pos="1605"/>
              </w:tabs>
              <w:jc w:val="center"/>
              <w:rPr>
                <w:rFonts w:ascii="宋体" w:hAnsi="宋体"/>
                <w:bCs/>
                <w:sz w:val="18"/>
                <w:szCs w:val="18"/>
              </w:rPr>
            </w:pPr>
            <w:r w:rsidRPr="00E86210">
              <w:rPr>
                <w:rFonts w:ascii="宋体" w:hAnsi="宋体" w:hint="eastAsia"/>
                <w:bCs/>
                <w:sz w:val="18"/>
                <w:szCs w:val="18"/>
              </w:rPr>
              <w:t>1</w:t>
            </w:r>
            <w:r w:rsidR="00F72462" w:rsidRPr="00E86210">
              <w:rPr>
                <w:rFonts w:ascii="宋体" w:hAnsi="宋体" w:hint="eastAsia"/>
                <w:bCs/>
                <w:sz w:val="18"/>
                <w:szCs w:val="18"/>
              </w:rPr>
              <w:t>0</w:t>
            </w:r>
          </w:p>
        </w:tc>
        <w:tc>
          <w:tcPr>
            <w:tcW w:w="618" w:type="dxa"/>
            <w:vMerge/>
            <w:shd w:val="clear" w:color="auto" w:fill="auto"/>
          </w:tcPr>
          <w:p w:rsidR="00276251" w:rsidRPr="00E86210" w:rsidRDefault="00276251" w:rsidP="00D515CB">
            <w:pPr>
              <w:jc w:val="center"/>
              <w:rPr>
                <w:rFonts w:ascii="宋体" w:hAnsi="宋体"/>
                <w:sz w:val="18"/>
                <w:szCs w:val="18"/>
              </w:rPr>
            </w:pPr>
          </w:p>
        </w:tc>
        <w:tc>
          <w:tcPr>
            <w:tcW w:w="1441" w:type="dxa"/>
            <w:shd w:val="clear" w:color="auto" w:fill="auto"/>
          </w:tcPr>
          <w:p w:rsidR="00276251" w:rsidRPr="00E86210" w:rsidRDefault="00276251" w:rsidP="00D515CB">
            <w:pPr>
              <w:jc w:val="center"/>
              <w:rPr>
                <w:rFonts w:ascii="宋体" w:hAnsi="宋体"/>
                <w:sz w:val="18"/>
                <w:szCs w:val="18"/>
              </w:rPr>
            </w:pPr>
            <w:r w:rsidRPr="00E86210">
              <w:rPr>
                <w:rFonts w:ascii="宋体" w:hAnsi="宋体" w:hint="eastAsia"/>
                <w:sz w:val="18"/>
                <w:szCs w:val="18"/>
              </w:rPr>
              <w:t>闭合力</w:t>
            </w:r>
          </w:p>
        </w:tc>
        <w:tc>
          <w:tcPr>
            <w:tcW w:w="1367" w:type="dxa"/>
            <w:shd w:val="clear" w:color="auto" w:fill="auto"/>
            <w:vAlign w:val="center"/>
          </w:tcPr>
          <w:p w:rsidR="00276251" w:rsidRPr="00E86210" w:rsidRDefault="00276251" w:rsidP="00D515CB">
            <w:pPr>
              <w:tabs>
                <w:tab w:val="left" w:pos="1605"/>
              </w:tabs>
              <w:jc w:val="center"/>
              <w:rPr>
                <w:rFonts w:ascii="宋体" w:hAnsi="宋体"/>
                <w:bCs/>
                <w:strike/>
                <w:sz w:val="18"/>
                <w:szCs w:val="18"/>
                <w:highlight w:val="green"/>
              </w:rPr>
            </w:pP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A</w:t>
            </w:r>
          </w:p>
        </w:tc>
        <w:tc>
          <w:tcPr>
            <w:tcW w:w="1367" w:type="dxa"/>
            <w:shd w:val="clear" w:color="auto" w:fill="auto"/>
          </w:tcPr>
          <w:p w:rsidR="00276251" w:rsidRPr="00E86210" w:rsidRDefault="00276251" w:rsidP="00D515CB">
            <w:pPr>
              <w:jc w:val="center"/>
              <w:rPr>
                <w:rFonts w:ascii="宋体" w:hAnsi="宋体"/>
                <w:sz w:val="18"/>
                <w:szCs w:val="18"/>
              </w:rPr>
            </w:pPr>
            <w:r w:rsidRPr="00E86210">
              <w:rPr>
                <w:rFonts w:ascii="宋体" w:hAnsi="宋体" w:hint="eastAsia"/>
                <w:sz w:val="18"/>
                <w:szCs w:val="18"/>
              </w:rPr>
              <w:t>6.3.6.2</w:t>
            </w:r>
          </w:p>
        </w:tc>
        <w:tc>
          <w:tcPr>
            <w:tcW w:w="1368" w:type="dxa"/>
            <w:shd w:val="clear" w:color="auto" w:fill="auto"/>
          </w:tcPr>
          <w:p w:rsidR="00276251" w:rsidRPr="00E86210" w:rsidRDefault="00276251" w:rsidP="00D515CB">
            <w:pPr>
              <w:jc w:val="center"/>
              <w:rPr>
                <w:rFonts w:ascii="宋体" w:hAnsi="宋体"/>
                <w:sz w:val="18"/>
                <w:szCs w:val="18"/>
              </w:rPr>
            </w:pPr>
            <w:r w:rsidRPr="00E86210">
              <w:rPr>
                <w:rFonts w:ascii="宋体" w:hAnsi="宋体" w:hint="eastAsia"/>
                <w:sz w:val="18"/>
                <w:szCs w:val="18"/>
              </w:rPr>
              <w:t>7.3.6.2</w:t>
            </w:r>
          </w:p>
        </w:tc>
      </w:tr>
      <w:tr w:rsidR="00276251" w:rsidRPr="00E86210" w:rsidTr="00D515CB">
        <w:tc>
          <w:tcPr>
            <w:tcW w:w="675" w:type="dxa"/>
            <w:shd w:val="clear" w:color="auto" w:fill="auto"/>
            <w:vAlign w:val="center"/>
          </w:tcPr>
          <w:p w:rsidR="00276251" w:rsidRPr="00E86210" w:rsidRDefault="00F72462" w:rsidP="00063ABA">
            <w:pPr>
              <w:tabs>
                <w:tab w:val="left" w:pos="1605"/>
              </w:tabs>
              <w:jc w:val="center"/>
              <w:rPr>
                <w:rFonts w:ascii="宋体" w:hAnsi="宋体"/>
                <w:bCs/>
                <w:sz w:val="18"/>
                <w:szCs w:val="18"/>
              </w:rPr>
            </w:pPr>
            <w:r w:rsidRPr="00E86210">
              <w:rPr>
                <w:rFonts w:ascii="宋体" w:hAnsi="宋体" w:hint="eastAsia"/>
                <w:bCs/>
                <w:sz w:val="18"/>
                <w:szCs w:val="18"/>
              </w:rPr>
              <w:t>11</w:t>
            </w:r>
          </w:p>
        </w:tc>
        <w:tc>
          <w:tcPr>
            <w:tcW w:w="618" w:type="dxa"/>
            <w:vMerge/>
            <w:shd w:val="clear" w:color="auto" w:fill="auto"/>
          </w:tcPr>
          <w:p w:rsidR="00276251" w:rsidRPr="00E86210" w:rsidRDefault="00276251" w:rsidP="00D515CB">
            <w:pPr>
              <w:jc w:val="center"/>
              <w:rPr>
                <w:rFonts w:ascii="宋体" w:hAnsi="宋体"/>
                <w:sz w:val="18"/>
                <w:szCs w:val="18"/>
              </w:rPr>
            </w:pPr>
          </w:p>
        </w:tc>
        <w:tc>
          <w:tcPr>
            <w:tcW w:w="1441" w:type="dxa"/>
            <w:shd w:val="clear" w:color="auto" w:fill="auto"/>
          </w:tcPr>
          <w:p w:rsidR="00276251" w:rsidRPr="00E86210" w:rsidRDefault="00276251" w:rsidP="00D515CB">
            <w:pPr>
              <w:jc w:val="center"/>
              <w:rPr>
                <w:rFonts w:ascii="宋体" w:hAnsi="宋体"/>
                <w:sz w:val="18"/>
                <w:szCs w:val="18"/>
              </w:rPr>
            </w:pPr>
            <w:r w:rsidRPr="00E86210">
              <w:rPr>
                <w:rFonts w:ascii="宋体" w:hAnsi="宋体" w:hint="eastAsia"/>
                <w:sz w:val="18"/>
                <w:szCs w:val="18"/>
              </w:rPr>
              <w:t>关闭时间</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A</w:t>
            </w:r>
          </w:p>
        </w:tc>
        <w:tc>
          <w:tcPr>
            <w:tcW w:w="1367" w:type="dxa"/>
            <w:shd w:val="clear" w:color="auto" w:fill="auto"/>
          </w:tcPr>
          <w:p w:rsidR="00276251" w:rsidRPr="00E86210" w:rsidRDefault="00276251" w:rsidP="00D515CB">
            <w:pPr>
              <w:jc w:val="center"/>
              <w:rPr>
                <w:rFonts w:ascii="宋体" w:hAnsi="宋体"/>
                <w:sz w:val="18"/>
                <w:szCs w:val="18"/>
              </w:rPr>
            </w:pPr>
            <w:r w:rsidRPr="00E86210">
              <w:rPr>
                <w:rFonts w:ascii="宋体" w:hAnsi="宋体" w:hint="eastAsia"/>
                <w:sz w:val="18"/>
                <w:szCs w:val="18"/>
              </w:rPr>
              <w:t>6.3.6.3</w:t>
            </w:r>
          </w:p>
        </w:tc>
        <w:tc>
          <w:tcPr>
            <w:tcW w:w="1368" w:type="dxa"/>
            <w:shd w:val="clear" w:color="auto" w:fill="auto"/>
          </w:tcPr>
          <w:p w:rsidR="00276251" w:rsidRPr="00E86210" w:rsidRDefault="00276251" w:rsidP="00D515CB">
            <w:pPr>
              <w:jc w:val="center"/>
              <w:rPr>
                <w:rFonts w:ascii="宋体" w:hAnsi="宋体"/>
                <w:sz w:val="18"/>
                <w:szCs w:val="18"/>
              </w:rPr>
            </w:pPr>
            <w:r w:rsidRPr="00E86210">
              <w:rPr>
                <w:rFonts w:ascii="宋体" w:hAnsi="宋体" w:hint="eastAsia"/>
                <w:sz w:val="18"/>
                <w:szCs w:val="18"/>
              </w:rPr>
              <w:t>7.3.6.3</w:t>
            </w:r>
          </w:p>
        </w:tc>
      </w:tr>
      <w:tr w:rsidR="00276251" w:rsidRPr="00E86210" w:rsidTr="00D515CB">
        <w:tc>
          <w:tcPr>
            <w:tcW w:w="675" w:type="dxa"/>
            <w:shd w:val="clear" w:color="auto" w:fill="auto"/>
            <w:vAlign w:val="center"/>
          </w:tcPr>
          <w:p w:rsidR="00276251" w:rsidRPr="00E86210" w:rsidRDefault="00F72462" w:rsidP="00063ABA">
            <w:pPr>
              <w:tabs>
                <w:tab w:val="left" w:pos="1605"/>
              </w:tabs>
              <w:jc w:val="center"/>
              <w:rPr>
                <w:rFonts w:ascii="宋体" w:hAnsi="宋体"/>
                <w:bCs/>
                <w:sz w:val="18"/>
                <w:szCs w:val="18"/>
              </w:rPr>
            </w:pPr>
            <w:r w:rsidRPr="00E86210">
              <w:rPr>
                <w:rFonts w:ascii="宋体" w:hAnsi="宋体" w:hint="eastAsia"/>
                <w:bCs/>
                <w:sz w:val="18"/>
                <w:szCs w:val="18"/>
              </w:rPr>
              <w:t>12</w:t>
            </w:r>
          </w:p>
        </w:tc>
        <w:tc>
          <w:tcPr>
            <w:tcW w:w="618" w:type="dxa"/>
            <w:vMerge/>
            <w:shd w:val="clear" w:color="auto" w:fill="auto"/>
          </w:tcPr>
          <w:p w:rsidR="00276251" w:rsidRPr="00E86210" w:rsidRDefault="00276251" w:rsidP="00D515CB">
            <w:pPr>
              <w:jc w:val="center"/>
              <w:rPr>
                <w:rFonts w:ascii="宋体" w:hAnsi="宋体"/>
                <w:sz w:val="18"/>
                <w:szCs w:val="18"/>
              </w:rPr>
            </w:pPr>
          </w:p>
        </w:tc>
        <w:tc>
          <w:tcPr>
            <w:tcW w:w="1441" w:type="dxa"/>
            <w:shd w:val="clear" w:color="auto" w:fill="auto"/>
          </w:tcPr>
          <w:p w:rsidR="00276251" w:rsidRPr="00E86210" w:rsidRDefault="00276251" w:rsidP="00D515CB">
            <w:pPr>
              <w:jc w:val="center"/>
              <w:rPr>
                <w:rFonts w:ascii="宋体" w:hAnsi="宋体"/>
                <w:sz w:val="18"/>
                <w:szCs w:val="18"/>
              </w:rPr>
            </w:pPr>
            <w:r w:rsidRPr="00E86210">
              <w:rPr>
                <w:rFonts w:ascii="宋体" w:hAnsi="宋体" w:hint="eastAsia"/>
                <w:sz w:val="18"/>
                <w:szCs w:val="18"/>
              </w:rPr>
              <w:t>密封力</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A</w:t>
            </w:r>
          </w:p>
        </w:tc>
        <w:tc>
          <w:tcPr>
            <w:tcW w:w="1367" w:type="dxa"/>
            <w:shd w:val="clear" w:color="auto" w:fill="auto"/>
          </w:tcPr>
          <w:p w:rsidR="00276251" w:rsidRPr="00E86210" w:rsidRDefault="00276251" w:rsidP="00D515CB">
            <w:pPr>
              <w:jc w:val="center"/>
              <w:rPr>
                <w:rFonts w:ascii="宋体" w:hAnsi="宋体"/>
                <w:sz w:val="18"/>
                <w:szCs w:val="18"/>
              </w:rPr>
            </w:pPr>
            <w:r w:rsidRPr="00E86210">
              <w:rPr>
                <w:rFonts w:ascii="宋体" w:hAnsi="宋体" w:hint="eastAsia"/>
                <w:sz w:val="18"/>
                <w:szCs w:val="18"/>
              </w:rPr>
              <w:t>6.3.6.4</w:t>
            </w:r>
          </w:p>
        </w:tc>
        <w:tc>
          <w:tcPr>
            <w:tcW w:w="1368" w:type="dxa"/>
            <w:shd w:val="clear" w:color="auto" w:fill="auto"/>
          </w:tcPr>
          <w:p w:rsidR="00276251" w:rsidRPr="00E86210" w:rsidRDefault="00276251" w:rsidP="00D515CB">
            <w:pPr>
              <w:jc w:val="center"/>
              <w:rPr>
                <w:rFonts w:ascii="宋体" w:hAnsi="宋体"/>
                <w:sz w:val="18"/>
                <w:szCs w:val="18"/>
              </w:rPr>
            </w:pPr>
            <w:r w:rsidRPr="00E86210">
              <w:rPr>
                <w:rFonts w:ascii="宋体" w:hAnsi="宋体" w:hint="eastAsia"/>
                <w:sz w:val="18"/>
                <w:szCs w:val="18"/>
              </w:rPr>
              <w:t>7.3.6.4</w:t>
            </w:r>
          </w:p>
        </w:tc>
      </w:tr>
      <w:tr w:rsidR="00276251" w:rsidRPr="00E86210" w:rsidTr="00D515CB">
        <w:tc>
          <w:tcPr>
            <w:tcW w:w="675" w:type="dxa"/>
            <w:shd w:val="clear" w:color="auto" w:fill="auto"/>
            <w:vAlign w:val="center"/>
          </w:tcPr>
          <w:p w:rsidR="00276251" w:rsidRPr="00E86210" w:rsidRDefault="00F72462" w:rsidP="00063ABA">
            <w:pPr>
              <w:tabs>
                <w:tab w:val="left" w:pos="1605"/>
              </w:tabs>
              <w:jc w:val="center"/>
              <w:rPr>
                <w:rFonts w:ascii="宋体" w:hAnsi="宋体"/>
                <w:bCs/>
                <w:sz w:val="18"/>
                <w:szCs w:val="18"/>
              </w:rPr>
            </w:pPr>
            <w:r w:rsidRPr="00E86210">
              <w:rPr>
                <w:rFonts w:ascii="宋体" w:hAnsi="宋体" w:hint="eastAsia"/>
                <w:bCs/>
                <w:sz w:val="18"/>
                <w:szCs w:val="18"/>
              </w:rPr>
              <w:t>13</w:t>
            </w:r>
          </w:p>
        </w:tc>
        <w:tc>
          <w:tcPr>
            <w:tcW w:w="618" w:type="dxa"/>
            <w:vMerge/>
            <w:shd w:val="clear" w:color="auto" w:fill="auto"/>
          </w:tcPr>
          <w:p w:rsidR="00276251" w:rsidRPr="00E86210" w:rsidRDefault="00276251" w:rsidP="00D515CB">
            <w:pPr>
              <w:jc w:val="center"/>
              <w:rPr>
                <w:rFonts w:ascii="宋体" w:hAnsi="宋体"/>
                <w:sz w:val="18"/>
                <w:szCs w:val="18"/>
              </w:rPr>
            </w:pPr>
          </w:p>
        </w:tc>
        <w:tc>
          <w:tcPr>
            <w:tcW w:w="1441" w:type="dxa"/>
            <w:shd w:val="clear" w:color="auto" w:fill="auto"/>
          </w:tcPr>
          <w:p w:rsidR="00276251" w:rsidRPr="00E86210" w:rsidRDefault="00276251" w:rsidP="00D515CB">
            <w:pPr>
              <w:jc w:val="center"/>
              <w:rPr>
                <w:rFonts w:ascii="宋体" w:hAnsi="宋体"/>
                <w:sz w:val="18"/>
                <w:szCs w:val="18"/>
              </w:rPr>
            </w:pPr>
            <w:r w:rsidRPr="00E86210">
              <w:rPr>
                <w:rFonts w:ascii="宋体" w:hAnsi="宋体" w:hint="eastAsia"/>
                <w:sz w:val="18"/>
                <w:szCs w:val="18"/>
              </w:rPr>
              <w:t>关闭位置指示器</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A</w:t>
            </w:r>
          </w:p>
        </w:tc>
        <w:tc>
          <w:tcPr>
            <w:tcW w:w="1367" w:type="dxa"/>
            <w:shd w:val="clear" w:color="auto" w:fill="auto"/>
          </w:tcPr>
          <w:p w:rsidR="00276251" w:rsidRPr="00E86210" w:rsidRDefault="00276251" w:rsidP="00D515CB">
            <w:pPr>
              <w:jc w:val="center"/>
              <w:rPr>
                <w:rFonts w:ascii="宋体" w:hAnsi="宋体"/>
                <w:sz w:val="18"/>
                <w:szCs w:val="18"/>
              </w:rPr>
            </w:pPr>
            <w:r w:rsidRPr="00E86210">
              <w:rPr>
                <w:rFonts w:ascii="宋体" w:hAnsi="宋体" w:hint="eastAsia"/>
                <w:sz w:val="18"/>
                <w:szCs w:val="18"/>
              </w:rPr>
              <w:t>6.3.6.5</w:t>
            </w:r>
          </w:p>
        </w:tc>
        <w:tc>
          <w:tcPr>
            <w:tcW w:w="1368" w:type="dxa"/>
            <w:shd w:val="clear" w:color="auto" w:fill="auto"/>
          </w:tcPr>
          <w:p w:rsidR="00276251" w:rsidRPr="00E86210" w:rsidRDefault="00276251" w:rsidP="00D515CB">
            <w:pPr>
              <w:jc w:val="center"/>
              <w:rPr>
                <w:rFonts w:ascii="宋体" w:hAnsi="宋体"/>
                <w:sz w:val="18"/>
                <w:szCs w:val="18"/>
              </w:rPr>
            </w:pPr>
            <w:r w:rsidRPr="00E86210">
              <w:rPr>
                <w:rFonts w:ascii="宋体" w:hAnsi="宋体" w:hint="eastAsia"/>
                <w:sz w:val="18"/>
                <w:szCs w:val="18"/>
              </w:rPr>
              <w:t>7.3.6.5</w:t>
            </w:r>
          </w:p>
        </w:tc>
      </w:tr>
      <w:tr w:rsidR="00276251" w:rsidRPr="00E86210" w:rsidTr="00D515CB">
        <w:tc>
          <w:tcPr>
            <w:tcW w:w="675" w:type="dxa"/>
            <w:shd w:val="clear" w:color="auto" w:fill="auto"/>
            <w:vAlign w:val="center"/>
          </w:tcPr>
          <w:p w:rsidR="00276251" w:rsidRPr="00E86210" w:rsidRDefault="00F72462" w:rsidP="00063ABA">
            <w:pPr>
              <w:tabs>
                <w:tab w:val="left" w:pos="1605"/>
              </w:tabs>
              <w:jc w:val="center"/>
              <w:rPr>
                <w:rFonts w:ascii="宋体" w:hAnsi="宋体"/>
                <w:bCs/>
                <w:sz w:val="18"/>
                <w:szCs w:val="18"/>
              </w:rPr>
            </w:pPr>
            <w:r w:rsidRPr="00E86210">
              <w:rPr>
                <w:rFonts w:ascii="宋体" w:hAnsi="宋体" w:hint="eastAsia"/>
                <w:bCs/>
                <w:sz w:val="18"/>
                <w:szCs w:val="18"/>
              </w:rPr>
              <w:t>14</w:t>
            </w:r>
          </w:p>
        </w:tc>
        <w:tc>
          <w:tcPr>
            <w:tcW w:w="618" w:type="dxa"/>
            <w:vMerge/>
            <w:shd w:val="clear" w:color="auto" w:fill="auto"/>
          </w:tcPr>
          <w:p w:rsidR="00276251" w:rsidRPr="00E86210" w:rsidRDefault="00276251" w:rsidP="00D515CB">
            <w:pPr>
              <w:jc w:val="center"/>
              <w:rPr>
                <w:rFonts w:ascii="宋体" w:hAnsi="宋体"/>
                <w:sz w:val="18"/>
                <w:szCs w:val="18"/>
              </w:rPr>
            </w:pPr>
          </w:p>
        </w:tc>
        <w:tc>
          <w:tcPr>
            <w:tcW w:w="1441" w:type="dxa"/>
            <w:shd w:val="clear" w:color="auto" w:fill="auto"/>
          </w:tcPr>
          <w:p w:rsidR="00276251" w:rsidRPr="00E86210" w:rsidRDefault="00276251" w:rsidP="00D515CB">
            <w:pPr>
              <w:jc w:val="center"/>
              <w:rPr>
                <w:rFonts w:ascii="宋体" w:hAnsi="宋体"/>
                <w:sz w:val="18"/>
                <w:szCs w:val="18"/>
              </w:rPr>
            </w:pPr>
            <w:r w:rsidRPr="00E86210">
              <w:rPr>
                <w:rFonts w:ascii="宋体" w:hAnsi="宋体" w:hint="eastAsia"/>
                <w:sz w:val="18"/>
                <w:szCs w:val="18"/>
              </w:rPr>
              <w:t>节电电路</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A</w:t>
            </w:r>
          </w:p>
        </w:tc>
        <w:tc>
          <w:tcPr>
            <w:tcW w:w="1367" w:type="dxa"/>
            <w:shd w:val="clear" w:color="auto" w:fill="auto"/>
            <w:vAlign w:val="center"/>
          </w:tcPr>
          <w:p w:rsidR="00276251" w:rsidRPr="00E86210" w:rsidRDefault="00276251" w:rsidP="00D515CB">
            <w:pPr>
              <w:jc w:val="center"/>
              <w:rPr>
                <w:rFonts w:ascii="宋体" w:hAnsi="宋体"/>
                <w:sz w:val="18"/>
                <w:szCs w:val="18"/>
              </w:rPr>
            </w:pPr>
            <w:r w:rsidRPr="00E86210">
              <w:rPr>
                <w:rFonts w:ascii="宋体" w:hAnsi="宋体" w:hint="eastAsia"/>
                <w:sz w:val="18"/>
                <w:szCs w:val="18"/>
              </w:rPr>
              <w:t>6.3.6.6</w:t>
            </w:r>
          </w:p>
        </w:tc>
        <w:tc>
          <w:tcPr>
            <w:tcW w:w="1368" w:type="dxa"/>
            <w:shd w:val="clear" w:color="auto" w:fill="auto"/>
            <w:vAlign w:val="center"/>
          </w:tcPr>
          <w:p w:rsidR="00276251" w:rsidRPr="00E86210" w:rsidRDefault="00276251" w:rsidP="00D515CB">
            <w:pPr>
              <w:jc w:val="center"/>
              <w:rPr>
                <w:rFonts w:ascii="宋体" w:hAnsi="宋体"/>
                <w:sz w:val="18"/>
                <w:szCs w:val="18"/>
              </w:rPr>
            </w:pPr>
            <w:r w:rsidRPr="00E86210">
              <w:rPr>
                <w:rFonts w:ascii="宋体" w:hAnsi="宋体" w:hint="eastAsia"/>
                <w:sz w:val="18"/>
                <w:szCs w:val="18"/>
              </w:rPr>
              <w:t>7.3.6.6</w:t>
            </w:r>
          </w:p>
        </w:tc>
      </w:tr>
      <w:tr w:rsidR="00276251" w:rsidRPr="00E86210" w:rsidTr="00D515CB">
        <w:tc>
          <w:tcPr>
            <w:tcW w:w="675" w:type="dxa"/>
            <w:shd w:val="clear" w:color="auto" w:fill="auto"/>
            <w:vAlign w:val="center"/>
          </w:tcPr>
          <w:p w:rsidR="00276251" w:rsidRPr="00E86210" w:rsidRDefault="00F72462" w:rsidP="00063ABA">
            <w:pPr>
              <w:tabs>
                <w:tab w:val="left" w:pos="1605"/>
              </w:tabs>
              <w:jc w:val="center"/>
              <w:rPr>
                <w:rFonts w:ascii="宋体" w:hAnsi="宋体"/>
                <w:bCs/>
                <w:sz w:val="18"/>
                <w:szCs w:val="18"/>
              </w:rPr>
            </w:pPr>
            <w:r w:rsidRPr="00E86210">
              <w:rPr>
                <w:rFonts w:ascii="宋体" w:hAnsi="宋体" w:hint="eastAsia"/>
                <w:bCs/>
                <w:sz w:val="18"/>
                <w:szCs w:val="18"/>
              </w:rPr>
              <w:t>15</w:t>
            </w:r>
          </w:p>
        </w:tc>
        <w:tc>
          <w:tcPr>
            <w:tcW w:w="2059" w:type="dxa"/>
            <w:gridSpan w:val="2"/>
            <w:shd w:val="clear" w:color="auto" w:fill="auto"/>
          </w:tcPr>
          <w:p w:rsidR="00276251" w:rsidRPr="00E86210" w:rsidRDefault="00276251" w:rsidP="00D515CB">
            <w:pPr>
              <w:jc w:val="center"/>
              <w:rPr>
                <w:rFonts w:ascii="宋体" w:hAnsi="宋体"/>
                <w:sz w:val="18"/>
                <w:szCs w:val="18"/>
              </w:rPr>
            </w:pPr>
            <w:r w:rsidRPr="00E86210">
              <w:rPr>
                <w:rFonts w:ascii="宋体" w:hAnsi="宋体" w:hint="eastAsia"/>
                <w:sz w:val="18"/>
                <w:szCs w:val="18"/>
              </w:rPr>
              <w:t>耐久性</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bCs/>
                <w:sz w:val="18"/>
                <w:szCs w:val="18"/>
              </w:rPr>
              <w:t>B</w:t>
            </w:r>
          </w:p>
        </w:tc>
        <w:tc>
          <w:tcPr>
            <w:tcW w:w="1367" w:type="dxa"/>
            <w:shd w:val="clear" w:color="auto" w:fill="auto"/>
            <w:vAlign w:val="center"/>
          </w:tcPr>
          <w:p w:rsidR="00276251" w:rsidRPr="00E86210" w:rsidRDefault="00276251" w:rsidP="00D515CB">
            <w:pPr>
              <w:jc w:val="center"/>
              <w:rPr>
                <w:rFonts w:ascii="宋体" w:hAnsi="宋体"/>
                <w:sz w:val="18"/>
                <w:szCs w:val="18"/>
              </w:rPr>
            </w:pPr>
            <w:r w:rsidRPr="00E86210">
              <w:rPr>
                <w:rFonts w:ascii="宋体" w:hAnsi="宋体" w:hint="eastAsia"/>
                <w:sz w:val="18"/>
                <w:szCs w:val="18"/>
              </w:rPr>
              <w:t>6.3.7</w:t>
            </w:r>
          </w:p>
        </w:tc>
        <w:tc>
          <w:tcPr>
            <w:tcW w:w="1368" w:type="dxa"/>
            <w:shd w:val="clear" w:color="auto" w:fill="auto"/>
            <w:vAlign w:val="center"/>
          </w:tcPr>
          <w:p w:rsidR="00276251" w:rsidRPr="00E86210" w:rsidRDefault="00276251" w:rsidP="00063ABA">
            <w:pPr>
              <w:jc w:val="center"/>
              <w:rPr>
                <w:rFonts w:ascii="宋体" w:hAnsi="宋体"/>
                <w:sz w:val="18"/>
                <w:szCs w:val="18"/>
              </w:rPr>
            </w:pPr>
            <w:r w:rsidRPr="00E86210">
              <w:rPr>
                <w:rFonts w:ascii="宋体" w:hAnsi="宋体" w:hint="eastAsia"/>
                <w:sz w:val="18"/>
                <w:szCs w:val="18"/>
              </w:rPr>
              <w:t>7.3.7</w:t>
            </w:r>
          </w:p>
        </w:tc>
      </w:tr>
      <w:tr w:rsidR="00276251" w:rsidRPr="00E86210" w:rsidTr="00D515CB">
        <w:tc>
          <w:tcPr>
            <w:tcW w:w="675" w:type="dxa"/>
            <w:shd w:val="clear" w:color="auto" w:fill="auto"/>
            <w:vAlign w:val="center"/>
          </w:tcPr>
          <w:p w:rsidR="00276251" w:rsidRPr="00E86210" w:rsidRDefault="00F72462" w:rsidP="00063ABA">
            <w:pPr>
              <w:tabs>
                <w:tab w:val="left" w:pos="1605"/>
              </w:tabs>
              <w:jc w:val="center"/>
              <w:rPr>
                <w:rFonts w:ascii="宋体" w:hAnsi="宋体"/>
                <w:bCs/>
                <w:sz w:val="18"/>
                <w:szCs w:val="18"/>
              </w:rPr>
            </w:pPr>
            <w:r w:rsidRPr="00E86210">
              <w:rPr>
                <w:rFonts w:ascii="宋体" w:hAnsi="宋体" w:hint="eastAsia"/>
                <w:bCs/>
                <w:sz w:val="18"/>
                <w:szCs w:val="18"/>
              </w:rPr>
              <w:t>16</w:t>
            </w:r>
          </w:p>
        </w:tc>
        <w:tc>
          <w:tcPr>
            <w:tcW w:w="2059" w:type="dxa"/>
            <w:gridSpan w:val="2"/>
            <w:shd w:val="clear" w:color="auto" w:fill="auto"/>
          </w:tcPr>
          <w:p w:rsidR="00276251" w:rsidRPr="00E86210" w:rsidRDefault="00276251" w:rsidP="00D515CB">
            <w:pPr>
              <w:jc w:val="center"/>
              <w:rPr>
                <w:rFonts w:ascii="宋体" w:hAnsi="宋体"/>
                <w:sz w:val="18"/>
                <w:szCs w:val="18"/>
              </w:rPr>
            </w:pPr>
            <w:r w:rsidRPr="00E86210">
              <w:rPr>
                <w:rFonts w:ascii="宋体" w:hAnsi="宋体" w:hint="eastAsia"/>
                <w:sz w:val="18"/>
                <w:szCs w:val="18"/>
              </w:rPr>
              <w:t>耐振动性能</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bCs/>
                <w:sz w:val="18"/>
                <w:szCs w:val="18"/>
              </w:rPr>
              <w:t>B</w:t>
            </w:r>
          </w:p>
        </w:tc>
        <w:tc>
          <w:tcPr>
            <w:tcW w:w="1367" w:type="dxa"/>
            <w:shd w:val="clear" w:color="auto" w:fill="auto"/>
            <w:vAlign w:val="center"/>
          </w:tcPr>
          <w:p w:rsidR="00276251" w:rsidRPr="00E86210" w:rsidRDefault="00276251" w:rsidP="00D515CB">
            <w:pPr>
              <w:jc w:val="center"/>
              <w:rPr>
                <w:rFonts w:ascii="宋体" w:hAnsi="宋体"/>
                <w:sz w:val="18"/>
                <w:szCs w:val="18"/>
              </w:rPr>
            </w:pPr>
            <w:r w:rsidRPr="00E86210">
              <w:rPr>
                <w:rFonts w:ascii="宋体" w:hAnsi="宋体" w:hint="eastAsia"/>
                <w:sz w:val="18"/>
                <w:szCs w:val="18"/>
              </w:rPr>
              <w:t>6.3.8</w:t>
            </w:r>
          </w:p>
        </w:tc>
        <w:tc>
          <w:tcPr>
            <w:tcW w:w="1368" w:type="dxa"/>
            <w:shd w:val="clear" w:color="auto" w:fill="auto"/>
            <w:vAlign w:val="center"/>
          </w:tcPr>
          <w:p w:rsidR="00276251" w:rsidRPr="00E86210" w:rsidRDefault="00276251" w:rsidP="00063ABA">
            <w:pPr>
              <w:jc w:val="center"/>
              <w:rPr>
                <w:rFonts w:ascii="宋体" w:hAnsi="宋体"/>
                <w:sz w:val="18"/>
                <w:szCs w:val="18"/>
              </w:rPr>
            </w:pPr>
            <w:r w:rsidRPr="00E86210">
              <w:rPr>
                <w:rFonts w:ascii="宋体" w:hAnsi="宋体" w:hint="eastAsia"/>
                <w:sz w:val="18"/>
                <w:szCs w:val="18"/>
              </w:rPr>
              <w:t>7.3.8</w:t>
            </w:r>
          </w:p>
        </w:tc>
      </w:tr>
      <w:tr w:rsidR="00276251" w:rsidRPr="00E86210" w:rsidTr="00D515CB">
        <w:tc>
          <w:tcPr>
            <w:tcW w:w="675" w:type="dxa"/>
            <w:shd w:val="clear" w:color="auto" w:fill="auto"/>
            <w:vAlign w:val="center"/>
          </w:tcPr>
          <w:p w:rsidR="00276251" w:rsidRPr="00E86210" w:rsidRDefault="00F72462" w:rsidP="00063ABA">
            <w:pPr>
              <w:tabs>
                <w:tab w:val="left" w:pos="1605"/>
              </w:tabs>
              <w:jc w:val="center"/>
              <w:rPr>
                <w:rFonts w:ascii="宋体" w:hAnsi="宋体"/>
                <w:bCs/>
                <w:sz w:val="18"/>
                <w:szCs w:val="18"/>
              </w:rPr>
            </w:pPr>
            <w:r w:rsidRPr="00E86210">
              <w:rPr>
                <w:rFonts w:ascii="宋体" w:hAnsi="宋体" w:hint="eastAsia"/>
                <w:bCs/>
                <w:sz w:val="18"/>
                <w:szCs w:val="18"/>
              </w:rPr>
              <w:t>17</w:t>
            </w:r>
          </w:p>
        </w:tc>
        <w:tc>
          <w:tcPr>
            <w:tcW w:w="2059" w:type="dxa"/>
            <w:gridSpan w:val="2"/>
            <w:shd w:val="clear" w:color="auto" w:fill="auto"/>
          </w:tcPr>
          <w:p w:rsidR="00276251" w:rsidRPr="00E86210" w:rsidRDefault="00276251" w:rsidP="00D515CB">
            <w:pPr>
              <w:jc w:val="center"/>
              <w:rPr>
                <w:rFonts w:ascii="宋体" w:hAnsi="宋体"/>
                <w:sz w:val="18"/>
                <w:szCs w:val="18"/>
              </w:rPr>
            </w:pPr>
            <w:r w:rsidRPr="00E86210">
              <w:rPr>
                <w:rFonts w:ascii="宋体" w:hAnsi="宋体" w:hint="eastAsia"/>
                <w:sz w:val="18"/>
                <w:szCs w:val="18"/>
              </w:rPr>
              <w:t>耐温性、耐湿热性</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bCs/>
                <w:sz w:val="18"/>
                <w:szCs w:val="18"/>
              </w:rPr>
              <w:t>B</w:t>
            </w:r>
          </w:p>
        </w:tc>
        <w:tc>
          <w:tcPr>
            <w:tcW w:w="1367" w:type="dxa"/>
            <w:shd w:val="clear" w:color="auto" w:fill="auto"/>
            <w:vAlign w:val="center"/>
          </w:tcPr>
          <w:p w:rsidR="00276251" w:rsidRPr="00E86210" w:rsidRDefault="00276251" w:rsidP="00D515CB">
            <w:pPr>
              <w:jc w:val="center"/>
              <w:rPr>
                <w:rFonts w:ascii="宋体" w:hAnsi="宋体"/>
                <w:sz w:val="18"/>
                <w:szCs w:val="18"/>
              </w:rPr>
            </w:pPr>
            <w:r w:rsidRPr="00E86210">
              <w:rPr>
                <w:rFonts w:ascii="宋体" w:hAnsi="宋体" w:hint="eastAsia"/>
                <w:sz w:val="18"/>
                <w:szCs w:val="18"/>
              </w:rPr>
              <w:t>6.3.9</w:t>
            </w:r>
          </w:p>
        </w:tc>
        <w:tc>
          <w:tcPr>
            <w:tcW w:w="1368" w:type="dxa"/>
            <w:shd w:val="clear" w:color="auto" w:fill="auto"/>
            <w:vAlign w:val="center"/>
          </w:tcPr>
          <w:p w:rsidR="00276251" w:rsidRPr="00E86210" w:rsidRDefault="00276251" w:rsidP="00063ABA">
            <w:pPr>
              <w:jc w:val="center"/>
              <w:rPr>
                <w:rFonts w:ascii="宋体" w:hAnsi="宋体"/>
                <w:sz w:val="18"/>
                <w:szCs w:val="18"/>
              </w:rPr>
            </w:pPr>
            <w:r w:rsidRPr="00E86210">
              <w:rPr>
                <w:rFonts w:ascii="宋体" w:hAnsi="宋体" w:hint="eastAsia"/>
                <w:sz w:val="18"/>
                <w:szCs w:val="18"/>
              </w:rPr>
              <w:t>7.3.9</w:t>
            </w:r>
          </w:p>
        </w:tc>
      </w:tr>
      <w:tr w:rsidR="00276251" w:rsidRPr="00E86210" w:rsidTr="00D515CB">
        <w:tc>
          <w:tcPr>
            <w:tcW w:w="675" w:type="dxa"/>
            <w:shd w:val="clear" w:color="auto" w:fill="auto"/>
            <w:vAlign w:val="center"/>
          </w:tcPr>
          <w:p w:rsidR="00276251" w:rsidRPr="00E86210" w:rsidRDefault="00F72462" w:rsidP="00063ABA">
            <w:pPr>
              <w:tabs>
                <w:tab w:val="left" w:pos="1605"/>
              </w:tabs>
              <w:jc w:val="center"/>
              <w:rPr>
                <w:rFonts w:ascii="宋体" w:hAnsi="宋体"/>
                <w:bCs/>
                <w:sz w:val="18"/>
                <w:szCs w:val="18"/>
              </w:rPr>
            </w:pPr>
            <w:r w:rsidRPr="00E86210">
              <w:rPr>
                <w:rFonts w:ascii="宋体" w:hAnsi="宋体" w:hint="eastAsia"/>
                <w:bCs/>
                <w:sz w:val="18"/>
                <w:szCs w:val="18"/>
              </w:rPr>
              <w:t>18</w:t>
            </w:r>
          </w:p>
        </w:tc>
        <w:tc>
          <w:tcPr>
            <w:tcW w:w="2059" w:type="dxa"/>
            <w:gridSpan w:val="2"/>
            <w:shd w:val="clear" w:color="auto" w:fill="auto"/>
          </w:tcPr>
          <w:p w:rsidR="00276251" w:rsidRPr="00E86210" w:rsidRDefault="00276251" w:rsidP="00D515CB">
            <w:pPr>
              <w:jc w:val="center"/>
              <w:rPr>
                <w:rFonts w:ascii="宋体" w:hAnsi="宋体"/>
                <w:sz w:val="18"/>
                <w:szCs w:val="18"/>
              </w:rPr>
            </w:pPr>
            <w:r w:rsidRPr="00E86210">
              <w:rPr>
                <w:rFonts w:ascii="宋体" w:hAnsi="宋体" w:hint="eastAsia"/>
                <w:sz w:val="18"/>
                <w:szCs w:val="18"/>
              </w:rPr>
              <w:t>抗冲击性能</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A</w:t>
            </w:r>
          </w:p>
        </w:tc>
        <w:tc>
          <w:tcPr>
            <w:tcW w:w="1367" w:type="dxa"/>
            <w:shd w:val="clear" w:color="auto" w:fill="auto"/>
            <w:vAlign w:val="center"/>
          </w:tcPr>
          <w:p w:rsidR="00276251" w:rsidRPr="00E86210" w:rsidRDefault="00276251" w:rsidP="00D515CB">
            <w:pPr>
              <w:jc w:val="center"/>
              <w:rPr>
                <w:rFonts w:ascii="宋体" w:hAnsi="宋体"/>
                <w:sz w:val="18"/>
                <w:szCs w:val="18"/>
              </w:rPr>
            </w:pPr>
            <w:r w:rsidRPr="00E86210">
              <w:rPr>
                <w:rFonts w:ascii="宋体" w:hAnsi="宋体" w:hint="eastAsia"/>
                <w:sz w:val="18"/>
                <w:szCs w:val="18"/>
              </w:rPr>
              <w:t>6.3.10</w:t>
            </w:r>
          </w:p>
        </w:tc>
        <w:tc>
          <w:tcPr>
            <w:tcW w:w="1368" w:type="dxa"/>
            <w:shd w:val="clear" w:color="auto" w:fill="auto"/>
            <w:vAlign w:val="center"/>
          </w:tcPr>
          <w:p w:rsidR="00276251" w:rsidRPr="00E86210" w:rsidRDefault="00276251" w:rsidP="00063ABA">
            <w:pPr>
              <w:jc w:val="center"/>
              <w:rPr>
                <w:rFonts w:ascii="宋体" w:hAnsi="宋体"/>
                <w:sz w:val="18"/>
                <w:szCs w:val="18"/>
              </w:rPr>
            </w:pPr>
            <w:r w:rsidRPr="00E86210">
              <w:rPr>
                <w:rFonts w:ascii="宋体" w:hAnsi="宋体" w:hint="eastAsia"/>
                <w:sz w:val="18"/>
                <w:szCs w:val="18"/>
              </w:rPr>
              <w:t>7.3.10</w:t>
            </w:r>
          </w:p>
        </w:tc>
      </w:tr>
      <w:tr w:rsidR="00276251" w:rsidRPr="00E86210" w:rsidTr="00D515CB">
        <w:tc>
          <w:tcPr>
            <w:tcW w:w="675" w:type="dxa"/>
            <w:shd w:val="clear" w:color="auto" w:fill="auto"/>
            <w:vAlign w:val="center"/>
          </w:tcPr>
          <w:p w:rsidR="00276251" w:rsidRPr="00E86210" w:rsidRDefault="00F72462" w:rsidP="00063ABA">
            <w:pPr>
              <w:tabs>
                <w:tab w:val="left" w:pos="1605"/>
              </w:tabs>
              <w:jc w:val="center"/>
              <w:rPr>
                <w:rFonts w:ascii="宋体" w:hAnsi="宋体"/>
                <w:bCs/>
                <w:sz w:val="18"/>
                <w:szCs w:val="18"/>
              </w:rPr>
            </w:pPr>
            <w:r w:rsidRPr="00E86210">
              <w:rPr>
                <w:rFonts w:ascii="宋体" w:hAnsi="宋体" w:hint="eastAsia"/>
                <w:bCs/>
                <w:sz w:val="18"/>
                <w:szCs w:val="18"/>
              </w:rPr>
              <w:t>19</w:t>
            </w:r>
          </w:p>
        </w:tc>
        <w:tc>
          <w:tcPr>
            <w:tcW w:w="2059" w:type="dxa"/>
            <w:gridSpan w:val="2"/>
            <w:shd w:val="clear" w:color="auto" w:fill="auto"/>
          </w:tcPr>
          <w:p w:rsidR="00276251" w:rsidRPr="00E86210" w:rsidRDefault="00276251" w:rsidP="00D515CB">
            <w:pPr>
              <w:jc w:val="center"/>
              <w:rPr>
                <w:rFonts w:ascii="宋体" w:hAnsi="宋体"/>
                <w:sz w:val="18"/>
                <w:szCs w:val="18"/>
              </w:rPr>
            </w:pPr>
            <w:r w:rsidRPr="00E86210">
              <w:rPr>
                <w:rFonts w:ascii="宋体" w:hAnsi="宋体" w:hint="eastAsia"/>
                <w:sz w:val="18"/>
                <w:szCs w:val="18"/>
              </w:rPr>
              <w:t>防爆性能</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A</w:t>
            </w:r>
          </w:p>
        </w:tc>
        <w:tc>
          <w:tcPr>
            <w:tcW w:w="1367" w:type="dxa"/>
            <w:shd w:val="clear" w:color="auto" w:fill="auto"/>
            <w:vAlign w:val="center"/>
          </w:tcPr>
          <w:p w:rsidR="00276251" w:rsidRPr="00E86210" w:rsidRDefault="00276251" w:rsidP="00D515CB">
            <w:pPr>
              <w:jc w:val="center"/>
              <w:rPr>
                <w:rFonts w:ascii="宋体" w:hAnsi="宋体"/>
                <w:sz w:val="18"/>
                <w:szCs w:val="18"/>
              </w:rPr>
            </w:pPr>
            <w:r w:rsidRPr="00E86210">
              <w:rPr>
                <w:rFonts w:ascii="宋体" w:hAnsi="宋体" w:hint="eastAsia"/>
                <w:sz w:val="18"/>
                <w:szCs w:val="18"/>
              </w:rPr>
              <w:t>6.3.11</w:t>
            </w:r>
          </w:p>
        </w:tc>
        <w:tc>
          <w:tcPr>
            <w:tcW w:w="1368" w:type="dxa"/>
            <w:shd w:val="clear" w:color="auto" w:fill="auto"/>
            <w:vAlign w:val="center"/>
          </w:tcPr>
          <w:p w:rsidR="00276251" w:rsidRPr="00E86210" w:rsidRDefault="00276251" w:rsidP="00063ABA">
            <w:pPr>
              <w:jc w:val="center"/>
              <w:rPr>
                <w:rFonts w:ascii="宋体" w:hAnsi="宋体"/>
                <w:sz w:val="18"/>
                <w:szCs w:val="18"/>
              </w:rPr>
            </w:pPr>
            <w:r w:rsidRPr="00E86210">
              <w:rPr>
                <w:rFonts w:ascii="宋体" w:hAnsi="宋体" w:hint="eastAsia"/>
                <w:sz w:val="18"/>
                <w:szCs w:val="18"/>
              </w:rPr>
              <w:t>7.3.11</w:t>
            </w:r>
          </w:p>
        </w:tc>
      </w:tr>
      <w:tr w:rsidR="00276251" w:rsidRPr="00E86210" w:rsidTr="00D515CB">
        <w:tc>
          <w:tcPr>
            <w:tcW w:w="675" w:type="dxa"/>
            <w:shd w:val="clear" w:color="auto" w:fill="auto"/>
            <w:vAlign w:val="center"/>
          </w:tcPr>
          <w:p w:rsidR="00276251" w:rsidRPr="00E86210" w:rsidRDefault="00F72462" w:rsidP="00063ABA">
            <w:pPr>
              <w:tabs>
                <w:tab w:val="left" w:pos="1605"/>
              </w:tabs>
              <w:jc w:val="center"/>
              <w:rPr>
                <w:rFonts w:ascii="宋体" w:hAnsi="宋体"/>
                <w:bCs/>
                <w:sz w:val="18"/>
                <w:szCs w:val="18"/>
              </w:rPr>
            </w:pPr>
            <w:r w:rsidRPr="00E86210">
              <w:rPr>
                <w:rFonts w:ascii="宋体" w:hAnsi="宋体" w:hint="eastAsia"/>
                <w:bCs/>
                <w:sz w:val="18"/>
                <w:szCs w:val="18"/>
              </w:rPr>
              <w:t>20</w:t>
            </w:r>
          </w:p>
        </w:tc>
        <w:tc>
          <w:tcPr>
            <w:tcW w:w="2059" w:type="dxa"/>
            <w:gridSpan w:val="2"/>
            <w:shd w:val="clear" w:color="auto" w:fill="auto"/>
          </w:tcPr>
          <w:p w:rsidR="00276251" w:rsidRPr="00E86210" w:rsidRDefault="00276251" w:rsidP="00D515CB">
            <w:pPr>
              <w:jc w:val="center"/>
              <w:rPr>
                <w:rFonts w:ascii="宋体" w:hAnsi="宋体"/>
                <w:sz w:val="18"/>
                <w:szCs w:val="18"/>
              </w:rPr>
            </w:pPr>
            <w:r w:rsidRPr="00E86210">
              <w:rPr>
                <w:rFonts w:ascii="宋体" w:hAnsi="宋体" w:hint="eastAsia"/>
                <w:sz w:val="18"/>
                <w:szCs w:val="18"/>
              </w:rPr>
              <w:t>防护性能</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A</w:t>
            </w:r>
          </w:p>
        </w:tc>
        <w:tc>
          <w:tcPr>
            <w:tcW w:w="1367" w:type="dxa"/>
            <w:shd w:val="clear" w:color="auto" w:fill="auto"/>
            <w:vAlign w:val="center"/>
          </w:tcPr>
          <w:p w:rsidR="00276251" w:rsidRPr="00E86210" w:rsidRDefault="00276251" w:rsidP="00D515CB">
            <w:pPr>
              <w:jc w:val="center"/>
              <w:rPr>
                <w:rFonts w:ascii="宋体" w:hAnsi="宋体"/>
                <w:sz w:val="18"/>
                <w:szCs w:val="18"/>
              </w:rPr>
            </w:pPr>
            <w:r w:rsidRPr="00E86210">
              <w:rPr>
                <w:rFonts w:ascii="宋体" w:hAnsi="宋体" w:hint="eastAsia"/>
                <w:sz w:val="18"/>
                <w:szCs w:val="18"/>
              </w:rPr>
              <w:t>6.3.12</w:t>
            </w:r>
          </w:p>
        </w:tc>
        <w:tc>
          <w:tcPr>
            <w:tcW w:w="1368" w:type="dxa"/>
            <w:shd w:val="clear" w:color="auto" w:fill="auto"/>
            <w:vAlign w:val="center"/>
          </w:tcPr>
          <w:p w:rsidR="00276251" w:rsidRPr="00E86210" w:rsidRDefault="00276251" w:rsidP="00063ABA">
            <w:pPr>
              <w:jc w:val="center"/>
              <w:rPr>
                <w:rFonts w:ascii="宋体" w:hAnsi="宋体"/>
                <w:sz w:val="18"/>
                <w:szCs w:val="18"/>
              </w:rPr>
            </w:pPr>
            <w:r w:rsidRPr="00E86210">
              <w:rPr>
                <w:rFonts w:ascii="宋体" w:hAnsi="宋体" w:hint="eastAsia"/>
                <w:sz w:val="18"/>
                <w:szCs w:val="18"/>
              </w:rPr>
              <w:t>7.3.12</w:t>
            </w:r>
          </w:p>
        </w:tc>
      </w:tr>
      <w:tr w:rsidR="00276251" w:rsidRPr="00E86210" w:rsidTr="00D515CB">
        <w:tc>
          <w:tcPr>
            <w:tcW w:w="675" w:type="dxa"/>
            <w:shd w:val="clear" w:color="auto" w:fill="auto"/>
            <w:vAlign w:val="center"/>
          </w:tcPr>
          <w:p w:rsidR="00276251" w:rsidRPr="00E86210" w:rsidRDefault="00F72462" w:rsidP="00063ABA">
            <w:pPr>
              <w:tabs>
                <w:tab w:val="left" w:pos="1605"/>
              </w:tabs>
              <w:jc w:val="center"/>
              <w:rPr>
                <w:rFonts w:ascii="宋体" w:hAnsi="宋体"/>
                <w:bCs/>
                <w:sz w:val="18"/>
                <w:szCs w:val="18"/>
              </w:rPr>
            </w:pPr>
            <w:r w:rsidRPr="00E86210">
              <w:rPr>
                <w:rFonts w:ascii="宋体" w:hAnsi="宋体" w:hint="eastAsia"/>
                <w:bCs/>
                <w:sz w:val="18"/>
                <w:szCs w:val="18"/>
              </w:rPr>
              <w:t>21</w:t>
            </w:r>
          </w:p>
        </w:tc>
        <w:tc>
          <w:tcPr>
            <w:tcW w:w="2059" w:type="dxa"/>
            <w:gridSpan w:val="2"/>
            <w:shd w:val="clear" w:color="auto" w:fill="auto"/>
          </w:tcPr>
          <w:p w:rsidR="00276251" w:rsidRPr="00E86210" w:rsidRDefault="00276251" w:rsidP="00D515CB">
            <w:pPr>
              <w:jc w:val="center"/>
              <w:rPr>
                <w:rFonts w:ascii="宋体" w:hAnsi="宋体"/>
                <w:sz w:val="18"/>
                <w:szCs w:val="18"/>
              </w:rPr>
            </w:pPr>
            <w:r w:rsidRPr="00E86210">
              <w:rPr>
                <w:rFonts w:ascii="宋体" w:hAnsi="宋体" w:hint="eastAsia"/>
                <w:sz w:val="18"/>
                <w:szCs w:val="18"/>
              </w:rPr>
              <w:t>电气安全</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A</w:t>
            </w:r>
          </w:p>
        </w:tc>
        <w:tc>
          <w:tcPr>
            <w:tcW w:w="1367" w:type="dxa"/>
            <w:shd w:val="clear" w:color="auto" w:fill="auto"/>
            <w:vAlign w:val="center"/>
          </w:tcPr>
          <w:p w:rsidR="00276251" w:rsidRPr="00E86210" w:rsidRDefault="00276251" w:rsidP="00D515CB">
            <w:pPr>
              <w:jc w:val="center"/>
              <w:rPr>
                <w:rFonts w:ascii="宋体" w:hAnsi="宋体"/>
                <w:sz w:val="18"/>
                <w:szCs w:val="18"/>
              </w:rPr>
            </w:pPr>
            <w:r w:rsidRPr="00E86210">
              <w:rPr>
                <w:rFonts w:ascii="宋体" w:hAnsi="宋体" w:hint="eastAsia"/>
                <w:sz w:val="18"/>
                <w:szCs w:val="18"/>
              </w:rPr>
              <w:t>6.3.13</w:t>
            </w:r>
          </w:p>
        </w:tc>
        <w:tc>
          <w:tcPr>
            <w:tcW w:w="1368" w:type="dxa"/>
            <w:shd w:val="clear" w:color="auto" w:fill="auto"/>
            <w:vAlign w:val="center"/>
          </w:tcPr>
          <w:p w:rsidR="00276251" w:rsidRPr="00E86210" w:rsidRDefault="00276251" w:rsidP="00063ABA">
            <w:pPr>
              <w:jc w:val="center"/>
              <w:rPr>
                <w:rFonts w:ascii="宋体" w:hAnsi="宋体"/>
                <w:sz w:val="18"/>
                <w:szCs w:val="18"/>
              </w:rPr>
            </w:pPr>
            <w:r w:rsidRPr="00E86210">
              <w:rPr>
                <w:rFonts w:ascii="宋体" w:hAnsi="宋体" w:hint="eastAsia"/>
                <w:sz w:val="18"/>
                <w:szCs w:val="18"/>
              </w:rPr>
              <w:t>7.3.13</w:t>
            </w:r>
          </w:p>
        </w:tc>
      </w:tr>
      <w:tr w:rsidR="00276251" w:rsidRPr="00E86210" w:rsidTr="00D515CB">
        <w:tc>
          <w:tcPr>
            <w:tcW w:w="675" w:type="dxa"/>
            <w:shd w:val="clear" w:color="auto" w:fill="auto"/>
            <w:vAlign w:val="center"/>
          </w:tcPr>
          <w:p w:rsidR="00276251" w:rsidRPr="00E86210" w:rsidRDefault="00F72462" w:rsidP="00063ABA">
            <w:pPr>
              <w:tabs>
                <w:tab w:val="left" w:pos="1605"/>
              </w:tabs>
              <w:jc w:val="center"/>
              <w:rPr>
                <w:rFonts w:ascii="宋体" w:hAnsi="宋体"/>
                <w:bCs/>
                <w:sz w:val="18"/>
                <w:szCs w:val="18"/>
              </w:rPr>
            </w:pPr>
            <w:r w:rsidRPr="00E86210">
              <w:rPr>
                <w:rFonts w:ascii="宋体" w:hAnsi="宋体" w:hint="eastAsia"/>
                <w:bCs/>
                <w:sz w:val="18"/>
                <w:szCs w:val="18"/>
              </w:rPr>
              <w:lastRenderedPageBreak/>
              <w:t>22</w:t>
            </w:r>
          </w:p>
        </w:tc>
        <w:tc>
          <w:tcPr>
            <w:tcW w:w="2059" w:type="dxa"/>
            <w:gridSpan w:val="2"/>
            <w:shd w:val="clear" w:color="auto" w:fill="auto"/>
          </w:tcPr>
          <w:p w:rsidR="00276251" w:rsidRPr="00E86210" w:rsidRDefault="00276251" w:rsidP="00D515CB">
            <w:pPr>
              <w:jc w:val="center"/>
              <w:rPr>
                <w:rFonts w:ascii="宋体" w:hAnsi="宋体"/>
                <w:sz w:val="18"/>
                <w:szCs w:val="18"/>
              </w:rPr>
            </w:pPr>
            <w:r w:rsidRPr="00E86210">
              <w:rPr>
                <w:rFonts w:ascii="宋体" w:hAnsi="宋体" w:hint="eastAsia"/>
                <w:sz w:val="18"/>
                <w:szCs w:val="18"/>
              </w:rPr>
              <w:t>抗扰度的电磁兼容性（EMC）</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276251" w:rsidRPr="00E86210" w:rsidRDefault="00276251" w:rsidP="00D515CB">
            <w:pPr>
              <w:tabs>
                <w:tab w:val="left" w:pos="1605"/>
              </w:tabs>
              <w:jc w:val="center"/>
              <w:rPr>
                <w:rFonts w:ascii="宋体" w:hAnsi="宋体"/>
                <w:bCs/>
                <w:sz w:val="18"/>
                <w:szCs w:val="18"/>
              </w:rPr>
            </w:pPr>
            <w:r w:rsidRPr="00E86210">
              <w:rPr>
                <w:rFonts w:ascii="宋体" w:hAnsi="宋体"/>
                <w:bCs/>
                <w:sz w:val="18"/>
                <w:szCs w:val="18"/>
              </w:rPr>
              <w:t>B</w:t>
            </w:r>
          </w:p>
        </w:tc>
        <w:tc>
          <w:tcPr>
            <w:tcW w:w="1367" w:type="dxa"/>
            <w:shd w:val="clear" w:color="auto" w:fill="auto"/>
            <w:vAlign w:val="center"/>
          </w:tcPr>
          <w:p w:rsidR="00276251" w:rsidRPr="00E86210" w:rsidRDefault="00276251" w:rsidP="00D515CB">
            <w:pPr>
              <w:jc w:val="center"/>
              <w:rPr>
                <w:rFonts w:ascii="宋体" w:hAnsi="宋体"/>
                <w:sz w:val="18"/>
                <w:szCs w:val="18"/>
              </w:rPr>
            </w:pPr>
            <w:r w:rsidRPr="00E86210">
              <w:rPr>
                <w:rFonts w:ascii="宋体" w:hAnsi="宋体" w:hint="eastAsia"/>
                <w:sz w:val="18"/>
                <w:szCs w:val="18"/>
              </w:rPr>
              <w:t>6.3.14</w:t>
            </w:r>
          </w:p>
        </w:tc>
        <w:tc>
          <w:tcPr>
            <w:tcW w:w="1368" w:type="dxa"/>
            <w:shd w:val="clear" w:color="auto" w:fill="auto"/>
            <w:vAlign w:val="center"/>
          </w:tcPr>
          <w:p w:rsidR="00276251" w:rsidRPr="00E86210" w:rsidRDefault="00276251" w:rsidP="00D515CB">
            <w:pPr>
              <w:jc w:val="center"/>
              <w:rPr>
                <w:rFonts w:ascii="宋体" w:hAnsi="宋体"/>
                <w:sz w:val="18"/>
                <w:szCs w:val="18"/>
              </w:rPr>
            </w:pPr>
            <w:r w:rsidRPr="00E86210">
              <w:rPr>
                <w:rFonts w:ascii="宋体" w:hAnsi="宋体" w:hint="eastAsia"/>
                <w:sz w:val="18"/>
                <w:szCs w:val="18"/>
              </w:rPr>
              <w:t>7.3.14</w:t>
            </w:r>
          </w:p>
        </w:tc>
      </w:tr>
      <w:tr w:rsidR="009A46B1" w:rsidRPr="00E86210" w:rsidTr="00063ABA">
        <w:tc>
          <w:tcPr>
            <w:tcW w:w="675" w:type="dxa"/>
            <w:shd w:val="clear" w:color="auto" w:fill="auto"/>
            <w:vAlign w:val="center"/>
          </w:tcPr>
          <w:p w:rsidR="009A46B1" w:rsidRPr="00E86210" w:rsidRDefault="00F72462" w:rsidP="00D515CB">
            <w:pPr>
              <w:tabs>
                <w:tab w:val="left" w:pos="1605"/>
              </w:tabs>
              <w:jc w:val="center"/>
              <w:rPr>
                <w:rFonts w:ascii="宋体" w:hAnsi="宋体"/>
                <w:bCs/>
                <w:sz w:val="18"/>
                <w:szCs w:val="18"/>
              </w:rPr>
            </w:pPr>
            <w:r w:rsidRPr="00E86210">
              <w:rPr>
                <w:rFonts w:ascii="宋体" w:hAnsi="宋体" w:hint="eastAsia"/>
                <w:bCs/>
                <w:sz w:val="18"/>
                <w:szCs w:val="18"/>
              </w:rPr>
              <w:t>23</w:t>
            </w:r>
          </w:p>
        </w:tc>
        <w:tc>
          <w:tcPr>
            <w:tcW w:w="2059" w:type="dxa"/>
            <w:gridSpan w:val="2"/>
            <w:shd w:val="clear" w:color="auto" w:fill="auto"/>
          </w:tcPr>
          <w:p w:rsidR="009A46B1" w:rsidRPr="00E86210" w:rsidRDefault="009A46B1" w:rsidP="00D515CB">
            <w:pPr>
              <w:tabs>
                <w:tab w:val="left" w:pos="1605"/>
              </w:tabs>
              <w:jc w:val="center"/>
              <w:rPr>
                <w:rFonts w:ascii="宋体" w:hAnsi="宋体"/>
                <w:bCs/>
                <w:sz w:val="18"/>
                <w:szCs w:val="18"/>
              </w:rPr>
            </w:pPr>
            <w:r w:rsidRPr="00E86210">
              <w:rPr>
                <w:rFonts w:ascii="宋体" w:hAnsi="宋体" w:hint="eastAsia"/>
                <w:bCs/>
                <w:sz w:val="18"/>
                <w:szCs w:val="18"/>
              </w:rPr>
              <w:t>重要零部件</w:t>
            </w:r>
          </w:p>
        </w:tc>
        <w:tc>
          <w:tcPr>
            <w:tcW w:w="1367" w:type="dxa"/>
            <w:shd w:val="clear" w:color="auto" w:fill="auto"/>
            <w:vAlign w:val="center"/>
          </w:tcPr>
          <w:p w:rsidR="009A46B1" w:rsidRPr="00E86210" w:rsidRDefault="009A46B1" w:rsidP="00D515CB">
            <w:pPr>
              <w:tabs>
                <w:tab w:val="left" w:pos="1605"/>
              </w:tabs>
              <w:jc w:val="center"/>
              <w:rPr>
                <w:rFonts w:ascii="宋体" w:hAnsi="宋体"/>
                <w:bCs/>
                <w:sz w:val="18"/>
                <w:szCs w:val="18"/>
              </w:rPr>
            </w:pPr>
          </w:p>
        </w:tc>
        <w:tc>
          <w:tcPr>
            <w:tcW w:w="1367" w:type="dxa"/>
            <w:shd w:val="clear" w:color="auto" w:fill="auto"/>
            <w:vAlign w:val="center"/>
          </w:tcPr>
          <w:p w:rsidR="009A46B1" w:rsidRPr="00E86210" w:rsidRDefault="009A46B1" w:rsidP="00D515CB">
            <w:pPr>
              <w:tabs>
                <w:tab w:val="left" w:pos="1605"/>
              </w:tabs>
              <w:jc w:val="center"/>
              <w:rPr>
                <w:rFonts w:ascii="宋体" w:hAnsi="宋体"/>
                <w:bCs/>
                <w:sz w:val="18"/>
                <w:szCs w:val="18"/>
              </w:rPr>
            </w:pPr>
            <w:r w:rsidRPr="00E86210">
              <w:rPr>
                <w:rFonts w:ascii="宋体" w:hAnsi="宋体" w:hint="eastAsia"/>
                <w:bCs/>
                <w:sz w:val="18"/>
                <w:szCs w:val="18"/>
              </w:rPr>
              <w:t>△</w:t>
            </w:r>
          </w:p>
        </w:tc>
        <w:tc>
          <w:tcPr>
            <w:tcW w:w="1367" w:type="dxa"/>
            <w:shd w:val="clear" w:color="auto" w:fill="auto"/>
            <w:vAlign w:val="center"/>
          </w:tcPr>
          <w:p w:rsidR="009A46B1" w:rsidRPr="00E86210" w:rsidRDefault="009A46B1" w:rsidP="00D515CB">
            <w:pPr>
              <w:tabs>
                <w:tab w:val="left" w:pos="1605"/>
              </w:tabs>
              <w:jc w:val="center"/>
              <w:rPr>
                <w:rFonts w:ascii="宋体" w:hAnsi="宋体"/>
                <w:bCs/>
                <w:sz w:val="18"/>
                <w:szCs w:val="18"/>
              </w:rPr>
            </w:pPr>
            <w:r w:rsidRPr="00E86210">
              <w:rPr>
                <w:rFonts w:ascii="宋体" w:hAnsi="宋体"/>
                <w:bCs/>
                <w:sz w:val="18"/>
                <w:szCs w:val="18"/>
              </w:rPr>
              <w:t>B</w:t>
            </w:r>
          </w:p>
        </w:tc>
        <w:tc>
          <w:tcPr>
            <w:tcW w:w="1367" w:type="dxa"/>
            <w:shd w:val="clear" w:color="auto" w:fill="auto"/>
            <w:vAlign w:val="center"/>
          </w:tcPr>
          <w:p w:rsidR="009A46B1" w:rsidRPr="00E86210" w:rsidRDefault="009A46B1" w:rsidP="00D515CB">
            <w:pPr>
              <w:jc w:val="center"/>
              <w:rPr>
                <w:rFonts w:ascii="宋体" w:hAnsi="宋体"/>
                <w:sz w:val="18"/>
                <w:szCs w:val="18"/>
              </w:rPr>
            </w:pPr>
            <w:r w:rsidRPr="00E86210">
              <w:rPr>
                <w:rFonts w:ascii="宋体" w:hAnsi="宋体" w:hint="eastAsia"/>
                <w:sz w:val="18"/>
                <w:szCs w:val="18"/>
              </w:rPr>
              <w:t>6.3.15</w:t>
            </w:r>
          </w:p>
        </w:tc>
        <w:tc>
          <w:tcPr>
            <w:tcW w:w="1368" w:type="dxa"/>
            <w:shd w:val="clear" w:color="auto" w:fill="auto"/>
            <w:vAlign w:val="center"/>
          </w:tcPr>
          <w:p w:rsidR="009A46B1" w:rsidRPr="00E86210" w:rsidRDefault="009A46B1" w:rsidP="00D515CB">
            <w:pPr>
              <w:jc w:val="center"/>
              <w:rPr>
                <w:rFonts w:ascii="宋体" w:hAnsi="宋体"/>
                <w:sz w:val="18"/>
                <w:szCs w:val="18"/>
              </w:rPr>
            </w:pPr>
            <w:r w:rsidRPr="00E86210">
              <w:rPr>
                <w:rFonts w:ascii="宋体" w:hAnsi="宋体" w:hint="eastAsia"/>
                <w:sz w:val="18"/>
                <w:szCs w:val="18"/>
              </w:rPr>
              <w:t>7.3.15</w:t>
            </w:r>
          </w:p>
        </w:tc>
      </w:tr>
      <w:tr w:rsidR="00276251" w:rsidRPr="00E86210" w:rsidTr="00D515CB">
        <w:tc>
          <w:tcPr>
            <w:tcW w:w="9570" w:type="dxa"/>
            <w:gridSpan w:val="8"/>
            <w:shd w:val="clear" w:color="auto" w:fill="auto"/>
          </w:tcPr>
          <w:p w:rsidR="00276251" w:rsidRPr="00E86210" w:rsidRDefault="00276251" w:rsidP="00D515CB">
            <w:pPr>
              <w:pStyle w:val="a4"/>
              <w:numPr>
                <w:ilvl w:val="0"/>
                <w:numId w:val="0"/>
              </w:numPr>
              <w:ind w:left="811"/>
              <w:rPr>
                <w:rFonts w:hAnsi="宋体"/>
              </w:rPr>
            </w:pPr>
            <w:r w:rsidRPr="00E86210">
              <w:rPr>
                <w:rFonts w:hAnsi="宋体" w:hint="eastAsia"/>
                <w:vertAlign w:val="superscript"/>
              </w:rPr>
              <w:t>a</w:t>
            </w:r>
            <w:r w:rsidRPr="00E86210">
              <w:rPr>
                <w:rFonts w:hAnsi="宋体" w:hint="eastAsia"/>
              </w:rPr>
              <w:t>带“△”为需要作检验的项目。</w:t>
            </w:r>
          </w:p>
          <w:p w:rsidR="00276251" w:rsidRPr="00E86210" w:rsidRDefault="00276251" w:rsidP="00D515CB">
            <w:pPr>
              <w:pStyle w:val="a4"/>
              <w:numPr>
                <w:ilvl w:val="0"/>
                <w:numId w:val="0"/>
              </w:numPr>
              <w:ind w:left="811"/>
              <w:rPr>
                <w:rFonts w:hAnsi="宋体"/>
              </w:rPr>
            </w:pPr>
            <w:r w:rsidRPr="00E86210">
              <w:rPr>
                <w:rFonts w:hAnsi="宋体" w:hint="eastAsia"/>
                <w:vertAlign w:val="superscript"/>
              </w:rPr>
              <w:t>b</w:t>
            </w:r>
            <w:r w:rsidRPr="00E86210">
              <w:rPr>
                <w:rFonts w:hAnsi="宋体" w:hint="eastAsia"/>
              </w:rPr>
              <w:t>承压件液压强度允许在零部件检验中进行。</w:t>
            </w:r>
          </w:p>
        </w:tc>
      </w:tr>
    </w:tbl>
    <w:p w:rsidR="00D515CB" w:rsidRPr="00E86210" w:rsidRDefault="00D515CB" w:rsidP="00D515CB">
      <w:pPr>
        <w:pStyle w:val="aff5"/>
      </w:pPr>
    </w:p>
    <w:p w:rsidR="00CA2B51" w:rsidRPr="00E86210" w:rsidRDefault="00CA2B51" w:rsidP="00D256E9">
      <w:pPr>
        <w:pStyle w:val="a6"/>
        <w:spacing w:before="156" w:after="156"/>
      </w:pPr>
      <w:bookmarkStart w:id="1754" w:name="_Toc436060470"/>
      <w:bookmarkStart w:id="1755" w:name="_Toc436060549"/>
      <w:bookmarkStart w:id="1756" w:name="_Toc436060686"/>
      <w:bookmarkStart w:id="1757" w:name="_Toc436060848"/>
      <w:bookmarkStart w:id="1758" w:name="_Toc446318713"/>
      <w:bookmarkStart w:id="1759" w:name="_Toc455754078"/>
      <w:bookmarkStart w:id="1760" w:name="_Toc457331544"/>
      <w:bookmarkStart w:id="1761" w:name="_Toc465826687"/>
      <w:bookmarkStart w:id="1762" w:name="_Toc466456086"/>
      <w:bookmarkStart w:id="1763" w:name="_Toc470776644"/>
      <w:bookmarkStart w:id="1764" w:name="_Toc470776734"/>
      <w:bookmarkStart w:id="1765" w:name="_Toc470793118"/>
      <w:bookmarkStart w:id="1766" w:name="_Toc470793456"/>
      <w:bookmarkStart w:id="1767" w:name="_Toc470793743"/>
      <w:bookmarkStart w:id="1768" w:name="_Toc470793868"/>
      <w:bookmarkStart w:id="1769" w:name="_Toc472279846"/>
      <w:bookmarkStart w:id="1770" w:name="_Toc472303155"/>
      <w:bookmarkStart w:id="1771" w:name="_Toc472325570"/>
      <w:bookmarkStart w:id="1772" w:name="_Toc472325698"/>
      <w:bookmarkStart w:id="1773" w:name="_Toc472348107"/>
      <w:bookmarkStart w:id="1774" w:name="_Toc472352351"/>
      <w:bookmarkStart w:id="1775" w:name="_Toc472433636"/>
      <w:bookmarkStart w:id="1776" w:name="_Toc486025622"/>
      <w:bookmarkStart w:id="1777" w:name="_Toc486025714"/>
      <w:bookmarkStart w:id="1778" w:name="_Toc498636331"/>
      <w:bookmarkStart w:id="1779" w:name="_Toc498636421"/>
      <w:bookmarkStart w:id="1780" w:name="_Toc498706008"/>
      <w:bookmarkStart w:id="1781" w:name="_Toc500170800"/>
      <w:bookmarkStart w:id="1782" w:name="_Toc14449122"/>
      <w:bookmarkStart w:id="1783" w:name="_Toc14449198"/>
      <w:bookmarkStart w:id="1784" w:name="_Toc14453667"/>
      <w:bookmarkStart w:id="1785" w:name="_Toc15222709"/>
      <w:bookmarkStart w:id="1786" w:name="_Toc15223174"/>
      <w:bookmarkStart w:id="1787" w:name="_Toc15248103"/>
      <w:bookmarkStart w:id="1788" w:name="_Toc15490534"/>
      <w:bookmarkStart w:id="1789" w:name="_Toc15490771"/>
      <w:bookmarkStart w:id="1790" w:name="_Toc15491008"/>
      <w:bookmarkStart w:id="1791" w:name="_Toc15570046"/>
      <w:bookmarkStart w:id="1792" w:name="_Toc16195247"/>
      <w:bookmarkStart w:id="1793" w:name="_Toc16197403"/>
      <w:bookmarkStart w:id="1794" w:name="_Toc16198582"/>
      <w:bookmarkStart w:id="1795" w:name="_Toc27957456"/>
      <w:bookmarkStart w:id="1796" w:name="_Toc47312984"/>
      <w:bookmarkStart w:id="1797" w:name="_Toc47716757"/>
      <w:bookmarkStart w:id="1798" w:name="_Toc47717807"/>
      <w:r w:rsidRPr="00E86210">
        <w:rPr>
          <w:rFonts w:hint="eastAsia"/>
        </w:rPr>
        <w:t>出厂检验</w:t>
      </w:r>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p>
    <w:p w:rsidR="00CA2B51" w:rsidRPr="00E86210" w:rsidRDefault="00CA2B51" w:rsidP="00CA2B51">
      <w:pPr>
        <w:pStyle w:val="aff5"/>
      </w:pPr>
      <w:r w:rsidRPr="00E86210">
        <w:rPr>
          <w:rFonts w:hint="eastAsia"/>
        </w:rPr>
        <w:t>每台产品在出厂之前均应进行出厂检验</w:t>
      </w:r>
      <w:r w:rsidRPr="00E86210">
        <w:t xml:space="preserve">, </w:t>
      </w:r>
      <w:r w:rsidRPr="00E86210">
        <w:rPr>
          <w:rFonts w:hint="eastAsia"/>
        </w:rPr>
        <w:t>出厂产品由质检部门对产品进行检验，检验合格后签发产品质量合格证明方可出厂。出厂检验项目按表</w:t>
      </w:r>
      <w:r w:rsidR="008F029B" w:rsidRPr="00E86210">
        <w:rPr>
          <w:rFonts w:hint="eastAsia"/>
        </w:rPr>
        <w:t>2</w:t>
      </w:r>
      <w:r w:rsidR="00E15F13">
        <w:rPr>
          <w:rFonts w:hint="eastAsia"/>
        </w:rPr>
        <w:t>6</w:t>
      </w:r>
      <w:r w:rsidR="008F029B" w:rsidRPr="00E86210">
        <w:rPr>
          <w:rFonts w:hint="eastAsia"/>
        </w:rPr>
        <w:t>、表</w:t>
      </w:r>
      <w:r w:rsidR="00F72462" w:rsidRPr="00E86210">
        <w:rPr>
          <w:rFonts w:hint="eastAsia"/>
        </w:rPr>
        <w:t>2</w:t>
      </w:r>
      <w:r w:rsidR="00E15F13">
        <w:rPr>
          <w:rFonts w:hint="eastAsia"/>
        </w:rPr>
        <w:t>7</w:t>
      </w:r>
      <w:r w:rsidRPr="00E86210">
        <w:rPr>
          <w:rFonts w:hint="eastAsia"/>
        </w:rPr>
        <w:t>的规定及技术文件要求的其他检验项目。</w:t>
      </w:r>
    </w:p>
    <w:p w:rsidR="00CA2B51" w:rsidRPr="00E86210" w:rsidRDefault="00CA2B51" w:rsidP="00D256E9">
      <w:pPr>
        <w:pStyle w:val="a6"/>
        <w:spacing w:before="156" w:after="156"/>
      </w:pPr>
      <w:bookmarkStart w:id="1799" w:name="_Toc436060469"/>
      <w:bookmarkStart w:id="1800" w:name="_Toc436060548"/>
      <w:bookmarkStart w:id="1801" w:name="_Toc436060685"/>
      <w:bookmarkStart w:id="1802" w:name="_Toc436060847"/>
      <w:bookmarkStart w:id="1803" w:name="_Toc446318712"/>
      <w:bookmarkStart w:id="1804" w:name="_Toc455754077"/>
      <w:bookmarkStart w:id="1805" w:name="_Toc457331543"/>
      <w:bookmarkStart w:id="1806" w:name="_Toc465826686"/>
      <w:bookmarkStart w:id="1807" w:name="_Toc466456085"/>
      <w:bookmarkStart w:id="1808" w:name="_Toc470776643"/>
      <w:bookmarkStart w:id="1809" w:name="_Toc470776733"/>
      <w:bookmarkStart w:id="1810" w:name="_Toc470793117"/>
      <w:bookmarkStart w:id="1811" w:name="_Toc470793455"/>
      <w:bookmarkStart w:id="1812" w:name="_Toc470793742"/>
      <w:bookmarkStart w:id="1813" w:name="_Toc470793867"/>
      <w:bookmarkStart w:id="1814" w:name="_Toc472279845"/>
      <w:bookmarkStart w:id="1815" w:name="_Toc472303154"/>
      <w:bookmarkStart w:id="1816" w:name="_Toc472325569"/>
      <w:bookmarkStart w:id="1817" w:name="_Toc472325697"/>
      <w:bookmarkStart w:id="1818" w:name="_Toc472348106"/>
      <w:bookmarkStart w:id="1819" w:name="_Toc472352350"/>
      <w:bookmarkStart w:id="1820" w:name="_Toc472433635"/>
      <w:bookmarkStart w:id="1821" w:name="_Toc486025623"/>
      <w:bookmarkStart w:id="1822" w:name="_Toc486025715"/>
      <w:bookmarkStart w:id="1823" w:name="_Toc498636332"/>
      <w:bookmarkStart w:id="1824" w:name="_Toc498636422"/>
      <w:bookmarkStart w:id="1825" w:name="_Toc498706009"/>
      <w:bookmarkStart w:id="1826" w:name="_Toc500170801"/>
      <w:bookmarkStart w:id="1827" w:name="_Toc14449123"/>
      <w:bookmarkStart w:id="1828" w:name="_Toc14449199"/>
      <w:bookmarkStart w:id="1829" w:name="_Toc14453668"/>
      <w:bookmarkStart w:id="1830" w:name="_Toc15222710"/>
      <w:bookmarkStart w:id="1831" w:name="_Toc15223175"/>
      <w:bookmarkStart w:id="1832" w:name="_Toc15248104"/>
      <w:bookmarkStart w:id="1833" w:name="_Toc15490535"/>
      <w:bookmarkStart w:id="1834" w:name="_Toc15490772"/>
      <w:bookmarkStart w:id="1835" w:name="_Toc15491009"/>
      <w:bookmarkStart w:id="1836" w:name="_Toc15570047"/>
      <w:bookmarkStart w:id="1837" w:name="_Toc16195248"/>
      <w:bookmarkStart w:id="1838" w:name="_Toc16197404"/>
      <w:bookmarkStart w:id="1839" w:name="_Toc16198583"/>
      <w:bookmarkStart w:id="1840" w:name="_Toc27957457"/>
      <w:bookmarkStart w:id="1841" w:name="_Toc47312985"/>
      <w:bookmarkStart w:id="1842" w:name="_Toc47716758"/>
      <w:bookmarkStart w:id="1843" w:name="_Toc47717808"/>
      <w:r w:rsidRPr="00E86210">
        <w:rPr>
          <w:rFonts w:hint="eastAsia"/>
        </w:rPr>
        <w:t>型式检验</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p>
    <w:p w:rsidR="00CA2B51" w:rsidRPr="00E86210" w:rsidRDefault="00CA2B51" w:rsidP="00CA2B51">
      <w:pPr>
        <w:pStyle w:val="affe"/>
      </w:pPr>
      <w:r w:rsidRPr="00E86210">
        <w:rPr>
          <w:rFonts w:hint="eastAsia"/>
        </w:rPr>
        <w:t>有下列情况之一时，应进行型式检验：</w:t>
      </w:r>
    </w:p>
    <w:p w:rsidR="00CA2B51" w:rsidRPr="00E86210" w:rsidRDefault="00CA2B51" w:rsidP="00BE2869">
      <w:pPr>
        <w:pStyle w:val="af0"/>
        <w:numPr>
          <w:ilvl w:val="0"/>
          <w:numId w:val="39"/>
        </w:numPr>
      </w:pPr>
      <w:r w:rsidRPr="00E86210">
        <w:rPr>
          <w:rFonts w:hint="eastAsia"/>
        </w:rPr>
        <w:t>定型产品试制完成时；</w:t>
      </w:r>
    </w:p>
    <w:p w:rsidR="00CA2B51" w:rsidRPr="00E86210" w:rsidRDefault="00CA2B51" w:rsidP="00BE2869">
      <w:pPr>
        <w:pStyle w:val="af0"/>
        <w:numPr>
          <w:ilvl w:val="0"/>
          <w:numId w:val="39"/>
        </w:numPr>
      </w:pPr>
      <w:r w:rsidRPr="00E86210">
        <w:rPr>
          <w:rFonts w:hint="eastAsia"/>
        </w:rPr>
        <w:t>正式生产时，如结构、工艺、材料、设备发生变化，可能影响产品性能时；</w:t>
      </w:r>
    </w:p>
    <w:p w:rsidR="00CA2B51" w:rsidRPr="00E86210" w:rsidRDefault="00CA2B51" w:rsidP="00BE2869">
      <w:pPr>
        <w:pStyle w:val="af0"/>
        <w:numPr>
          <w:ilvl w:val="0"/>
          <w:numId w:val="39"/>
        </w:numPr>
      </w:pPr>
      <w:r w:rsidRPr="00E86210">
        <w:rPr>
          <w:rFonts w:hint="eastAsia"/>
        </w:rPr>
        <w:t>转厂迁址后恢复生产的试制定型鉴定；</w:t>
      </w:r>
    </w:p>
    <w:p w:rsidR="00CA2B51" w:rsidRPr="00E86210" w:rsidRDefault="00CA2B51" w:rsidP="00BE2869">
      <w:pPr>
        <w:pStyle w:val="af0"/>
        <w:numPr>
          <w:ilvl w:val="0"/>
          <w:numId w:val="39"/>
        </w:numPr>
      </w:pPr>
      <w:r w:rsidRPr="00E86210">
        <w:rPr>
          <w:rFonts w:hint="eastAsia"/>
        </w:rPr>
        <w:t>停产1年以上重新恢复生产时；</w:t>
      </w:r>
    </w:p>
    <w:p w:rsidR="00CA2B51" w:rsidRPr="00E86210" w:rsidRDefault="00CA2B51" w:rsidP="00BE2869">
      <w:pPr>
        <w:pStyle w:val="af0"/>
        <w:numPr>
          <w:ilvl w:val="0"/>
          <w:numId w:val="39"/>
        </w:numPr>
      </w:pPr>
      <w:r w:rsidRPr="00E86210">
        <w:rPr>
          <w:rFonts w:hint="eastAsia"/>
        </w:rPr>
        <w:t>出厂检验或抽样检验结果与上次型式检验有较大差异时；</w:t>
      </w:r>
    </w:p>
    <w:p w:rsidR="00CA2B51" w:rsidRPr="00E86210" w:rsidRDefault="00CA2B51" w:rsidP="00CA2B51">
      <w:pPr>
        <w:pStyle w:val="affe"/>
      </w:pPr>
      <w:r w:rsidRPr="00E86210">
        <w:rPr>
          <w:rFonts w:hint="eastAsia"/>
        </w:rPr>
        <w:t>型式检验项目按表</w:t>
      </w:r>
      <w:r w:rsidR="008F029B" w:rsidRPr="00E86210">
        <w:rPr>
          <w:rFonts w:hint="eastAsia"/>
        </w:rPr>
        <w:t>2</w:t>
      </w:r>
      <w:r w:rsidR="00E15F13">
        <w:rPr>
          <w:rFonts w:hint="eastAsia"/>
        </w:rPr>
        <w:t>6</w:t>
      </w:r>
      <w:r w:rsidR="008F029B" w:rsidRPr="00E86210">
        <w:rPr>
          <w:rFonts w:hint="eastAsia"/>
        </w:rPr>
        <w:t>、表2</w:t>
      </w:r>
      <w:r w:rsidR="00E15F13">
        <w:rPr>
          <w:rFonts w:hint="eastAsia"/>
        </w:rPr>
        <w:t>7</w:t>
      </w:r>
      <w:r w:rsidRPr="00E86210">
        <w:rPr>
          <w:rFonts w:hint="eastAsia"/>
        </w:rPr>
        <w:t>的规定执行。</w:t>
      </w:r>
    </w:p>
    <w:p w:rsidR="00CA2B51" w:rsidRPr="00E86210" w:rsidRDefault="00CA2B51" w:rsidP="00D256E9">
      <w:pPr>
        <w:pStyle w:val="a6"/>
        <w:spacing w:before="156" w:after="156"/>
      </w:pPr>
      <w:bookmarkStart w:id="1844" w:name="_Toc436060471"/>
      <w:bookmarkStart w:id="1845" w:name="_Toc436060550"/>
      <w:bookmarkStart w:id="1846" w:name="_Toc436060687"/>
      <w:bookmarkStart w:id="1847" w:name="_Toc436060849"/>
      <w:bookmarkStart w:id="1848" w:name="_Toc446318714"/>
      <w:bookmarkStart w:id="1849" w:name="_Toc455754079"/>
      <w:bookmarkStart w:id="1850" w:name="_Toc457331545"/>
      <w:bookmarkStart w:id="1851" w:name="_Toc465826688"/>
      <w:bookmarkStart w:id="1852" w:name="_Toc466456087"/>
      <w:bookmarkStart w:id="1853" w:name="_Toc470776645"/>
      <w:bookmarkStart w:id="1854" w:name="_Toc470776735"/>
      <w:bookmarkStart w:id="1855" w:name="_Toc470793119"/>
      <w:bookmarkStart w:id="1856" w:name="_Toc470793457"/>
      <w:bookmarkStart w:id="1857" w:name="_Toc470793744"/>
      <w:bookmarkStart w:id="1858" w:name="_Toc470793869"/>
      <w:bookmarkStart w:id="1859" w:name="_Toc472279847"/>
      <w:bookmarkStart w:id="1860" w:name="_Toc472303156"/>
      <w:bookmarkStart w:id="1861" w:name="_Toc472325571"/>
      <w:bookmarkStart w:id="1862" w:name="_Toc472325699"/>
      <w:bookmarkStart w:id="1863" w:name="_Toc472348108"/>
      <w:bookmarkStart w:id="1864" w:name="_Toc472352352"/>
      <w:bookmarkStart w:id="1865" w:name="_Toc472433637"/>
      <w:bookmarkStart w:id="1866" w:name="_Toc486025624"/>
      <w:bookmarkStart w:id="1867" w:name="_Toc486025716"/>
      <w:bookmarkStart w:id="1868" w:name="_Toc498636333"/>
      <w:bookmarkStart w:id="1869" w:name="_Toc498636423"/>
      <w:bookmarkStart w:id="1870" w:name="_Toc498706010"/>
      <w:bookmarkStart w:id="1871" w:name="_Toc500170802"/>
      <w:bookmarkStart w:id="1872" w:name="_Toc14449124"/>
      <w:bookmarkStart w:id="1873" w:name="_Toc14449200"/>
      <w:bookmarkStart w:id="1874" w:name="_Toc14453669"/>
      <w:bookmarkStart w:id="1875" w:name="_Toc15222711"/>
      <w:bookmarkStart w:id="1876" w:name="_Toc15223176"/>
      <w:bookmarkStart w:id="1877" w:name="_Toc15248105"/>
      <w:bookmarkStart w:id="1878" w:name="_Toc15490536"/>
      <w:bookmarkStart w:id="1879" w:name="_Toc15490773"/>
      <w:bookmarkStart w:id="1880" w:name="_Toc15491010"/>
      <w:bookmarkStart w:id="1881" w:name="_Toc15570048"/>
      <w:bookmarkStart w:id="1882" w:name="_Toc16195249"/>
      <w:bookmarkStart w:id="1883" w:name="_Toc16197405"/>
      <w:bookmarkStart w:id="1884" w:name="_Toc16198584"/>
      <w:bookmarkStart w:id="1885" w:name="_Toc27957458"/>
      <w:bookmarkStart w:id="1886" w:name="_Toc47312986"/>
      <w:bookmarkStart w:id="1887" w:name="_Toc47716759"/>
      <w:bookmarkStart w:id="1888" w:name="_Toc47717809"/>
      <w:r w:rsidRPr="00E86210">
        <w:rPr>
          <w:rFonts w:hint="eastAsia"/>
        </w:rPr>
        <w:t>判定规则</w:t>
      </w:r>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p>
    <w:p w:rsidR="00CA2B51" w:rsidRPr="00E86210" w:rsidRDefault="00CA2B51" w:rsidP="00CA2B51">
      <w:pPr>
        <w:pStyle w:val="affe"/>
      </w:pPr>
      <w:r w:rsidRPr="00E86210">
        <w:rPr>
          <w:rFonts w:hint="eastAsia"/>
        </w:rPr>
        <w:t>出厂检验的所有项目均应合格，方能出厂。不合格项目允许返工后进行复检，若仍不合格时，该过滤器应判定为不合格，不可出厂。</w:t>
      </w:r>
    </w:p>
    <w:p w:rsidR="00CA2B51" w:rsidRPr="00E86210" w:rsidRDefault="00CA2B51" w:rsidP="00CA2B51">
      <w:pPr>
        <w:pStyle w:val="affe"/>
      </w:pPr>
      <w:r w:rsidRPr="00E86210">
        <w:rPr>
          <w:rFonts w:hint="eastAsia"/>
        </w:rPr>
        <w:t>型式检验中各项指标均符合要求时，应判该次型式检验合格。</w:t>
      </w:r>
    </w:p>
    <w:p w:rsidR="007C730B" w:rsidRPr="00E86210" w:rsidRDefault="007C730B" w:rsidP="00D256E9">
      <w:pPr>
        <w:pStyle w:val="a5"/>
        <w:spacing w:before="312" w:after="312"/>
      </w:pPr>
      <w:bookmarkStart w:id="1889" w:name="_Toc436060474"/>
      <w:bookmarkStart w:id="1890" w:name="_Toc436060551"/>
      <w:bookmarkStart w:id="1891" w:name="_Toc436060595"/>
      <w:bookmarkStart w:id="1892" w:name="_Toc436060688"/>
      <w:bookmarkStart w:id="1893" w:name="_Toc436060850"/>
      <w:bookmarkStart w:id="1894" w:name="_Toc465826689"/>
      <w:bookmarkStart w:id="1895" w:name="_Toc466456090"/>
      <w:bookmarkStart w:id="1896" w:name="_Toc470776648"/>
      <w:bookmarkStart w:id="1897" w:name="_Toc470776736"/>
      <w:bookmarkStart w:id="1898" w:name="_Toc470793122"/>
      <w:bookmarkStart w:id="1899" w:name="_Toc470793458"/>
      <w:bookmarkStart w:id="1900" w:name="_Toc470793745"/>
      <w:bookmarkStart w:id="1901" w:name="_Toc470793870"/>
      <w:bookmarkStart w:id="1902" w:name="_Toc471492522"/>
      <w:bookmarkStart w:id="1903" w:name="_Toc471825088"/>
      <w:bookmarkStart w:id="1904" w:name="_Toc472279848"/>
      <w:bookmarkStart w:id="1905" w:name="_Toc472303157"/>
      <w:bookmarkStart w:id="1906" w:name="_Toc472325572"/>
      <w:bookmarkStart w:id="1907" w:name="_Toc472325700"/>
      <w:bookmarkStart w:id="1908" w:name="_Toc472348109"/>
      <w:bookmarkStart w:id="1909" w:name="_Toc472352353"/>
      <w:bookmarkStart w:id="1910" w:name="_Toc472433638"/>
      <w:bookmarkStart w:id="1911" w:name="_Toc486025627"/>
      <w:bookmarkStart w:id="1912" w:name="_Toc486025717"/>
      <w:bookmarkStart w:id="1913" w:name="_Toc498636334"/>
      <w:bookmarkStart w:id="1914" w:name="_Toc498636424"/>
      <w:bookmarkStart w:id="1915" w:name="_Toc498706011"/>
      <w:bookmarkStart w:id="1916" w:name="_Toc500170803"/>
      <w:bookmarkStart w:id="1917" w:name="_Toc14453670"/>
      <w:bookmarkStart w:id="1918" w:name="_Toc15222712"/>
      <w:bookmarkStart w:id="1919" w:name="_Toc15223177"/>
      <w:bookmarkStart w:id="1920" w:name="_Toc15248106"/>
      <w:bookmarkStart w:id="1921" w:name="_Toc15490537"/>
      <w:bookmarkStart w:id="1922" w:name="_Toc15490774"/>
      <w:bookmarkStart w:id="1923" w:name="_Toc15491011"/>
      <w:bookmarkStart w:id="1924" w:name="_Toc15570049"/>
      <w:bookmarkStart w:id="1925" w:name="_Toc16195250"/>
      <w:bookmarkStart w:id="1926" w:name="_Toc16197406"/>
      <w:bookmarkStart w:id="1927" w:name="_Toc16198585"/>
      <w:bookmarkStart w:id="1928" w:name="_Toc27957459"/>
      <w:bookmarkStart w:id="1929" w:name="_Toc47312987"/>
      <w:bookmarkStart w:id="1930" w:name="_Toc47716760"/>
      <w:bookmarkStart w:id="1931" w:name="_Toc47717810"/>
      <w:r w:rsidRPr="00E86210">
        <w:rPr>
          <w:rFonts w:hint="eastAsia"/>
        </w:rPr>
        <w:t>质量证明文件、标志、包装、运输和贮存</w:t>
      </w:r>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r w:rsidRPr="00E86210">
        <w:rPr>
          <w:rFonts w:hint="eastAsia"/>
        </w:rPr>
        <w:t>、安装和操作说明书</w:t>
      </w:r>
      <w:bookmarkEnd w:id="1921"/>
      <w:bookmarkEnd w:id="1922"/>
      <w:bookmarkEnd w:id="1923"/>
      <w:bookmarkEnd w:id="1924"/>
      <w:bookmarkEnd w:id="1925"/>
      <w:bookmarkEnd w:id="1926"/>
      <w:bookmarkEnd w:id="1927"/>
      <w:bookmarkEnd w:id="1928"/>
      <w:bookmarkEnd w:id="1929"/>
      <w:bookmarkEnd w:id="1930"/>
      <w:bookmarkEnd w:id="1931"/>
    </w:p>
    <w:p w:rsidR="007C730B" w:rsidRPr="00E86210" w:rsidRDefault="007C730B" w:rsidP="00D256E9">
      <w:pPr>
        <w:pStyle w:val="a6"/>
        <w:spacing w:before="156" w:after="156"/>
      </w:pPr>
      <w:bookmarkStart w:id="1932" w:name="_Toc436060475"/>
      <w:bookmarkStart w:id="1933" w:name="_Toc436060552"/>
      <w:bookmarkStart w:id="1934" w:name="_Toc436060689"/>
      <w:bookmarkStart w:id="1935" w:name="_Toc436060851"/>
      <w:bookmarkStart w:id="1936" w:name="_Toc446318716"/>
      <w:bookmarkStart w:id="1937" w:name="_Toc455754081"/>
      <w:bookmarkStart w:id="1938" w:name="_Toc457331547"/>
      <w:bookmarkStart w:id="1939" w:name="_Toc465826690"/>
      <w:bookmarkStart w:id="1940" w:name="_Toc466456091"/>
      <w:bookmarkStart w:id="1941" w:name="_Toc470776649"/>
      <w:bookmarkStart w:id="1942" w:name="_Toc470776737"/>
      <w:bookmarkStart w:id="1943" w:name="_Toc470793123"/>
      <w:bookmarkStart w:id="1944" w:name="_Toc470793459"/>
      <w:bookmarkStart w:id="1945" w:name="_Toc470793746"/>
      <w:bookmarkStart w:id="1946" w:name="_Toc470793871"/>
      <w:bookmarkStart w:id="1947" w:name="_Toc472279849"/>
      <w:bookmarkStart w:id="1948" w:name="_Toc472303158"/>
      <w:bookmarkStart w:id="1949" w:name="_Toc472325573"/>
      <w:bookmarkStart w:id="1950" w:name="_Toc472325701"/>
      <w:bookmarkStart w:id="1951" w:name="_Toc472348110"/>
      <w:bookmarkStart w:id="1952" w:name="_Toc472352354"/>
      <w:bookmarkStart w:id="1953" w:name="_Toc472433639"/>
      <w:bookmarkStart w:id="1954" w:name="_Toc486025628"/>
      <w:bookmarkStart w:id="1955" w:name="_Toc486025718"/>
      <w:bookmarkStart w:id="1956" w:name="_Toc498636335"/>
      <w:bookmarkStart w:id="1957" w:name="_Toc498636425"/>
      <w:bookmarkStart w:id="1958" w:name="_Toc498706012"/>
      <w:bookmarkStart w:id="1959" w:name="_Toc500170804"/>
      <w:bookmarkStart w:id="1960" w:name="_Toc14453671"/>
      <w:bookmarkStart w:id="1961" w:name="_Toc15222713"/>
      <w:bookmarkStart w:id="1962" w:name="_Toc15223178"/>
      <w:bookmarkStart w:id="1963" w:name="_Toc15248107"/>
      <w:bookmarkStart w:id="1964" w:name="_Toc15490538"/>
      <w:bookmarkStart w:id="1965" w:name="_Toc15490775"/>
      <w:bookmarkStart w:id="1966" w:name="_Toc15491012"/>
      <w:bookmarkStart w:id="1967" w:name="_Toc15570050"/>
      <w:bookmarkStart w:id="1968" w:name="_Toc16195251"/>
      <w:bookmarkStart w:id="1969" w:name="_Toc16197407"/>
      <w:bookmarkStart w:id="1970" w:name="_Toc16198586"/>
      <w:bookmarkStart w:id="1971" w:name="_Toc27957460"/>
      <w:bookmarkStart w:id="1972" w:name="_Toc47312988"/>
      <w:bookmarkStart w:id="1973" w:name="_Toc47716761"/>
      <w:bookmarkStart w:id="1974" w:name="_Toc47717811"/>
      <w:r w:rsidRPr="00E86210">
        <w:rPr>
          <w:rFonts w:hint="eastAsia"/>
        </w:rPr>
        <w:t>质量证明文件</w:t>
      </w:r>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p>
    <w:p w:rsidR="007C730B" w:rsidRPr="00E86210" w:rsidRDefault="007C730B" w:rsidP="007C730B">
      <w:pPr>
        <w:pStyle w:val="affe"/>
      </w:pPr>
      <w:r w:rsidRPr="00E86210">
        <w:rPr>
          <w:rFonts w:hint="eastAsia"/>
        </w:rPr>
        <w:t>产品出厂质量证明文件包括以下部分：</w:t>
      </w:r>
    </w:p>
    <w:p w:rsidR="007C730B" w:rsidRPr="00E86210" w:rsidRDefault="007C730B" w:rsidP="00BE2869">
      <w:pPr>
        <w:pStyle w:val="af0"/>
        <w:numPr>
          <w:ilvl w:val="0"/>
          <w:numId w:val="40"/>
        </w:numPr>
      </w:pPr>
      <w:r w:rsidRPr="00E86210">
        <w:rPr>
          <w:rFonts w:hint="eastAsia"/>
        </w:rPr>
        <w:t>产品合格证；</w:t>
      </w:r>
    </w:p>
    <w:p w:rsidR="007C730B" w:rsidRPr="00E86210" w:rsidRDefault="007C730B" w:rsidP="00BE2869">
      <w:pPr>
        <w:pStyle w:val="af0"/>
        <w:numPr>
          <w:ilvl w:val="0"/>
          <w:numId w:val="40"/>
        </w:numPr>
      </w:pPr>
      <w:r w:rsidRPr="00E86210">
        <w:rPr>
          <w:rFonts w:hint="eastAsia"/>
        </w:rPr>
        <w:t>产品说明书；</w:t>
      </w:r>
    </w:p>
    <w:p w:rsidR="007C730B" w:rsidRPr="00E86210" w:rsidRDefault="007C730B" w:rsidP="00BE2869">
      <w:pPr>
        <w:pStyle w:val="af0"/>
        <w:numPr>
          <w:ilvl w:val="0"/>
          <w:numId w:val="40"/>
        </w:numPr>
      </w:pPr>
      <w:r w:rsidRPr="00E86210">
        <w:rPr>
          <w:rFonts w:hint="eastAsia"/>
        </w:rPr>
        <w:t>质量证明书。</w:t>
      </w:r>
    </w:p>
    <w:p w:rsidR="007C730B" w:rsidRPr="00E86210" w:rsidRDefault="007C730B" w:rsidP="007C730B">
      <w:pPr>
        <w:pStyle w:val="affe"/>
      </w:pPr>
      <w:r w:rsidRPr="00E86210">
        <w:rPr>
          <w:rFonts w:hint="eastAsia"/>
        </w:rPr>
        <w:t>产品合格至少包括以下内容：</w:t>
      </w:r>
    </w:p>
    <w:p w:rsidR="007C730B" w:rsidRPr="00E86210" w:rsidRDefault="007C730B" w:rsidP="00BE2869">
      <w:pPr>
        <w:pStyle w:val="af0"/>
        <w:numPr>
          <w:ilvl w:val="0"/>
          <w:numId w:val="45"/>
        </w:numPr>
      </w:pPr>
      <w:r w:rsidRPr="00E86210">
        <w:rPr>
          <w:rFonts w:hint="eastAsia"/>
        </w:rPr>
        <w:t>厂名及日期；</w:t>
      </w:r>
    </w:p>
    <w:p w:rsidR="007C730B" w:rsidRPr="00E86210" w:rsidRDefault="007C730B" w:rsidP="00BE2869">
      <w:pPr>
        <w:pStyle w:val="af0"/>
        <w:numPr>
          <w:ilvl w:val="0"/>
          <w:numId w:val="45"/>
        </w:numPr>
      </w:pPr>
      <w:r w:rsidRPr="00E86210">
        <w:rPr>
          <w:rFonts w:hint="eastAsia"/>
        </w:rPr>
        <w:t>厂技术（质量）检验部门公章；</w:t>
      </w:r>
    </w:p>
    <w:p w:rsidR="007C730B" w:rsidRPr="00E86210" w:rsidRDefault="007C730B" w:rsidP="00BE2869">
      <w:pPr>
        <w:pStyle w:val="af0"/>
        <w:numPr>
          <w:ilvl w:val="0"/>
          <w:numId w:val="45"/>
        </w:numPr>
      </w:pPr>
      <w:r w:rsidRPr="00E86210">
        <w:rPr>
          <w:rFonts w:hint="eastAsia"/>
        </w:rPr>
        <w:t>质量检验员的代号及检验日期；</w:t>
      </w:r>
    </w:p>
    <w:p w:rsidR="007C730B" w:rsidRPr="00E86210" w:rsidRDefault="007C730B" w:rsidP="00BE2869">
      <w:pPr>
        <w:pStyle w:val="af0"/>
        <w:numPr>
          <w:ilvl w:val="0"/>
          <w:numId w:val="45"/>
        </w:numPr>
      </w:pPr>
      <w:r w:rsidRPr="00E86210">
        <w:rPr>
          <w:rFonts w:hint="eastAsia"/>
        </w:rPr>
        <w:t>产品名称、型号、规格及材料。</w:t>
      </w:r>
    </w:p>
    <w:p w:rsidR="007C730B" w:rsidRPr="00E86210" w:rsidRDefault="007C730B" w:rsidP="007C730B">
      <w:pPr>
        <w:pStyle w:val="affe"/>
      </w:pPr>
      <w:r w:rsidRPr="00E86210">
        <w:rPr>
          <w:rFonts w:hint="eastAsia"/>
        </w:rPr>
        <w:t>产品说明书至少包括以下内容：</w:t>
      </w:r>
    </w:p>
    <w:p w:rsidR="007C730B" w:rsidRPr="00E86210" w:rsidRDefault="007C730B" w:rsidP="00BE2869">
      <w:pPr>
        <w:pStyle w:val="af0"/>
        <w:numPr>
          <w:ilvl w:val="0"/>
          <w:numId w:val="41"/>
        </w:numPr>
      </w:pPr>
      <w:r w:rsidRPr="00E86210">
        <w:rPr>
          <w:rFonts w:hint="eastAsia"/>
        </w:rPr>
        <w:t>切断阀安装说明；</w:t>
      </w:r>
    </w:p>
    <w:p w:rsidR="007C730B" w:rsidRPr="00E86210" w:rsidRDefault="007C730B" w:rsidP="00BE2869">
      <w:pPr>
        <w:pStyle w:val="af0"/>
        <w:numPr>
          <w:ilvl w:val="0"/>
          <w:numId w:val="41"/>
        </w:numPr>
      </w:pPr>
      <w:r w:rsidRPr="00E86210">
        <w:rPr>
          <w:rFonts w:hint="eastAsia"/>
        </w:rPr>
        <w:t>操作运行说明；</w:t>
      </w:r>
    </w:p>
    <w:p w:rsidR="007C730B" w:rsidRPr="00E86210" w:rsidRDefault="007C730B" w:rsidP="00BE2869">
      <w:pPr>
        <w:pStyle w:val="af0"/>
        <w:numPr>
          <w:ilvl w:val="0"/>
          <w:numId w:val="41"/>
        </w:numPr>
      </w:pPr>
      <w:r w:rsidRPr="00E86210">
        <w:rPr>
          <w:rFonts w:hint="eastAsia"/>
        </w:rPr>
        <w:t>维修与保养；</w:t>
      </w:r>
    </w:p>
    <w:p w:rsidR="007C730B" w:rsidRPr="00E86210" w:rsidRDefault="007C730B" w:rsidP="007C730B">
      <w:pPr>
        <w:pStyle w:val="affe"/>
      </w:pPr>
      <w:r w:rsidRPr="00E86210">
        <w:rPr>
          <w:rFonts w:hint="eastAsia"/>
        </w:rPr>
        <w:lastRenderedPageBreak/>
        <w:t>质量证明书至少包括以下内容：</w:t>
      </w:r>
    </w:p>
    <w:p w:rsidR="007C730B" w:rsidRPr="00E86210" w:rsidRDefault="007C730B" w:rsidP="00BE2869">
      <w:pPr>
        <w:pStyle w:val="af0"/>
        <w:numPr>
          <w:ilvl w:val="0"/>
          <w:numId w:val="42"/>
        </w:numPr>
      </w:pPr>
      <w:r w:rsidRPr="00E86210">
        <w:rPr>
          <w:rFonts w:hint="eastAsia"/>
        </w:rPr>
        <w:t>产品设计的主要参数；</w:t>
      </w:r>
    </w:p>
    <w:p w:rsidR="007C730B" w:rsidRPr="00E86210" w:rsidRDefault="007C730B" w:rsidP="00BE2869">
      <w:pPr>
        <w:pStyle w:val="af0"/>
        <w:numPr>
          <w:ilvl w:val="0"/>
          <w:numId w:val="42"/>
        </w:numPr>
      </w:pPr>
      <w:r w:rsidRPr="00E86210">
        <w:rPr>
          <w:rFonts w:hint="eastAsia"/>
        </w:rPr>
        <w:t>承压部件用原材质、管件的规格、执行标准；</w:t>
      </w:r>
    </w:p>
    <w:p w:rsidR="007C730B" w:rsidRPr="00E86210" w:rsidRDefault="007C730B" w:rsidP="00BE2869">
      <w:pPr>
        <w:pStyle w:val="af0"/>
        <w:numPr>
          <w:ilvl w:val="0"/>
          <w:numId w:val="42"/>
        </w:numPr>
      </w:pPr>
      <w:r w:rsidRPr="00E86210">
        <w:rPr>
          <w:rFonts w:hint="eastAsia"/>
        </w:rPr>
        <w:t>出厂检验报告。</w:t>
      </w:r>
    </w:p>
    <w:p w:rsidR="007C730B" w:rsidRPr="00E86210" w:rsidRDefault="007C730B" w:rsidP="007C730B">
      <w:pPr>
        <w:pStyle w:val="affe"/>
      </w:pPr>
      <w:r w:rsidRPr="00E86210">
        <w:rPr>
          <w:rFonts w:hint="eastAsia"/>
        </w:rPr>
        <w:t>质量证明书、说明书等出厂资料应分类装订成册，并用塑料袋装妥密封，应防水、防潮、防散失。</w:t>
      </w:r>
    </w:p>
    <w:p w:rsidR="007C730B" w:rsidRPr="00E86210" w:rsidRDefault="007C730B" w:rsidP="00D256E9">
      <w:pPr>
        <w:pStyle w:val="a6"/>
        <w:spacing w:before="156" w:after="156"/>
      </w:pPr>
      <w:bookmarkStart w:id="1975" w:name="_Toc436060477"/>
      <w:bookmarkStart w:id="1976" w:name="_Toc436060553"/>
      <w:bookmarkStart w:id="1977" w:name="_Toc436060690"/>
      <w:bookmarkStart w:id="1978" w:name="_Toc436060852"/>
      <w:bookmarkStart w:id="1979" w:name="_Toc446318717"/>
      <w:bookmarkStart w:id="1980" w:name="_Toc455754082"/>
      <w:bookmarkStart w:id="1981" w:name="_Toc457331548"/>
      <w:bookmarkStart w:id="1982" w:name="_Toc465826691"/>
      <w:bookmarkStart w:id="1983" w:name="_Toc466456092"/>
      <w:bookmarkStart w:id="1984" w:name="_Toc470776650"/>
      <w:bookmarkStart w:id="1985" w:name="_Toc470776738"/>
      <w:bookmarkStart w:id="1986" w:name="_Toc470793124"/>
      <w:bookmarkStart w:id="1987" w:name="_Toc470793460"/>
      <w:bookmarkStart w:id="1988" w:name="_Toc470793747"/>
      <w:bookmarkStart w:id="1989" w:name="_Toc470793872"/>
      <w:bookmarkStart w:id="1990" w:name="_Toc472279850"/>
      <w:bookmarkStart w:id="1991" w:name="_Toc472303159"/>
      <w:bookmarkStart w:id="1992" w:name="_Toc472325574"/>
      <w:bookmarkStart w:id="1993" w:name="_Toc472325702"/>
      <w:bookmarkStart w:id="1994" w:name="_Toc472348111"/>
      <w:bookmarkStart w:id="1995" w:name="_Toc472352355"/>
      <w:bookmarkStart w:id="1996" w:name="_Toc472433640"/>
      <w:bookmarkStart w:id="1997" w:name="_Toc486025629"/>
      <w:bookmarkStart w:id="1998" w:name="_Toc486025719"/>
      <w:bookmarkStart w:id="1999" w:name="_Toc498636336"/>
      <w:bookmarkStart w:id="2000" w:name="_Toc498636426"/>
      <w:bookmarkStart w:id="2001" w:name="_Toc498706013"/>
      <w:bookmarkStart w:id="2002" w:name="_Toc500170805"/>
      <w:bookmarkStart w:id="2003" w:name="_Toc14453672"/>
      <w:bookmarkStart w:id="2004" w:name="_Toc15222714"/>
      <w:bookmarkStart w:id="2005" w:name="_Toc15223179"/>
      <w:bookmarkStart w:id="2006" w:name="_Toc15248108"/>
      <w:bookmarkStart w:id="2007" w:name="_Toc15490539"/>
      <w:bookmarkStart w:id="2008" w:name="_Toc15490776"/>
      <w:bookmarkStart w:id="2009" w:name="_Toc15491013"/>
      <w:bookmarkStart w:id="2010" w:name="_Toc15570051"/>
      <w:bookmarkStart w:id="2011" w:name="_Toc16195252"/>
      <w:bookmarkStart w:id="2012" w:name="_Toc16197408"/>
      <w:bookmarkStart w:id="2013" w:name="_Toc16198587"/>
      <w:bookmarkStart w:id="2014" w:name="_Toc27957461"/>
      <w:bookmarkStart w:id="2015" w:name="_Toc47312989"/>
      <w:bookmarkStart w:id="2016" w:name="_Toc47716762"/>
      <w:bookmarkStart w:id="2017" w:name="_Toc47717812"/>
      <w:r w:rsidRPr="00E86210">
        <w:rPr>
          <w:rFonts w:hint="eastAsia"/>
        </w:rPr>
        <w:t>标志</w:t>
      </w:r>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p>
    <w:p w:rsidR="007C730B" w:rsidRPr="00E86210" w:rsidRDefault="007C730B" w:rsidP="007C730B">
      <w:pPr>
        <w:pStyle w:val="a7"/>
        <w:spacing w:before="156" w:after="156"/>
      </w:pPr>
      <w:bookmarkStart w:id="2018" w:name="_Toc436060478"/>
      <w:bookmarkStart w:id="2019" w:name="_Toc466456093"/>
      <w:bookmarkStart w:id="2020" w:name="_Toc470776651"/>
      <w:bookmarkStart w:id="2021" w:name="_Toc470793125"/>
      <w:bookmarkStart w:id="2022" w:name="_Toc486025630"/>
      <w:bookmarkStart w:id="2023" w:name="_Toc498636337"/>
      <w:bookmarkStart w:id="2024" w:name="_Toc500170806"/>
      <w:bookmarkStart w:id="2025" w:name="_Toc47312990"/>
      <w:bookmarkStart w:id="2026" w:name="_Toc47716763"/>
      <w:bookmarkStart w:id="2027" w:name="_Toc47717813"/>
      <w:r w:rsidRPr="00E86210">
        <w:rPr>
          <w:rFonts w:hint="eastAsia"/>
        </w:rPr>
        <w:t>铭牌</w:t>
      </w:r>
      <w:bookmarkEnd w:id="2018"/>
      <w:bookmarkEnd w:id="2019"/>
      <w:bookmarkEnd w:id="2020"/>
      <w:bookmarkEnd w:id="2021"/>
      <w:bookmarkEnd w:id="2022"/>
      <w:bookmarkEnd w:id="2023"/>
      <w:bookmarkEnd w:id="2024"/>
      <w:bookmarkEnd w:id="2025"/>
      <w:bookmarkEnd w:id="2026"/>
      <w:bookmarkEnd w:id="2027"/>
    </w:p>
    <w:p w:rsidR="007C730B" w:rsidRPr="00E86210" w:rsidRDefault="007C730B" w:rsidP="00745456">
      <w:pPr>
        <w:pStyle w:val="afffff1"/>
        <w:numPr>
          <w:ilvl w:val="3"/>
          <w:numId w:val="15"/>
        </w:numPr>
      </w:pPr>
      <w:r w:rsidRPr="00E86210">
        <w:rPr>
          <w:rFonts w:hint="eastAsia"/>
        </w:rPr>
        <w:t>SSD切断阀</w:t>
      </w:r>
    </w:p>
    <w:p w:rsidR="007C730B" w:rsidRPr="00E86210" w:rsidRDefault="007C730B" w:rsidP="007C730B">
      <w:pPr>
        <w:pStyle w:val="afffff4"/>
      </w:pPr>
      <w:r w:rsidRPr="00E86210">
        <w:rPr>
          <w:rFonts w:hint="eastAsia"/>
        </w:rPr>
        <w:t>铭牌应牢固固定于明显的位置，且应为永久性，清楚地至少标明以下内容：</w:t>
      </w:r>
    </w:p>
    <w:p w:rsidR="007C730B" w:rsidRPr="00E86210" w:rsidRDefault="007C730B" w:rsidP="00BE2869">
      <w:pPr>
        <w:pStyle w:val="af0"/>
        <w:numPr>
          <w:ilvl w:val="0"/>
          <w:numId w:val="43"/>
        </w:numPr>
      </w:pPr>
      <w:r w:rsidRPr="00E86210">
        <w:rPr>
          <w:rFonts w:hint="eastAsia"/>
        </w:rPr>
        <w:t>制造单位名称和</w:t>
      </w:r>
      <w:r w:rsidRPr="00E86210">
        <w:t>/或</w:t>
      </w:r>
      <w:r w:rsidRPr="00E86210">
        <w:rPr>
          <w:rFonts w:hint="eastAsia"/>
        </w:rPr>
        <w:t>商标；</w:t>
      </w:r>
    </w:p>
    <w:p w:rsidR="007C730B" w:rsidRPr="00E86210" w:rsidRDefault="007C730B" w:rsidP="00BE2869">
      <w:pPr>
        <w:pStyle w:val="af0"/>
        <w:numPr>
          <w:ilvl w:val="0"/>
          <w:numId w:val="43"/>
        </w:numPr>
      </w:pPr>
      <w:r w:rsidRPr="00E86210">
        <w:rPr>
          <w:rFonts w:hint="eastAsia"/>
        </w:rPr>
        <w:t>产品型号和名称；</w:t>
      </w:r>
    </w:p>
    <w:p w:rsidR="007C730B" w:rsidRPr="00E86210" w:rsidRDefault="007C730B" w:rsidP="00BE2869">
      <w:pPr>
        <w:pStyle w:val="af0"/>
        <w:numPr>
          <w:ilvl w:val="0"/>
          <w:numId w:val="43"/>
        </w:numPr>
      </w:pPr>
      <w:r w:rsidRPr="00E86210">
        <w:rPr>
          <w:rFonts w:hint="eastAsia"/>
        </w:rPr>
        <w:t>设计压力，</w:t>
      </w:r>
      <w:r w:rsidRPr="00E86210">
        <w:t>MPa</w:t>
      </w:r>
      <w:r w:rsidRPr="00E86210">
        <w:rPr>
          <w:rFonts w:hint="eastAsia"/>
        </w:rPr>
        <w:t>；</w:t>
      </w:r>
    </w:p>
    <w:p w:rsidR="00CC5F98" w:rsidRPr="00E86210" w:rsidRDefault="007C730B" w:rsidP="00BE2869">
      <w:pPr>
        <w:pStyle w:val="af0"/>
        <w:numPr>
          <w:ilvl w:val="0"/>
          <w:numId w:val="43"/>
        </w:numPr>
      </w:pPr>
      <w:r w:rsidRPr="00E86210">
        <w:rPr>
          <w:rFonts w:hint="eastAsia"/>
        </w:rPr>
        <w:t>最大允许工作压力，</w:t>
      </w:r>
      <w:r w:rsidRPr="00E86210">
        <w:t>MPa</w:t>
      </w:r>
      <w:r w:rsidRPr="00E86210">
        <w:rPr>
          <w:rFonts w:hint="eastAsia"/>
        </w:rPr>
        <w:t>；</w:t>
      </w:r>
      <w:r w:rsidRPr="00E86210">
        <w:t xml:space="preserve"> </w:t>
      </w:r>
    </w:p>
    <w:p w:rsidR="007C730B" w:rsidRPr="00E86210" w:rsidRDefault="007C730B" w:rsidP="00BE2869">
      <w:pPr>
        <w:pStyle w:val="af0"/>
        <w:numPr>
          <w:ilvl w:val="0"/>
          <w:numId w:val="43"/>
        </w:numPr>
      </w:pPr>
      <w:r w:rsidRPr="00E86210">
        <w:rPr>
          <w:rFonts w:hint="eastAsia"/>
        </w:rPr>
        <w:t>切断压力，MPa；</w:t>
      </w:r>
    </w:p>
    <w:p w:rsidR="007C730B" w:rsidRPr="00E86210" w:rsidRDefault="007C730B" w:rsidP="00BE2869">
      <w:pPr>
        <w:pStyle w:val="af0"/>
        <w:numPr>
          <w:ilvl w:val="0"/>
          <w:numId w:val="43"/>
        </w:numPr>
      </w:pPr>
      <w:r w:rsidRPr="00E86210">
        <w:rPr>
          <w:rFonts w:hint="eastAsia"/>
        </w:rPr>
        <w:t>精度等级AG；</w:t>
      </w:r>
    </w:p>
    <w:p w:rsidR="007C730B" w:rsidRPr="00E86210" w:rsidRDefault="007C730B" w:rsidP="00BE2869">
      <w:pPr>
        <w:pStyle w:val="af0"/>
        <w:numPr>
          <w:ilvl w:val="0"/>
          <w:numId w:val="43"/>
        </w:numPr>
      </w:pPr>
      <w:r w:rsidRPr="00E86210">
        <w:rPr>
          <w:rFonts w:hint="eastAsia"/>
        </w:rPr>
        <w:t>接口公称尺寸</w:t>
      </w:r>
      <w:r w:rsidRPr="00E86210">
        <w:t>DN</w:t>
      </w:r>
      <w:r w:rsidRPr="00E86210">
        <w:rPr>
          <w:rFonts w:hint="eastAsia"/>
        </w:rPr>
        <w:t>，</w:t>
      </w:r>
      <w:r w:rsidRPr="00E86210">
        <w:t>mm</w:t>
      </w:r>
      <w:r w:rsidRPr="00E86210">
        <w:rPr>
          <w:rFonts w:hint="eastAsia"/>
        </w:rPr>
        <w:t>；</w:t>
      </w:r>
    </w:p>
    <w:p w:rsidR="007C730B" w:rsidRPr="00E86210" w:rsidRDefault="007C730B" w:rsidP="00BE2869">
      <w:pPr>
        <w:pStyle w:val="af0"/>
        <w:numPr>
          <w:ilvl w:val="0"/>
          <w:numId w:val="43"/>
        </w:numPr>
      </w:pPr>
      <w:r w:rsidRPr="00E86210">
        <w:rPr>
          <w:rFonts w:hint="eastAsia"/>
        </w:rPr>
        <w:t>工作温度范围，℃；</w:t>
      </w:r>
    </w:p>
    <w:p w:rsidR="007C730B" w:rsidRPr="00E86210" w:rsidRDefault="007C730B" w:rsidP="00BE2869">
      <w:pPr>
        <w:pStyle w:val="af0"/>
        <w:numPr>
          <w:ilvl w:val="0"/>
          <w:numId w:val="43"/>
        </w:numPr>
      </w:pPr>
      <w:r w:rsidRPr="00E86210">
        <w:rPr>
          <w:rFonts w:hint="eastAsia"/>
        </w:rPr>
        <w:t>出厂日期或批号；</w:t>
      </w:r>
    </w:p>
    <w:p w:rsidR="00CC5F98" w:rsidRPr="00E86210" w:rsidRDefault="00CC5F98" w:rsidP="00BE2869">
      <w:pPr>
        <w:pStyle w:val="af0"/>
        <w:numPr>
          <w:ilvl w:val="0"/>
          <w:numId w:val="43"/>
        </w:numPr>
      </w:pPr>
      <w:r w:rsidRPr="00E86210">
        <w:rPr>
          <w:rFonts w:hint="eastAsia"/>
        </w:rPr>
        <w:t>产品编号；</w:t>
      </w:r>
    </w:p>
    <w:p w:rsidR="00CC5F98" w:rsidRPr="00E86210" w:rsidRDefault="00CC5F98" w:rsidP="00BE2869">
      <w:pPr>
        <w:pStyle w:val="af0"/>
        <w:numPr>
          <w:ilvl w:val="0"/>
          <w:numId w:val="43"/>
        </w:numPr>
      </w:pPr>
      <w:r w:rsidRPr="00E86210">
        <w:rPr>
          <w:rFonts w:hint="eastAsia"/>
        </w:rPr>
        <w:t>执行标准号（本</w:t>
      </w:r>
      <w:r w:rsidR="00010C8A" w:rsidRPr="00E86210">
        <w:rPr>
          <w:rFonts w:hint="eastAsia"/>
        </w:rPr>
        <w:t>文件编号</w:t>
      </w:r>
      <w:r w:rsidRPr="00E86210">
        <w:rPr>
          <w:rFonts w:hint="eastAsia"/>
        </w:rPr>
        <w:t>）；</w:t>
      </w:r>
    </w:p>
    <w:p w:rsidR="007C730B" w:rsidRPr="00E86210" w:rsidRDefault="007C730B" w:rsidP="00BE2869">
      <w:pPr>
        <w:pStyle w:val="af0"/>
        <w:numPr>
          <w:ilvl w:val="0"/>
          <w:numId w:val="43"/>
        </w:numPr>
      </w:pPr>
      <w:r w:rsidRPr="00E86210">
        <w:rPr>
          <w:rFonts w:hint="eastAsia"/>
        </w:rPr>
        <w:t>主体材料；</w:t>
      </w:r>
    </w:p>
    <w:p w:rsidR="007C730B" w:rsidRPr="00E86210" w:rsidRDefault="007C730B" w:rsidP="00BE2869">
      <w:pPr>
        <w:pStyle w:val="af0"/>
        <w:numPr>
          <w:ilvl w:val="0"/>
          <w:numId w:val="43"/>
        </w:numPr>
      </w:pPr>
      <w:r w:rsidRPr="00E86210">
        <w:rPr>
          <w:rFonts w:hint="eastAsia"/>
        </w:rPr>
        <w:t>适用介质。</w:t>
      </w:r>
    </w:p>
    <w:p w:rsidR="007C730B" w:rsidRPr="00E86210" w:rsidRDefault="007C730B" w:rsidP="007C730B">
      <w:pPr>
        <w:pStyle w:val="af0"/>
        <w:numPr>
          <w:ilvl w:val="0"/>
          <w:numId w:val="0"/>
        </w:numPr>
        <w:ind w:left="839" w:hanging="419"/>
      </w:pPr>
    </w:p>
    <w:p w:rsidR="007C730B" w:rsidRPr="00E86210" w:rsidRDefault="007C730B" w:rsidP="007C730B">
      <w:pPr>
        <w:pStyle w:val="afffff4"/>
        <w:rPr>
          <w:u w:val="double"/>
        </w:rPr>
      </w:pPr>
      <w:r w:rsidRPr="00E86210">
        <w:rPr>
          <w:rFonts w:hint="eastAsia"/>
        </w:rPr>
        <w:t>其他可选工艺参数应在以下项目选择：</w:t>
      </w:r>
    </w:p>
    <w:p w:rsidR="007C730B" w:rsidRPr="00E86210" w:rsidRDefault="00FE0051" w:rsidP="00BE2869">
      <w:pPr>
        <w:pStyle w:val="af0"/>
        <w:numPr>
          <w:ilvl w:val="0"/>
          <w:numId w:val="44"/>
        </w:numPr>
      </w:pPr>
      <w:r w:rsidRPr="00E86210">
        <w:rPr>
          <w:rFonts w:hint="eastAsia"/>
        </w:rPr>
        <w:t>端部连接形式（法兰、螺纹等</w:t>
      </w:r>
      <w:r w:rsidR="007C730B" w:rsidRPr="00E86210">
        <w:rPr>
          <w:rFonts w:hint="eastAsia"/>
        </w:rPr>
        <w:t>）；</w:t>
      </w:r>
    </w:p>
    <w:p w:rsidR="007C730B" w:rsidRPr="00E86210" w:rsidRDefault="007C730B" w:rsidP="00BE2869">
      <w:pPr>
        <w:pStyle w:val="af0"/>
        <w:numPr>
          <w:ilvl w:val="0"/>
          <w:numId w:val="44"/>
        </w:numPr>
      </w:pPr>
      <w:r w:rsidRPr="00E86210">
        <w:rPr>
          <w:rFonts w:hint="eastAsia"/>
        </w:rPr>
        <w:t>指定设定范围（Wdo, Wdu）；</w:t>
      </w:r>
    </w:p>
    <w:p w:rsidR="007C730B" w:rsidRPr="00E86210" w:rsidRDefault="007C730B" w:rsidP="00BE2869">
      <w:pPr>
        <w:pStyle w:val="af0"/>
        <w:numPr>
          <w:ilvl w:val="0"/>
          <w:numId w:val="44"/>
        </w:numPr>
      </w:pPr>
      <w:r w:rsidRPr="00E86210">
        <w:rPr>
          <w:rFonts w:hint="eastAsia"/>
        </w:rPr>
        <w:t>SSD类型（IS或DS）；</w:t>
      </w:r>
    </w:p>
    <w:p w:rsidR="007C730B" w:rsidRPr="00E86210" w:rsidRDefault="007C730B" w:rsidP="00BE2869">
      <w:pPr>
        <w:pStyle w:val="af0"/>
        <w:numPr>
          <w:ilvl w:val="0"/>
          <w:numId w:val="44"/>
        </w:numPr>
      </w:pPr>
      <w:r w:rsidRPr="00E86210">
        <w:rPr>
          <w:rFonts w:hint="eastAsia"/>
        </w:rPr>
        <w:t>功能等级A或功能等级B；</w:t>
      </w:r>
    </w:p>
    <w:p w:rsidR="007C730B" w:rsidRPr="00E86210" w:rsidRDefault="007C730B" w:rsidP="00BE2869">
      <w:pPr>
        <w:pStyle w:val="af0"/>
        <w:numPr>
          <w:ilvl w:val="0"/>
          <w:numId w:val="44"/>
        </w:numPr>
      </w:pPr>
      <w:r w:rsidRPr="00E86210">
        <w:rPr>
          <w:rFonts w:hint="eastAsia"/>
        </w:rPr>
        <w:t>部件最大运行压力Pmax</w:t>
      </w:r>
      <w:r w:rsidR="00316B69" w:rsidRPr="00E86210">
        <w:rPr>
          <w:rFonts w:hint="eastAsia"/>
        </w:rPr>
        <w:t>和受保障腔室的特定</w:t>
      </w:r>
      <w:r w:rsidRPr="00E86210">
        <w:rPr>
          <w:rFonts w:hint="eastAsia"/>
        </w:rPr>
        <w:t>最大允许压力PSD（仅用于非整体</w:t>
      </w:r>
      <w:r w:rsidR="00FE0051" w:rsidRPr="00E86210">
        <w:rPr>
          <w:rFonts w:hint="eastAsia"/>
        </w:rPr>
        <w:t>强度</w:t>
      </w:r>
      <w:r w:rsidRPr="00E86210">
        <w:rPr>
          <w:rFonts w:hint="eastAsia"/>
        </w:rPr>
        <w:t>的SSD）；</w:t>
      </w:r>
    </w:p>
    <w:p w:rsidR="007C730B" w:rsidRPr="00E86210" w:rsidRDefault="007C730B" w:rsidP="00BE2869">
      <w:pPr>
        <w:pStyle w:val="af0"/>
        <w:numPr>
          <w:ilvl w:val="0"/>
          <w:numId w:val="44"/>
        </w:numPr>
      </w:pPr>
      <w:r w:rsidRPr="00E86210">
        <w:rPr>
          <w:rFonts w:hint="eastAsia"/>
        </w:rPr>
        <w:t>在必要时，警告引起注意以免危险的不当使用；</w:t>
      </w:r>
    </w:p>
    <w:p w:rsidR="007C730B" w:rsidRPr="00E86210" w:rsidRDefault="007C730B" w:rsidP="00BE2869">
      <w:pPr>
        <w:pStyle w:val="af0"/>
        <w:numPr>
          <w:ilvl w:val="0"/>
          <w:numId w:val="44"/>
        </w:numPr>
      </w:pPr>
      <w:r w:rsidRPr="00E86210">
        <w:rPr>
          <w:rFonts w:hint="eastAsia"/>
        </w:rPr>
        <w:t>依照订单要求做额外的标记。</w:t>
      </w:r>
    </w:p>
    <w:p w:rsidR="007C730B" w:rsidRPr="00E86210" w:rsidRDefault="007C730B" w:rsidP="00745456">
      <w:pPr>
        <w:pStyle w:val="afffff1"/>
        <w:numPr>
          <w:ilvl w:val="3"/>
          <w:numId w:val="15"/>
        </w:numPr>
      </w:pPr>
      <w:r w:rsidRPr="00E86210">
        <w:rPr>
          <w:rFonts w:hAnsi="宋体" w:hint="eastAsia"/>
        </w:rPr>
        <w:t>ASD切断阀</w:t>
      </w:r>
      <w:r w:rsidR="00280F41" w:rsidRPr="00E86210">
        <w:rPr>
          <w:rFonts w:hAnsi="宋体" w:hint="eastAsia"/>
        </w:rPr>
        <w:t xml:space="preserve">  </w:t>
      </w:r>
    </w:p>
    <w:p w:rsidR="007C730B" w:rsidRPr="00E86210" w:rsidRDefault="007C730B" w:rsidP="007C730B">
      <w:pPr>
        <w:ind w:firstLineChars="200" w:firstLine="420"/>
        <w:rPr>
          <w:rFonts w:ascii="宋体" w:hAnsi="宋体"/>
        </w:rPr>
      </w:pPr>
      <w:r w:rsidRPr="00E86210">
        <w:rPr>
          <w:rFonts w:ascii="宋体" w:hAnsi="宋体" w:hint="eastAsia"/>
        </w:rPr>
        <w:t>ASD切断阀应用清楚耐磨的字符牢固地标识至少以下内容：</w:t>
      </w:r>
    </w:p>
    <w:p w:rsidR="007C730B" w:rsidRPr="00E86210" w:rsidRDefault="007C730B" w:rsidP="00BE2869">
      <w:pPr>
        <w:pStyle w:val="af0"/>
        <w:numPr>
          <w:ilvl w:val="0"/>
          <w:numId w:val="46"/>
        </w:numPr>
        <w:rPr>
          <w:rFonts w:hAnsi="宋体"/>
        </w:rPr>
      </w:pPr>
      <w:r w:rsidRPr="00E86210">
        <w:rPr>
          <w:rFonts w:hAnsi="宋体" w:hint="eastAsia"/>
        </w:rPr>
        <w:t>制造商和/或商标；</w:t>
      </w:r>
    </w:p>
    <w:p w:rsidR="007C730B" w:rsidRPr="00E86210" w:rsidRDefault="007C730B" w:rsidP="00BE2869">
      <w:pPr>
        <w:pStyle w:val="af0"/>
        <w:numPr>
          <w:ilvl w:val="0"/>
          <w:numId w:val="46"/>
        </w:numPr>
        <w:rPr>
          <w:rFonts w:hAnsi="宋体"/>
        </w:rPr>
      </w:pPr>
      <w:r w:rsidRPr="00E86210">
        <w:rPr>
          <w:rFonts w:hAnsi="宋体" w:hint="eastAsia"/>
        </w:rPr>
        <w:t>规格型号；</w:t>
      </w:r>
    </w:p>
    <w:p w:rsidR="007C730B" w:rsidRPr="00E86210" w:rsidRDefault="007C730B" w:rsidP="00BE2869">
      <w:pPr>
        <w:pStyle w:val="af0"/>
        <w:numPr>
          <w:ilvl w:val="0"/>
          <w:numId w:val="46"/>
        </w:numPr>
        <w:rPr>
          <w:rFonts w:hAnsi="宋体"/>
        </w:rPr>
      </w:pPr>
      <w:r w:rsidRPr="00E86210">
        <w:rPr>
          <w:rFonts w:hAnsi="宋体" w:hint="eastAsia"/>
        </w:rPr>
        <w:t>生产日期或序列号；</w:t>
      </w:r>
    </w:p>
    <w:p w:rsidR="007C730B" w:rsidRPr="00E86210" w:rsidRDefault="007C730B" w:rsidP="00BE2869">
      <w:pPr>
        <w:pStyle w:val="af0"/>
        <w:numPr>
          <w:ilvl w:val="0"/>
          <w:numId w:val="46"/>
        </w:numPr>
        <w:rPr>
          <w:rFonts w:hAnsi="宋体"/>
        </w:rPr>
      </w:pPr>
      <w:r w:rsidRPr="00E86210">
        <w:rPr>
          <w:rFonts w:hAnsi="宋体" w:hint="eastAsia"/>
        </w:rPr>
        <w:t>阀门等级；</w:t>
      </w:r>
    </w:p>
    <w:p w:rsidR="007C730B" w:rsidRPr="00E86210" w:rsidRDefault="007C730B" w:rsidP="00BE2869">
      <w:pPr>
        <w:pStyle w:val="af0"/>
        <w:numPr>
          <w:ilvl w:val="0"/>
          <w:numId w:val="46"/>
        </w:numPr>
        <w:rPr>
          <w:rFonts w:hAnsi="宋体"/>
        </w:rPr>
      </w:pPr>
      <w:r w:rsidRPr="00E86210">
        <w:rPr>
          <w:rFonts w:hAnsi="宋体" w:hint="eastAsia"/>
        </w:rPr>
        <w:t>环境温度范围；</w:t>
      </w:r>
    </w:p>
    <w:p w:rsidR="007C730B" w:rsidRPr="00E86210" w:rsidRDefault="007C730B" w:rsidP="00BE2869">
      <w:pPr>
        <w:pStyle w:val="af0"/>
        <w:numPr>
          <w:ilvl w:val="0"/>
          <w:numId w:val="46"/>
        </w:numPr>
        <w:rPr>
          <w:rFonts w:hAnsi="宋体"/>
        </w:rPr>
      </w:pPr>
      <w:r w:rsidRPr="00E86210">
        <w:rPr>
          <w:rFonts w:hAnsi="宋体" w:hint="eastAsia"/>
        </w:rPr>
        <w:t>最大工作压力；</w:t>
      </w:r>
    </w:p>
    <w:p w:rsidR="007C730B" w:rsidRPr="00E86210" w:rsidRDefault="007C730B" w:rsidP="00BE2869">
      <w:pPr>
        <w:pStyle w:val="af0"/>
        <w:numPr>
          <w:ilvl w:val="0"/>
          <w:numId w:val="46"/>
        </w:numPr>
        <w:rPr>
          <w:rFonts w:hAnsi="宋体"/>
        </w:rPr>
      </w:pPr>
      <w:r w:rsidRPr="00E86210">
        <w:rPr>
          <w:rFonts w:hAnsi="宋体" w:hint="eastAsia"/>
        </w:rPr>
        <w:lastRenderedPageBreak/>
        <w:t>组别（若适用）；</w:t>
      </w:r>
    </w:p>
    <w:p w:rsidR="007C730B" w:rsidRPr="00E86210" w:rsidRDefault="007C730B" w:rsidP="00BE2869">
      <w:pPr>
        <w:pStyle w:val="af0"/>
        <w:numPr>
          <w:ilvl w:val="0"/>
          <w:numId w:val="46"/>
        </w:numPr>
        <w:rPr>
          <w:rFonts w:hAnsi="宋体"/>
        </w:rPr>
      </w:pPr>
      <w:r w:rsidRPr="00E86210">
        <w:rPr>
          <w:rFonts w:hAnsi="宋体" w:hint="eastAsia"/>
        </w:rPr>
        <w:t>燃气流动方向；</w:t>
      </w:r>
    </w:p>
    <w:p w:rsidR="007C730B" w:rsidRPr="00E86210" w:rsidRDefault="007C730B" w:rsidP="00BE2869">
      <w:pPr>
        <w:pStyle w:val="af0"/>
        <w:numPr>
          <w:ilvl w:val="0"/>
          <w:numId w:val="46"/>
        </w:numPr>
        <w:rPr>
          <w:rFonts w:hAnsi="宋体"/>
        </w:rPr>
      </w:pPr>
      <w:r w:rsidRPr="00E86210">
        <w:rPr>
          <w:rFonts w:hint="eastAsia"/>
        </w:rPr>
        <w:t>外部气动或液动执行机构的压力（若适用）；</w:t>
      </w:r>
    </w:p>
    <w:p w:rsidR="007C730B" w:rsidRPr="00E86210" w:rsidRDefault="00765148" w:rsidP="00BE2869">
      <w:pPr>
        <w:pStyle w:val="af0"/>
        <w:numPr>
          <w:ilvl w:val="0"/>
          <w:numId w:val="46"/>
        </w:numPr>
        <w:rPr>
          <w:rFonts w:hAnsi="宋体"/>
        </w:rPr>
      </w:pPr>
      <w:r w:rsidRPr="00E86210">
        <w:t>供电电压</w:t>
      </w:r>
      <w:r w:rsidR="007C730B" w:rsidRPr="00E86210">
        <w:t>和频率</w:t>
      </w:r>
      <w:r w:rsidR="007C730B" w:rsidRPr="00E86210">
        <w:rPr>
          <w:rFonts w:hint="eastAsia"/>
        </w:rPr>
        <w:t>；</w:t>
      </w:r>
    </w:p>
    <w:p w:rsidR="007C730B" w:rsidRPr="00E86210" w:rsidRDefault="007C730B" w:rsidP="00BE2869">
      <w:pPr>
        <w:pStyle w:val="af0"/>
        <w:numPr>
          <w:ilvl w:val="0"/>
          <w:numId w:val="46"/>
        </w:numPr>
        <w:rPr>
          <w:rFonts w:hAnsi="宋体"/>
        </w:rPr>
      </w:pPr>
      <w:r w:rsidRPr="00E86210">
        <w:t>额定电压</w:t>
      </w:r>
      <w:r w:rsidRPr="00E86210">
        <w:rPr>
          <w:rFonts w:hint="eastAsia"/>
        </w:rPr>
        <w:t>（</w:t>
      </w:r>
      <w:r w:rsidRPr="00E86210">
        <w:t>V</w:t>
      </w:r>
      <w:r w:rsidRPr="00E86210">
        <w:rPr>
          <w:rFonts w:hint="eastAsia"/>
        </w:rPr>
        <w:t>）</w:t>
      </w:r>
      <w:r w:rsidRPr="00E86210">
        <w:t>，或额定电流</w:t>
      </w:r>
      <w:r w:rsidRPr="00E86210">
        <w:rPr>
          <w:rFonts w:hint="eastAsia"/>
        </w:rPr>
        <w:t>（A）</w:t>
      </w:r>
      <w:r w:rsidRPr="00E86210">
        <w:t>及其相关电压</w:t>
      </w:r>
      <w:r w:rsidRPr="00E86210">
        <w:rPr>
          <w:rFonts w:hint="eastAsia"/>
        </w:rPr>
        <w:t>（V）。</w:t>
      </w:r>
    </w:p>
    <w:p w:rsidR="00765148" w:rsidRPr="00E86210" w:rsidRDefault="00765148" w:rsidP="00BE2869">
      <w:pPr>
        <w:pStyle w:val="af0"/>
        <w:numPr>
          <w:ilvl w:val="0"/>
          <w:numId w:val="46"/>
        </w:numPr>
      </w:pPr>
      <w:r w:rsidRPr="00E86210">
        <w:rPr>
          <w:rFonts w:hint="eastAsia"/>
        </w:rPr>
        <w:t>“Ex”标志、防爆型式和等级</w:t>
      </w:r>
      <w:r w:rsidR="00010C8A" w:rsidRPr="00E86210">
        <w:rPr>
          <w:rFonts w:hint="eastAsia"/>
        </w:rPr>
        <w:t>、</w:t>
      </w:r>
      <w:r w:rsidRPr="00E86210">
        <w:rPr>
          <w:rFonts w:hint="eastAsia"/>
        </w:rPr>
        <w:t>防爆合格证号</w:t>
      </w:r>
      <w:r w:rsidR="00010C8A" w:rsidRPr="00E86210">
        <w:rPr>
          <w:rFonts w:hint="eastAsia"/>
        </w:rPr>
        <w:t>(若适用)</w:t>
      </w:r>
      <w:r w:rsidRPr="00E86210">
        <w:rPr>
          <w:rFonts w:hint="eastAsia"/>
        </w:rPr>
        <w:t>；</w:t>
      </w:r>
    </w:p>
    <w:p w:rsidR="00010C8A" w:rsidRPr="00E86210" w:rsidRDefault="00010C8A" w:rsidP="00BE2869">
      <w:pPr>
        <w:pStyle w:val="af0"/>
        <w:numPr>
          <w:ilvl w:val="0"/>
          <w:numId w:val="46"/>
        </w:numPr>
        <w:rPr>
          <w:rFonts w:hAnsi="宋体"/>
        </w:rPr>
      </w:pPr>
      <w:r w:rsidRPr="00E86210">
        <w:rPr>
          <w:rFonts w:hAnsi="宋体" w:hint="eastAsia"/>
        </w:rPr>
        <w:t>接地标记（若适用）；</w:t>
      </w:r>
    </w:p>
    <w:p w:rsidR="00010C8A" w:rsidRPr="00E86210" w:rsidRDefault="00010C8A" w:rsidP="00BE2869">
      <w:pPr>
        <w:pStyle w:val="af0"/>
        <w:numPr>
          <w:ilvl w:val="0"/>
          <w:numId w:val="46"/>
        </w:numPr>
        <w:rPr>
          <w:rFonts w:hAnsi="宋体"/>
        </w:rPr>
      </w:pPr>
      <w:r w:rsidRPr="00E86210">
        <w:t>终端的识别</w:t>
      </w:r>
      <w:r w:rsidRPr="00E86210">
        <w:rPr>
          <w:rFonts w:hint="eastAsia"/>
        </w:rPr>
        <w:t>；</w:t>
      </w:r>
    </w:p>
    <w:p w:rsidR="00765148" w:rsidRPr="00E86210" w:rsidRDefault="00765148" w:rsidP="00BE2869">
      <w:pPr>
        <w:pStyle w:val="af0"/>
        <w:numPr>
          <w:ilvl w:val="0"/>
          <w:numId w:val="46"/>
        </w:numPr>
        <w:rPr>
          <w:rFonts w:hAnsi="宋体"/>
        </w:rPr>
      </w:pPr>
      <w:r w:rsidRPr="00E86210">
        <w:rPr>
          <w:rFonts w:hint="eastAsia"/>
        </w:rPr>
        <w:t>防护等级</w:t>
      </w:r>
      <w:r w:rsidR="00010C8A" w:rsidRPr="00E86210">
        <w:rPr>
          <w:rFonts w:hint="eastAsia"/>
        </w:rPr>
        <w:t>（IP）</w:t>
      </w:r>
      <w:r w:rsidRPr="00E86210">
        <w:rPr>
          <w:rFonts w:hint="eastAsia"/>
        </w:rPr>
        <w:t>。</w:t>
      </w:r>
    </w:p>
    <w:p w:rsidR="007C730B" w:rsidRPr="00E86210" w:rsidRDefault="007C730B" w:rsidP="007C730B">
      <w:pPr>
        <w:pStyle w:val="a7"/>
        <w:spacing w:before="156" w:after="156"/>
      </w:pPr>
      <w:bookmarkStart w:id="2028" w:name="_Toc436060479"/>
      <w:bookmarkStart w:id="2029" w:name="_Toc466456094"/>
      <w:bookmarkStart w:id="2030" w:name="_Toc470776652"/>
      <w:bookmarkStart w:id="2031" w:name="_Toc470793126"/>
      <w:bookmarkStart w:id="2032" w:name="_Toc486025631"/>
      <w:bookmarkStart w:id="2033" w:name="_Toc498636338"/>
      <w:bookmarkStart w:id="2034" w:name="_Toc500170807"/>
      <w:bookmarkStart w:id="2035" w:name="_Toc47312991"/>
      <w:bookmarkStart w:id="2036" w:name="_Toc47716764"/>
      <w:bookmarkStart w:id="2037" w:name="_Toc47717814"/>
      <w:r w:rsidRPr="00E86210">
        <w:rPr>
          <w:rFonts w:hint="eastAsia"/>
        </w:rPr>
        <w:t>其他标志</w:t>
      </w:r>
      <w:bookmarkEnd w:id="2028"/>
      <w:bookmarkEnd w:id="2029"/>
      <w:bookmarkEnd w:id="2030"/>
      <w:bookmarkEnd w:id="2031"/>
      <w:bookmarkEnd w:id="2032"/>
      <w:bookmarkEnd w:id="2033"/>
      <w:bookmarkEnd w:id="2034"/>
      <w:bookmarkEnd w:id="2035"/>
      <w:bookmarkEnd w:id="2036"/>
      <w:bookmarkEnd w:id="2037"/>
    </w:p>
    <w:p w:rsidR="007C730B" w:rsidRPr="00E86210" w:rsidRDefault="007C730B" w:rsidP="00745456">
      <w:pPr>
        <w:pStyle w:val="afffff1"/>
        <w:numPr>
          <w:ilvl w:val="3"/>
          <w:numId w:val="15"/>
        </w:numPr>
      </w:pPr>
      <w:r w:rsidRPr="00E86210">
        <w:rPr>
          <w:rFonts w:hint="eastAsia"/>
        </w:rPr>
        <w:t>在切断阀的明显部位还应有以箭头表示的介质流向（永久）。</w:t>
      </w:r>
    </w:p>
    <w:p w:rsidR="007C730B" w:rsidRPr="00E86210" w:rsidRDefault="00105698" w:rsidP="00745456">
      <w:pPr>
        <w:pStyle w:val="afffff1"/>
        <w:numPr>
          <w:ilvl w:val="3"/>
          <w:numId w:val="15"/>
        </w:numPr>
      </w:pPr>
      <w:r w:rsidRPr="00E86210">
        <w:rPr>
          <w:rFonts w:hint="eastAsia"/>
        </w:rPr>
        <w:t>每个连接要做标记按下列要求</w:t>
      </w:r>
      <w:r w:rsidR="007C730B" w:rsidRPr="00E86210">
        <w:rPr>
          <w:rFonts w:hint="eastAsia"/>
        </w:rPr>
        <w:t>：</w:t>
      </w:r>
    </w:p>
    <w:p w:rsidR="007C730B" w:rsidRPr="00E86210" w:rsidRDefault="00105698" w:rsidP="00BE2869">
      <w:pPr>
        <w:pStyle w:val="af0"/>
        <w:numPr>
          <w:ilvl w:val="0"/>
          <w:numId w:val="48"/>
        </w:numPr>
      </w:pPr>
      <w:r w:rsidRPr="00E86210">
        <w:rPr>
          <w:rFonts w:hint="eastAsia"/>
        </w:rPr>
        <w:t>按</w:t>
      </w:r>
      <w:r w:rsidR="007C730B" w:rsidRPr="00E86210">
        <w:rPr>
          <w:rFonts w:hint="eastAsia"/>
        </w:rPr>
        <w:t>功能</w:t>
      </w:r>
      <w:r w:rsidRPr="00E86210">
        <w:rPr>
          <w:rFonts w:hint="eastAsia"/>
        </w:rPr>
        <w:t>标记</w:t>
      </w:r>
      <w:r w:rsidR="007C730B" w:rsidRPr="00E86210">
        <w:rPr>
          <w:rFonts w:hint="eastAsia"/>
        </w:rPr>
        <w:t>，如：呼吸管，信号管，泄放管、排放管；</w:t>
      </w:r>
    </w:p>
    <w:p w:rsidR="007C730B" w:rsidRPr="00E86210" w:rsidRDefault="007C730B" w:rsidP="00BE2869">
      <w:pPr>
        <w:pStyle w:val="af0"/>
        <w:numPr>
          <w:ilvl w:val="0"/>
          <w:numId w:val="48"/>
        </w:numPr>
      </w:pPr>
      <w:r w:rsidRPr="00E86210">
        <w:rPr>
          <w:rFonts w:hint="eastAsia"/>
        </w:rPr>
        <w:t>所连管线的最小公称直径。</w:t>
      </w:r>
    </w:p>
    <w:p w:rsidR="007C730B" w:rsidRPr="00E86210" w:rsidRDefault="007C730B" w:rsidP="00745456">
      <w:pPr>
        <w:pStyle w:val="afffff1"/>
        <w:numPr>
          <w:ilvl w:val="3"/>
          <w:numId w:val="15"/>
        </w:numPr>
      </w:pPr>
      <w:r w:rsidRPr="00E86210">
        <w:rPr>
          <w:rFonts w:hint="eastAsia"/>
        </w:rPr>
        <w:t>如适用，应根据订单要求标识以下装置：</w:t>
      </w:r>
    </w:p>
    <w:p w:rsidR="007C730B" w:rsidRPr="00E86210" w:rsidRDefault="007C730B" w:rsidP="00BE2869">
      <w:pPr>
        <w:pStyle w:val="af0"/>
        <w:numPr>
          <w:ilvl w:val="0"/>
          <w:numId w:val="90"/>
        </w:numPr>
      </w:pPr>
      <w:r w:rsidRPr="00E86210">
        <w:rPr>
          <w:rFonts w:hint="eastAsia"/>
        </w:rPr>
        <w:t>旁通</w:t>
      </w:r>
      <w:r w:rsidR="00105698" w:rsidRPr="00E86210">
        <w:rPr>
          <w:rFonts w:hint="eastAsia"/>
        </w:rPr>
        <w:t>；</w:t>
      </w:r>
    </w:p>
    <w:p w:rsidR="007C730B" w:rsidRPr="00E86210" w:rsidRDefault="007C730B" w:rsidP="00BE2869">
      <w:pPr>
        <w:pStyle w:val="af0"/>
        <w:numPr>
          <w:ilvl w:val="0"/>
          <w:numId w:val="90"/>
        </w:numPr>
      </w:pPr>
      <w:r w:rsidRPr="00E86210">
        <w:rPr>
          <w:rFonts w:hint="eastAsia"/>
        </w:rPr>
        <w:t>复位装置</w:t>
      </w:r>
      <w:r w:rsidR="00105698" w:rsidRPr="00E86210">
        <w:rPr>
          <w:rFonts w:hint="eastAsia"/>
        </w:rPr>
        <w:t>；</w:t>
      </w:r>
    </w:p>
    <w:p w:rsidR="007C730B" w:rsidRPr="00E86210" w:rsidRDefault="007C730B" w:rsidP="00BE2869">
      <w:pPr>
        <w:pStyle w:val="af0"/>
        <w:numPr>
          <w:ilvl w:val="0"/>
          <w:numId w:val="90"/>
        </w:numPr>
      </w:pPr>
      <w:r w:rsidRPr="00E86210">
        <w:rPr>
          <w:rFonts w:hint="eastAsia"/>
        </w:rPr>
        <w:t>手动关闭装置</w:t>
      </w:r>
      <w:r w:rsidR="00105698" w:rsidRPr="00E86210">
        <w:rPr>
          <w:rFonts w:hint="eastAsia"/>
        </w:rPr>
        <w:t>。</w:t>
      </w:r>
    </w:p>
    <w:p w:rsidR="007C730B" w:rsidRPr="00E86210" w:rsidRDefault="007C730B" w:rsidP="00745456">
      <w:pPr>
        <w:pStyle w:val="afffff1"/>
        <w:numPr>
          <w:ilvl w:val="3"/>
          <w:numId w:val="15"/>
        </w:numPr>
      </w:pPr>
      <w:r w:rsidRPr="00E86210">
        <w:rPr>
          <w:rFonts w:hint="eastAsia"/>
        </w:rPr>
        <w:t>包装箱上应有包装储运图示标志和运输包装收发货标志，应按</w:t>
      </w:r>
      <w:r w:rsidRPr="00E86210">
        <w:t>GB/T 191</w:t>
      </w:r>
      <w:r w:rsidRPr="00E86210">
        <w:rPr>
          <w:rFonts w:hint="eastAsia"/>
        </w:rPr>
        <w:t>和</w:t>
      </w:r>
      <w:r w:rsidRPr="00E86210">
        <w:t>GB/T 6388</w:t>
      </w:r>
      <w:r w:rsidRPr="00E86210">
        <w:rPr>
          <w:rFonts w:hint="eastAsia"/>
        </w:rPr>
        <w:t>的规定编制。</w:t>
      </w:r>
    </w:p>
    <w:p w:rsidR="007C730B" w:rsidRPr="00E86210" w:rsidRDefault="007C730B" w:rsidP="00D256E9">
      <w:pPr>
        <w:pStyle w:val="a6"/>
        <w:spacing w:before="156" w:after="156"/>
      </w:pPr>
      <w:bookmarkStart w:id="2038" w:name="_Toc436060480"/>
      <w:bookmarkStart w:id="2039" w:name="_Toc436060554"/>
      <w:bookmarkStart w:id="2040" w:name="_Toc436060691"/>
      <w:bookmarkStart w:id="2041" w:name="_Toc436060853"/>
      <w:bookmarkStart w:id="2042" w:name="_Toc446318718"/>
      <w:bookmarkStart w:id="2043" w:name="_Toc455754083"/>
      <w:bookmarkStart w:id="2044" w:name="_Toc457331549"/>
      <w:bookmarkStart w:id="2045" w:name="_Toc465826692"/>
      <w:bookmarkStart w:id="2046" w:name="_Toc466456095"/>
      <w:bookmarkStart w:id="2047" w:name="_Toc470776653"/>
      <w:bookmarkStart w:id="2048" w:name="_Toc470776739"/>
      <w:bookmarkStart w:id="2049" w:name="_Toc470793127"/>
      <w:bookmarkStart w:id="2050" w:name="_Toc470793461"/>
      <w:bookmarkStart w:id="2051" w:name="_Toc470793748"/>
      <w:bookmarkStart w:id="2052" w:name="_Toc470793873"/>
      <w:bookmarkStart w:id="2053" w:name="_Toc472279851"/>
      <w:bookmarkStart w:id="2054" w:name="_Toc472303160"/>
      <w:bookmarkStart w:id="2055" w:name="_Toc472325575"/>
      <w:bookmarkStart w:id="2056" w:name="_Toc472325703"/>
      <w:bookmarkStart w:id="2057" w:name="_Toc472348112"/>
      <w:bookmarkStart w:id="2058" w:name="_Toc472352356"/>
      <w:bookmarkStart w:id="2059" w:name="_Toc472433641"/>
      <w:bookmarkStart w:id="2060" w:name="_Toc486025632"/>
      <w:bookmarkStart w:id="2061" w:name="_Toc486025720"/>
      <w:bookmarkStart w:id="2062" w:name="_Toc498636339"/>
      <w:bookmarkStart w:id="2063" w:name="_Toc498636427"/>
      <w:bookmarkStart w:id="2064" w:name="_Toc498706014"/>
      <w:bookmarkStart w:id="2065" w:name="_Toc500170808"/>
      <w:bookmarkStart w:id="2066" w:name="_Toc14453673"/>
      <w:bookmarkStart w:id="2067" w:name="_Toc15222715"/>
      <w:bookmarkStart w:id="2068" w:name="_Toc15223180"/>
      <w:bookmarkStart w:id="2069" w:name="_Toc15248109"/>
      <w:bookmarkStart w:id="2070" w:name="_Toc15490540"/>
      <w:bookmarkStart w:id="2071" w:name="_Toc15490777"/>
      <w:bookmarkStart w:id="2072" w:name="_Toc15491014"/>
      <w:bookmarkStart w:id="2073" w:name="_Toc15570052"/>
      <w:bookmarkStart w:id="2074" w:name="_Toc16195253"/>
      <w:bookmarkStart w:id="2075" w:name="_Toc16197409"/>
      <w:bookmarkStart w:id="2076" w:name="_Toc16198588"/>
      <w:bookmarkStart w:id="2077" w:name="_Toc27957462"/>
      <w:bookmarkStart w:id="2078" w:name="_Toc47312992"/>
      <w:bookmarkStart w:id="2079" w:name="_Toc47716765"/>
      <w:bookmarkStart w:id="2080" w:name="_Toc47717815"/>
      <w:r w:rsidRPr="00E86210">
        <w:rPr>
          <w:rFonts w:hint="eastAsia"/>
        </w:rPr>
        <w:t>包装和运输</w:t>
      </w:r>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p>
    <w:p w:rsidR="007C730B" w:rsidRPr="00E86210" w:rsidRDefault="007C730B" w:rsidP="007C730B">
      <w:pPr>
        <w:pStyle w:val="affe"/>
      </w:pPr>
      <w:r w:rsidRPr="00E86210">
        <w:rPr>
          <w:rFonts w:hint="eastAsia"/>
        </w:rPr>
        <w:t>应按</w:t>
      </w:r>
      <w:r w:rsidRPr="00E86210">
        <w:t>GB/T 4879</w:t>
      </w:r>
      <w:r w:rsidRPr="00E86210">
        <w:rPr>
          <w:rFonts w:hint="eastAsia"/>
        </w:rPr>
        <w:t>的规定进行防锈包装，并进行防碰防划伤处理，还应对法兰、螺纹接口等采取相应的保护措施，防止运输过程中的损坏。</w:t>
      </w:r>
    </w:p>
    <w:p w:rsidR="007C730B" w:rsidRPr="00E86210" w:rsidRDefault="007C730B" w:rsidP="007C730B">
      <w:pPr>
        <w:pStyle w:val="affe"/>
      </w:pPr>
      <w:r w:rsidRPr="00E86210">
        <w:rPr>
          <w:rFonts w:hint="eastAsia"/>
        </w:rPr>
        <w:t>包装应根据使用要求、结构尺寸、重量大小、路程远近、运输方法等特点选用相应的包装结构和方法。并应有足够的强度保证运输安全。</w:t>
      </w:r>
    </w:p>
    <w:p w:rsidR="007C730B" w:rsidRPr="00E86210" w:rsidRDefault="007C730B" w:rsidP="007C730B">
      <w:pPr>
        <w:pStyle w:val="affe"/>
      </w:pPr>
      <w:r w:rsidRPr="00E86210">
        <w:rPr>
          <w:rFonts w:hint="eastAsia"/>
        </w:rPr>
        <w:t>包装箱内应随机附有下列文件：</w:t>
      </w:r>
    </w:p>
    <w:p w:rsidR="007C730B" w:rsidRPr="00E86210" w:rsidRDefault="007C730B" w:rsidP="007C730B">
      <w:pPr>
        <w:pStyle w:val="ad"/>
        <w:numPr>
          <w:ilvl w:val="0"/>
          <w:numId w:val="0"/>
        </w:numPr>
        <w:ind w:left="833" w:hanging="408"/>
      </w:pPr>
      <w:r w:rsidRPr="00E86210">
        <w:rPr>
          <w:rFonts w:hint="eastAsia"/>
        </w:rPr>
        <w:t>a) 使用说明书；</w:t>
      </w:r>
    </w:p>
    <w:p w:rsidR="007C730B" w:rsidRPr="00E86210" w:rsidRDefault="007C730B" w:rsidP="007C730B">
      <w:pPr>
        <w:pStyle w:val="ad"/>
        <w:numPr>
          <w:ilvl w:val="0"/>
          <w:numId w:val="0"/>
        </w:numPr>
        <w:ind w:left="833" w:hanging="408"/>
      </w:pPr>
      <w:r w:rsidRPr="00E86210">
        <w:rPr>
          <w:rFonts w:hint="eastAsia"/>
        </w:rPr>
        <w:t>b) 产品质量合格证明书；</w:t>
      </w:r>
    </w:p>
    <w:p w:rsidR="007C730B" w:rsidRPr="00E86210" w:rsidRDefault="007C730B" w:rsidP="007C730B">
      <w:pPr>
        <w:pStyle w:val="ad"/>
        <w:numPr>
          <w:ilvl w:val="0"/>
          <w:numId w:val="0"/>
        </w:numPr>
        <w:ind w:left="833" w:hanging="408"/>
      </w:pPr>
      <w:r w:rsidRPr="00E86210">
        <w:rPr>
          <w:rFonts w:hint="eastAsia"/>
        </w:rPr>
        <w:t>c) 装箱清单。</w:t>
      </w:r>
    </w:p>
    <w:p w:rsidR="007C730B" w:rsidRPr="00E86210" w:rsidRDefault="007C730B" w:rsidP="007C730B">
      <w:pPr>
        <w:pStyle w:val="affe"/>
      </w:pPr>
      <w:r w:rsidRPr="00E86210">
        <w:rPr>
          <w:rFonts w:hint="eastAsia"/>
        </w:rPr>
        <w:t>切断阀在运输中应避免雨淋、受潮，搬运时应轻放。</w:t>
      </w:r>
    </w:p>
    <w:p w:rsidR="007C730B" w:rsidRPr="00E86210" w:rsidRDefault="007C730B" w:rsidP="00D256E9">
      <w:pPr>
        <w:pStyle w:val="a6"/>
        <w:spacing w:before="156" w:after="156"/>
      </w:pPr>
      <w:bookmarkStart w:id="2081" w:name="_Toc436060481"/>
      <w:bookmarkStart w:id="2082" w:name="_Toc436060555"/>
      <w:bookmarkStart w:id="2083" w:name="_Toc436060692"/>
      <w:bookmarkStart w:id="2084" w:name="_Toc436060854"/>
      <w:bookmarkStart w:id="2085" w:name="_Toc446318719"/>
      <w:bookmarkStart w:id="2086" w:name="_Toc455754084"/>
      <w:bookmarkStart w:id="2087" w:name="_Toc457331550"/>
      <w:bookmarkStart w:id="2088" w:name="_Toc465826693"/>
      <w:bookmarkStart w:id="2089" w:name="_Toc466456096"/>
      <w:bookmarkStart w:id="2090" w:name="_Toc470776654"/>
      <w:bookmarkStart w:id="2091" w:name="_Toc470776740"/>
      <w:bookmarkStart w:id="2092" w:name="_Toc470793128"/>
      <w:bookmarkStart w:id="2093" w:name="_Toc470793462"/>
      <w:bookmarkStart w:id="2094" w:name="_Toc470793749"/>
      <w:bookmarkStart w:id="2095" w:name="_Toc470793874"/>
      <w:bookmarkStart w:id="2096" w:name="_Toc472279852"/>
      <w:bookmarkStart w:id="2097" w:name="_Toc472303161"/>
      <w:bookmarkStart w:id="2098" w:name="_Toc472325576"/>
      <w:bookmarkStart w:id="2099" w:name="_Toc472325704"/>
      <w:bookmarkStart w:id="2100" w:name="_Toc472348113"/>
      <w:bookmarkStart w:id="2101" w:name="_Toc472352357"/>
      <w:bookmarkStart w:id="2102" w:name="_Toc472433642"/>
      <w:bookmarkStart w:id="2103" w:name="_Toc486025633"/>
      <w:bookmarkStart w:id="2104" w:name="_Toc486025721"/>
      <w:bookmarkStart w:id="2105" w:name="_Toc498636340"/>
      <w:bookmarkStart w:id="2106" w:name="_Toc498636428"/>
      <w:bookmarkStart w:id="2107" w:name="_Toc498706015"/>
      <w:bookmarkStart w:id="2108" w:name="_Toc500170809"/>
      <w:bookmarkStart w:id="2109" w:name="_Toc14453674"/>
      <w:bookmarkStart w:id="2110" w:name="_Toc15222716"/>
      <w:bookmarkStart w:id="2111" w:name="_Toc15223181"/>
      <w:bookmarkStart w:id="2112" w:name="_Toc15248110"/>
      <w:bookmarkStart w:id="2113" w:name="_Toc15490541"/>
      <w:bookmarkStart w:id="2114" w:name="_Toc15490778"/>
      <w:bookmarkStart w:id="2115" w:name="_Toc15491015"/>
      <w:bookmarkStart w:id="2116" w:name="_Toc15570053"/>
      <w:bookmarkStart w:id="2117" w:name="_Toc16195254"/>
      <w:bookmarkStart w:id="2118" w:name="_Toc16197410"/>
      <w:bookmarkStart w:id="2119" w:name="_Toc16198589"/>
      <w:bookmarkStart w:id="2120" w:name="_Toc27957463"/>
      <w:bookmarkStart w:id="2121" w:name="_Toc47312993"/>
      <w:bookmarkStart w:id="2122" w:name="_Toc47716766"/>
      <w:bookmarkStart w:id="2123" w:name="_Toc47717816"/>
      <w:r w:rsidRPr="00E86210">
        <w:rPr>
          <w:rFonts w:hint="eastAsia"/>
        </w:rPr>
        <w:t>贮存</w:t>
      </w:r>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p>
    <w:p w:rsidR="007C730B" w:rsidRPr="00E86210" w:rsidRDefault="007C730B" w:rsidP="007C730B">
      <w:pPr>
        <w:pStyle w:val="affe"/>
      </w:pPr>
      <w:r w:rsidRPr="00E86210">
        <w:rPr>
          <w:rFonts w:hint="eastAsia"/>
        </w:rPr>
        <w:t>切断阀应贮存于干燥、通风良好的场所，并做好防腐保质措施，不得与酸、碱等腐蚀性物品共同储存。</w:t>
      </w:r>
    </w:p>
    <w:p w:rsidR="00CA2B51" w:rsidRPr="00E86210" w:rsidRDefault="007C730B" w:rsidP="007C730B">
      <w:pPr>
        <w:pStyle w:val="aff5"/>
      </w:pPr>
      <w:r w:rsidRPr="00E86210">
        <w:rPr>
          <w:rFonts w:hint="eastAsia"/>
        </w:rPr>
        <w:t>切断阀应置于仓库内保管，避免露天堆放</w:t>
      </w:r>
    </w:p>
    <w:p w:rsidR="007C730B" w:rsidRPr="00E86210" w:rsidRDefault="007C730B" w:rsidP="00D256E9">
      <w:pPr>
        <w:pStyle w:val="a6"/>
        <w:spacing w:before="156" w:after="156"/>
      </w:pPr>
      <w:bookmarkStart w:id="2124" w:name="_Toc258930704"/>
      <w:bookmarkStart w:id="2125" w:name="_Toc259113031"/>
      <w:bookmarkStart w:id="2126" w:name="_Toc465094046"/>
      <w:bookmarkStart w:id="2127" w:name="_Toc465151233"/>
      <w:bookmarkStart w:id="2128" w:name="_Toc482784966"/>
      <w:bookmarkStart w:id="2129" w:name="_Toc3807679"/>
      <w:bookmarkStart w:id="2130" w:name="_Toc3820476"/>
      <w:bookmarkStart w:id="2131" w:name="_Toc15056891"/>
      <w:bookmarkStart w:id="2132" w:name="_Toc15057074"/>
      <w:bookmarkStart w:id="2133" w:name="_Toc15063580"/>
      <w:bookmarkStart w:id="2134" w:name="_Toc15063643"/>
      <w:bookmarkStart w:id="2135" w:name="_Toc15310073"/>
      <w:bookmarkStart w:id="2136" w:name="_Toc15310152"/>
      <w:bookmarkStart w:id="2137" w:name="_Toc15490542"/>
      <w:bookmarkStart w:id="2138" w:name="_Toc15490779"/>
      <w:bookmarkStart w:id="2139" w:name="_Toc15491016"/>
      <w:bookmarkStart w:id="2140" w:name="_Toc15570054"/>
      <w:bookmarkStart w:id="2141" w:name="_Toc16195255"/>
      <w:bookmarkStart w:id="2142" w:name="_Toc16197411"/>
      <w:bookmarkStart w:id="2143" w:name="_Toc16198590"/>
      <w:bookmarkStart w:id="2144" w:name="_Toc27957464"/>
      <w:bookmarkStart w:id="2145" w:name="_Toc47312994"/>
      <w:bookmarkStart w:id="2146" w:name="_Toc47716767"/>
      <w:bookmarkStart w:id="2147" w:name="_Toc47717817"/>
      <w:r w:rsidRPr="00E86210">
        <w:rPr>
          <w:rFonts w:hint="eastAsia"/>
        </w:rPr>
        <w:t>安装和操作说明</w:t>
      </w:r>
      <w:bookmarkEnd w:id="2124"/>
      <w:bookmarkEnd w:id="2125"/>
      <w:r w:rsidRPr="00E86210">
        <w:rPr>
          <w:rFonts w:hint="eastAsia"/>
        </w:rPr>
        <w:t>书</w:t>
      </w:r>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r w:rsidR="00280F41" w:rsidRPr="00E86210">
        <w:rPr>
          <w:rFonts w:hint="eastAsia"/>
        </w:rPr>
        <w:t xml:space="preserve">   </w:t>
      </w:r>
    </w:p>
    <w:p w:rsidR="007C730B" w:rsidRPr="00E86210" w:rsidRDefault="007C730B" w:rsidP="007C730B">
      <w:pPr>
        <w:pStyle w:val="affe"/>
      </w:pPr>
      <w:r w:rsidRPr="00E86210">
        <w:rPr>
          <w:rFonts w:hint="eastAsia"/>
        </w:rPr>
        <w:t>说明书应包括使用、安装、操作和维修时的相关资料，应包含以下内容：</w:t>
      </w:r>
    </w:p>
    <w:p w:rsidR="007C730B" w:rsidRPr="00E86210" w:rsidRDefault="007C730B" w:rsidP="00BE2869">
      <w:pPr>
        <w:pStyle w:val="af0"/>
        <w:numPr>
          <w:ilvl w:val="0"/>
          <w:numId w:val="47"/>
        </w:numPr>
      </w:pPr>
      <w:r w:rsidRPr="00E86210">
        <w:rPr>
          <w:rFonts w:hint="eastAsia"/>
        </w:rPr>
        <w:t>阀门等级(</w:t>
      </w:r>
      <w:r w:rsidR="008F029B" w:rsidRPr="00E86210">
        <w:rPr>
          <w:rFonts w:hint="eastAsia"/>
        </w:rPr>
        <w:t>如</w:t>
      </w:r>
      <w:r w:rsidRPr="00E86210">
        <w:rPr>
          <w:rFonts w:hint="eastAsia"/>
        </w:rPr>
        <w:t>A</w:t>
      </w:r>
      <w:r w:rsidR="008F029B" w:rsidRPr="00E86210">
        <w:rPr>
          <w:rFonts w:hint="eastAsia"/>
        </w:rPr>
        <w:t>级</w:t>
      </w:r>
      <w:r w:rsidRPr="00E86210">
        <w:rPr>
          <w:rFonts w:hint="eastAsia"/>
        </w:rPr>
        <w:t>、D</w:t>
      </w:r>
      <w:r w:rsidR="008F029B" w:rsidRPr="00E86210">
        <w:rPr>
          <w:rFonts w:hint="eastAsia"/>
        </w:rPr>
        <w:t>级</w:t>
      </w:r>
      <w:r w:rsidRPr="00E86210">
        <w:rPr>
          <w:rFonts w:hint="eastAsia"/>
        </w:rPr>
        <w:t>)；</w:t>
      </w:r>
    </w:p>
    <w:p w:rsidR="007C730B" w:rsidRPr="00E86210" w:rsidRDefault="007C730B" w:rsidP="00BE2869">
      <w:pPr>
        <w:pStyle w:val="af0"/>
        <w:numPr>
          <w:ilvl w:val="0"/>
          <w:numId w:val="47"/>
        </w:numPr>
      </w:pPr>
      <w:r w:rsidRPr="00E86210">
        <w:rPr>
          <w:rFonts w:hint="eastAsia"/>
        </w:rPr>
        <w:lastRenderedPageBreak/>
        <w:t>1组</w:t>
      </w:r>
      <w:r w:rsidR="00D11173" w:rsidRPr="00E86210">
        <w:rPr>
          <w:rFonts w:hint="eastAsia"/>
        </w:rPr>
        <w:t>或2组</w:t>
      </w:r>
      <w:r w:rsidRPr="00E86210">
        <w:rPr>
          <w:rFonts w:hint="eastAsia"/>
        </w:rPr>
        <w:t>；</w:t>
      </w:r>
    </w:p>
    <w:p w:rsidR="007C730B" w:rsidRPr="00E86210" w:rsidRDefault="007C730B" w:rsidP="00BE2869">
      <w:pPr>
        <w:pStyle w:val="af0"/>
        <w:numPr>
          <w:ilvl w:val="0"/>
          <w:numId w:val="47"/>
        </w:numPr>
      </w:pPr>
      <w:r w:rsidRPr="00E86210">
        <w:t>额定流量</w:t>
      </w:r>
      <w:r w:rsidRPr="00E86210">
        <w:rPr>
          <w:rFonts w:hint="eastAsia"/>
        </w:rPr>
        <w:t>（给定</w:t>
      </w:r>
      <w:r w:rsidR="003D3FEE">
        <w:rPr>
          <w:rFonts w:hint="eastAsia"/>
        </w:rPr>
        <w:t>进口</w:t>
      </w:r>
      <w:r w:rsidRPr="00E86210">
        <w:rPr>
          <w:rFonts w:hint="eastAsia"/>
        </w:rPr>
        <w:t>压力和压差下）</w:t>
      </w:r>
      <w:r w:rsidRPr="00E86210">
        <w:t>，单位为m</w:t>
      </w:r>
      <w:r w:rsidRPr="00E86210">
        <w:rPr>
          <w:rFonts w:hint="eastAsia"/>
          <w:vertAlign w:val="superscript"/>
        </w:rPr>
        <w:t>3</w:t>
      </w:r>
      <w:r w:rsidRPr="00E86210">
        <w:t>/h</w:t>
      </w:r>
      <w:r w:rsidRPr="00E86210">
        <w:rPr>
          <w:rFonts w:hint="eastAsia"/>
        </w:rPr>
        <w:t>；</w:t>
      </w:r>
    </w:p>
    <w:p w:rsidR="007C730B" w:rsidRPr="00E86210" w:rsidRDefault="007C730B" w:rsidP="00BE2869">
      <w:pPr>
        <w:pStyle w:val="af0"/>
        <w:numPr>
          <w:ilvl w:val="0"/>
          <w:numId w:val="47"/>
        </w:numPr>
      </w:pPr>
      <w:r w:rsidRPr="00E86210">
        <w:rPr>
          <w:rFonts w:hint="eastAsia"/>
        </w:rPr>
        <w:t>电气数据；</w:t>
      </w:r>
    </w:p>
    <w:p w:rsidR="007C730B" w:rsidRPr="00E86210" w:rsidRDefault="007C730B" w:rsidP="00BE2869">
      <w:pPr>
        <w:pStyle w:val="af0"/>
        <w:numPr>
          <w:ilvl w:val="0"/>
          <w:numId w:val="47"/>
        </w:numPr>
      </w:pPr>
      <w:r w:rsidRPr="00E86210">
        <w:rPr>
          <w:rFonts w:hint="eastAsia"/>
        </w:rPr>
        <w:t>环境温度范围；</w:t>
      </w:r>
    </w:p>
    <w:p w:rsidR="007C730B" w:rsidRPr="00E86210" w:rsidRDefault="007C730B" w:rsidP="00BE2869">
      <w:pPr>
        <w:pStyle w:val="af0"/>
        <w:numPr>
          <w:ilvl w:val="0"/>
          <w:numId w:val="47"/>
        </w:numPr>
      </w:pPr>
      <w:r w:rsidRPr="00E86210">
        <w:rPr>
          <w:rFonts w:hint="eastAsia"/>
        </w:rPr>
        <w:t>安装位置；</w:t>
      </w:r>
    </w:p>
    <w:p w:rsidR="007C730B" w:rsidRPr="00E86210" w:rsidRDefault="007C730B" w:rsidP="00BE2869">
      <w:pPr>
        <w:pStyle w:val="af0"/>
        <w:numPr>
          <w:ilvl w:val="0"/>
          <w:numId w:val="47"/>
        </w:numPr>
      </w:pPr>
      <w:r w:rsidRPr="00E86210">
        <w:rPr>
          <w:rFonts w:hint="eastAsia"/>
        </w:rPr>
        <w:t>工作压力范围</w:t>
      </w:r>
      <w:r w:rsidR="004665FB" w:rsidRPr="00E86210">
        <w:t>，单位为</w:t>
      </w:r>
      <w:r w:rsidR="004665FB" w:rsidRPr="00E86210">
        <w:rPr>
          <w:rFonts w:hint="eastAsia"/>
        </w:rPr>
        <w:t>M</w:t>
      </w:r>
      <w:r w:rsidRPr="00E86210">
        <w:t>Pa</w:t>
      </w:r>
      <w:r w:rsidRPr="00E86210">
        <w:rPr>
          <w:rFonts w:hint="eastAsia"/>
        </w:rPr>
        <w:t>；</w:t>
      </w:r>
    </w:p>
    <w:p w:rsidR="007C730B" w:rsidRPr="00E86210" w:rsidRDefault="007C730B" w:rsidP="00BE2869">
      <w:pPr>
        <w:pStyle w:val="af0"/>
        <w:numPr>
          <w:ilvl w:val="0"/>
          <w:numId w:val="47"/>
        </w:numPr>
      </w:pPr>
      <w:r w:rsidRPr="00E86210">
        <w:rPr>
          <w:rFonts w:hint="eastAsia"/>
        </w:rPr>
        <w:t>燃气连接；</w:t>
      </w:r>
    </w:p>
    <w:p w:rsidR="007C730B" w:rsidRPr="00E86210" w:rsidRDefault="004665FB" w:rsidP="00BE2869">
      <w:pPr>
        <w:pStyle w:val="af0"/>
        <w:numPr>
          <w:ilvl w:val="0"/>
          <w:numId w:val="47"/>
        </w:numPr>
      </w:pPr>
      <w:r w:rsidRPr="00E86210">
        <w:rPr>
          <w:rFonts w:hint="eastAsia"/>
        </w:rPr>
        <w:t>开阀时间，</w:t>
      </w:r>
      <w:r w:rsidRPr="00E86210">
        <w:t>单位为</w:t>
      </w:r>
      <w:r w:rsidR="007C730B" w:rsidRPr="00E86210">
        <w:rPr>
          <w:rFonts w:hint="eastAsia"/>
        </w:rPr>
        <w:t>s；</w:t>
      </w:r>
    </w:p>
    <w:p w:rsidR="007C730B" w:rsidRPr="00E86210" w:rsidRDefault="004665FB" w:rsidP="00BE2869">
      <w:pPr>
        <w:pStyle w:val="af0"/>
        <w:numPr>
          <w:ilvl w:val="0"/>
          <w:numId w:val="47"/>
        </w:numPr>
      </w:pPr>
      <w:r w:rsidRPr="00E86210">
        <w:rPr>
          <w:rFonts w:hint="eastAsia"/>
        </w:rPr>
        <w:t>关闭时间，延迟时间（若有）,</w:t>
      </w:r>
      <w:r w:rsidRPr="00E86210">
        <w:t xml:space="preserve"> 单位为</w:t>
      </w:r>
      <w:r w:rsidR="007C730B" w:rsidRPr="00E86210">
        <w:rPr>
          <w:rFonts w:hint="eastAsia"/>
        </w:rPr>
        <w:t>s；</w:t>
      </w:r>
    </w:p>
    <w:p w:rsidR="007C730B" w:rsidRPr="00E86210" w:rsidRDefault="007C730B" w:rsidP="00BE2869">
      <w:pPr>
        <w:pStyle w:val="af0"/>
        <w:numPr>
          <w:ilvl w:val="0"/>
          <w:numId w:val="47"/>
        </w:numPr>
      </w:pPr>
      <w:r w:rsidRPr="00E86210">
        <w:rPr>
          <w:rFonts w:hint="eastAsia"/>
        </w:rPr>
        <w:t>提示</w:t>
      </w:r>
      <w:r w:rsidRPr="00E86210">
        <w:t>安装人员应考虑上游压力（</w:t>
      </w:r>
      <w:r w:rsidRPr="00E86210">
        <w:rPr>
          <w:rFonts w:hint="eastAsia"/>
        </w:rPr>
        <w:t>进</w:t>
      </w:r>
      <w:r w:rsidRPr="00E86210">
        <w:t>口超压</w:t>
      </w:r>
      <w:r w:rsidRPr="00E86210">
        <w:rPr>
          <w:rFonts w:hint="eastAsia"/>
        </w:rPr>
        <w:t>等情况</w:t>
      </w:r>
      <w:r w:rsidRPr="00E86210">
        <w:t>）、污垢、腐蚀产物等</w:t>
      </w:r>
      <w:r w:rsidRPr="00E86210">
        <w:rPr>
          <w:rFonts w:hint="eastAsia"/>
        </w:rPr>
        <w:t>。</w:t>
      </w:r>
    </w:p>
    <w:p w:rsidR="007C730B" w:rsidRPr="00E86210" w:rsidRDefault="007C730B" w:rsidP="007C730B">
      <w:pPr>
        <w:pStyle w:val="aff5"/>
      </w:pPr>
      <w:r w:rsidRPr="00E86210">
        <w:t>制造商</w:t>
      </w:r>
      <w:r w:rsidRPr="00E86210">
        <w:rPr>
          <w:rFonts w:hint="eastAsia"/>
        </w:rPr>
        <w:t>规定的用于替换维修部分的说明和安装介绍</w:t>
      </w:r>
      <w:r w:rsidRPr="00E86210">
        <w:t>。</w:t>
      </w:r>
    </w:p>
    <w:p w:rsidR="007C730B" w:rsidRPr="00E86210" w:rsidRDefault="007C730B" w:rsidP="007C730B">
      <w:pPr>
        <w:pStyle w:val="affe"/>
      </w:pPr>
      <w:r w:rsidRPr="00E86210">
        <w:rPr>
          <w:rFonts w:hint="eastAsia"/>
        </w:rPr>
        <w:t>说明书中应明确说明可替换的维修部件及相关的安装说明。</w:t>
      </w:r>
    </w:p>
    <w:p w:rsidR="00D85F1B" w:rsidRPr="00E86210" w:rsidRDefault="00427F00" w:rsidP="00D256E9">
      <w:pPr>
        <w:pStyle w:val="a6"/>
        <w:spacing w:before="156" w:after="156"/>
      </w:pPr>
      <w:bookmarkStart w:id="2148" w:name="_Toc47312995"/>
      <w:bookmarkStart w:id="2149" w:name="_Toc47716768"/>
      <w:bookmarkStart w:id="2150" w:name="_Toc47717818"/>
      <w:bookmarkStart w:id="2151" w:name="_Toc27957465"/>
      <w:r w:rsidRPr="00E86210">
        <w:t>使用说明书</w:t>
      </w:r>
      <w:bookmarkEnd w:id="2148"/>
      <w:bookmarkEnd w:id="2149"/>
      <w:bookmarkEnd w:id="2150"/>
    </w:p>
    <w:p w:rsidR="00765148" w:rsidRPr="00E86210" w:rsidRDefault="00D85F1B" w:rsidP="00D85F1B">
      <w:pPr>
        <w:pStyle w:val="aff5"/>
      </w:pPr>
      <w:r w:rsidRPr="00E86210">
        <w:t>使用说明书</w:t>
      </w:r>
      <w:r w:rsidR="00427F00" w:rsidRPr="00E86210">
        <w:t>应包括下列内容：</w:t>
      </w:r>
      <w:bookmarkEnd w:id="2151"/>
    </w:p>
    <w:p w:rsidR="00765148" w:rsidRPr="00E86210" w:rsidRDefault="00765148" w:rsidP="00BE2869">
      <w:pPr>
        <w:pStyle w:val="af0"/>
        <w:numPr>
          <w:ilvl w:val="0"/>
          <w:numId w:val="73"/>
        </w:numPr>
      </w:pPr>
      <w:r w:rsidRPr="00E86210">
        <w:rPr>
          <w:rFonts w:hint="eastAsia"/>
        </w:rPr>
        <w:t>燃气切断阀的工作原理；</w:t>
      </w:r>
    </w:p>
    <w:p w:rsidR="00765148" w:rsidRPr="00E86210" w:rsidRDefault="00765148" w:rsidP="00BE2869">
      <w:pPr>
        <w:pStyle w:val="af0"/>
        <w:numPr>
          <w:ilvl w:val="0"/>
          <w:numId w:val="73"/>
        </w:numPr>
      </w:pPr>
      <w:r w:rsidRPr="00E86210">
        <w:rPr>
          <w:rFonts w:hint="eastAsia"/>
        </w:rPr>
        <w:t>技术参数，除标铭牌参数外，还应包括下列内容：</w:t>
      </w:r>
    </w:p>
    <w:p w:rsidR="00765148" w:rsidRPr="00E86210" w:rsidRDefault="00765148" w:rsidP="000F3CC1">
      <w:pPr>
        <w:pStyle w:val="af0"/>
        <w:numPr>
          <w:ilvl w:val="0"/>
          <w:numId w:val="0"/>
        </w:numPr>
        <w:ind w:left="839"/>
      </w:pPr>
      <w:r w:rsidRPr="00E86210">
        <w:rPr>
          <w:rFonts w:hint="eastAsia"/>
        </w:rPr>
        <w:t>1）设定压力范围；</w:t>
      </w:r>
    </w:p>
    <w:p w:rsidR="00765148" w:rsidRPr="00E86210" w:rsidRDefault="00765148" w:rsidP="000F3CC1">
      <w:pPr>
        <w:pStyle w:val="af0"/>
        <w:numPr>
          <w:ilvl w:val="0"/>
          <w:numId w:val="0"/>
        </w:numPr>
        <w:ind w:left="839"/>
      </w:pPr>
      <w:r w:rsidRPr="00E86210">
        <w:rPr>
          <w:rFonts w:hint="eastAsia"/>
        </w:rPr>
        <w:t>2）复位压差；</w:t>
      </w:r>
    </w:p>
    <w:p w:rsidR="00765148" w:rsidRPr="00E86210" w:rsidRDefault="00765148" w:rsidP="00BE2869">
      <w:pPr>
        <w:pStyle w:val="af0"/>
        <w:numPr>
          <w:ilvl w:val="0"/>
          <w:numId w:val="73"/>
        </w:numPr>
      </w:pPr>
      <w:r w:rsidRPr="00E86210">
        <w:rPr>
          <w:rFonts w:hint="eastAsia"/>
        </w:rPr>
        <w:t>工作温度范围；</w:t>
      </w:r>
    </w:p>
    <w:p w:rsidR="00765148" w:rsidRPr="00E86210" w:rsidRDefault="00765148" w:rsidP="00BE2869">
      <w:pPr>
        <w:pStyle w:val="af0"/>
        <w:numPr>
          <w:ilvl w:val="0"/>
          <w:numId w:val="73"/>
        </w:numPr>
      </w:pPr>
      <w:r w:rsidRPr="00E86210">
        <w:rPr>
          <w:rFonts w:hint="eastAsia"/>
        </w:rPr>
        <w:t>精度等级</w:t>
      </w:r>
      <w:r w:rsidR="000F3CC1" w:rsidRPr="00E86210">
        <w:rPr>
          <w:rFonts w:hint="eastAsia"/>
        </w:rPr>
        <w:t>；</w:t>
      </w:r>
    </w:p>
    <w:p w:rsidR="00765148" w:rsidRPr="00E86210" w:rsidRDefault="00765148" w:rsidP="00BE2869">
      <w:pPr>
        <w:pStyle w:val="af0"/>
        <w:numPr>
          <w:ilvl w:val="0"/>
          <w:numId w:val="73"/>
        </w:numPr>
      </w:pPr>
      <w:r w:rsidRPr="00E86210">
        <w:rPr>
          <w:rFonts w:hint="eastAsia"/>
        </w:rPr>
        <w:t>流量系数</w:t>
      </w:r>
      <w:r w:rsidR="000F3CC1" w:rsidRPr="00E86210">
        <w:rPr>
          <w:rFonts w:hint="eastAsia"/>
        </w:rPr>
        <w:t>；</w:t>
      </w:r>
    </w:p>
    <w:p w:rsidR="00765148" w:rsidRPr="00E86210" w:rsidRDefault="00765148" w:rsidP="00BE2869">
      <w:pPr>
        <w:pStyle w:val="af0"/>
        <w:numPr>
          <w:ilvl w:val="0"/>
          <w:numId w:val="73"/>
        </w:numPr>
      </w:pPr>
      <w:r w:rsidRPr="00E86210">
        <w:rPr>
          <w:rFonts w:hint="eastAsia"/>
        </w:rPr>
        <w:t>各承压件设计压力</w:t>
      </w:r>
      <w:r w:rsidR="000F3CC1" w:rsidRPr="00E86210">
        <w:rPr>
          <w:rFonts w:hint="eastAsia"/>
        </w:rPr>
        <w:t>。</w:t>
      </w:r>
    </w:p>
    <w:p w:rsidR="007C730B" w:rsidRPr="00661065" w:rsidRDefault="007C730B" w:rsidP="007C730B">
      <w:pPr>
        <w:pStyle w:val="aff5"/>
      </w:pPr>
    </w:p>
    <w:p w:rsidR="00FC60EB" w:rsidRPr="00661065" w:rsidRDefault="00FC60EB" w:rsidP="00FC60EB">
      <w:pPr>
        <w:pStyle w:val="ab"/>
        <w:rPr>
          <w:color w:val="auto"/>
        </w:rPr>
      </w:pPr>
    </w:p>
    <w:p w:rsidR="00FC60EB" w:rsidRPr="00661065" w:rsidRDefault="00FC60EB" w:rsidP="00FC60EB">
      <w:pPr>
        <w:pStyle w:val="af4"/>
        <w:rPr>
          <w:color w:val="auto"/>
        </w:rPr>
      </w:pPr>
    </w:p>
    <w:p w:rsidR="00FC60EB" w:rsidRPr="00661065" w:rsidRDefault="00FC60EB" w:rsidP="00FC60EB">
      <w:pPr>
        <w:pStyle w:val="af7"/>
      </w:pPr>
      <w:r w:rsidRPr="00661065">
        <w:br/>
      </w:r>
      <w:bookmarkStart w:id="2152" w:name="_Toc15490543"/>
      <w:bookmarkStart w:id="2153" w:name="_Toc15490780"/>
      <w:bookmarkStart w:id="2154" w:name="_Toc15491017"/>
      <w:bookmarkStart w:id="2155" w:name="_Toc15570055"/>
      <w:bookmarkStart w:id="2156" w:name="_Toc16195256"/>
      <w:bookmarkStart w:id="2157" w:name="_Toc16197412"/>
      <w:bookmarkStart w:id="2158" w:name="_Toc16198591"/>
      <w:bookmarkStart w:id="2159" w:name="_Toc27957466"/>
      <w:bookmarkStart w:id="2160" w:name="_Toc47312996"/>
      <w:bookmarkStart w:id="2161" w:name="_Toc47716769"/>
      <w:bookmarkStart w:id="2162" w:name="_Toc47717819"/>
      <w:r w:rsidRPr="00661065">
        <w:rPr>
          <w:rFonts w:hint="eastAsia"/>
        </w:rPr>
        <w:t>（规范性）</w:t>
      </w:r>
      <w:r w:rsidRPr="00661065">
        <w:br/>
      </w:r>
      <w:r w:rsidRPr="00661065">
        <w:rPr>
          <w:rFonts w:hint="eastAsia"/>
        </w:rPr>
        <w:t>结冰</w:t>
      </w:r>
      <w:bookmarkEnd w:id="2152"/>
      <w:bookmarkEnd w:id="2153"/>
      <w:bookmarkEnd w:id="2154"/>
      <w:bookmarkEnd w:id="2155"/>
      <w:bookmarkEnd w:id="2156"/>
      <w:bookmarkEnd w:id="2157"/>
      <w:bookmarkEnd w:id="2158"/>
      <w:bookmarkEnd w:id="2159"/>
      <w:bookmarkEnd w:id="2160"/>
      <w:bookmarkEnd w:id="2161"/>
      <w:bookmarkEnd w:id="2162"/>
    </w:p>
    <w:p w:rsidR="00C97A40" w:rsidRPr="00661065" w:rsidRDefault="00C97A40" w:rsidP="00C97A40">
      <w:pPr>
        <w:pStyle w:val="af8"/>
        <w:spacing w:before="312" w:after="312"/>
      </w:pPr>
      <w:r w:rsidRPr="00661065">
        <w:rPr>
          <w:rFonts w:hint="eastAsia"/>
        </w:rPr>
        <w:t>概述</w:t>
      </w:r>
    </w:p>
    <w:p w:rsidR="00C97A40" w:rsidRPr="00661065" w:rsidRDefault="00C97A40" w:rsidP="00C97A40">
      <w:pPr>
        <w:pStyle w:val="aff5"/>
      </w:pPr>
      <w:r w:rsidRPr="00661065">
        <w:rPr>
          <w:rFonts w:hint="eastAsia"/>
        </w:rPr>
        <w:t>这些要求和试验仅适用于外部结冰会影响其功能的SSD。</w:t>
      </w:r>
    </w:p>
    <w:p w:rsidR="00C97A40" w:rsidRPr="00661065" w:rsidRDefault="00C97A40" w:rsidP="00C97A40">
      <w:pPr>
        <w:pStyle w:val="af8"/>
        <w:spacing w:before="312" w:after="312"/>
      </w:pPr>
      <w:r w:rsidRPr="00661065">
        <w:rPr>
          <w:rFonts w:hint="eastAsia"/>
        </w:rPr>
        <w:t>要求</w:t>
      </w:r>
    </w:p>
    <w:p w:rsidR="00C97A40" w:rsidRPr="00661065" w:rsidRDefault="00C97A40" w:rsidP="00C97A40">
      <w:pPr>
        <w:pStyle w:val="aff5"/>
      </w:pPr>
      <w:r w:rsidRPr="00661065">
        <w:rPr>
          <w:rFonts w:hint="eastAsia"/>
        </w:rPr>
        <w:t>SSD应能够避免因潮湿结冰而受到不良影响的结构设计或保护。</w:t>
      </w:r>
    </w:p>
    <w:p w:rsidR="00C97A40" w:rsidRPr="00661065" w:rsidRDefault="00C97A40" w:rsidP="00C97A40">
      <w:pPr>
        <w:pStyle w:val="af8"/>
        <w:spacing w:before="312" w:after="312"/>
      </w:pPr>
      <w:r w:rsidRPr="00661065">
        <w:rPr>
          <w:rFonts w:hint="eastAsia"/>
        </w:rPr>
        <w:t>试验</w:t>
      </w:r>
    </w:p>
    <w:p w:rsidR="00C97A40" w:rsidRPr="00661065" w:rsidRDefault="00C97A40" w:rsidP="00C97A40">
      <w:pPr>
        <w:pStyle w:val="aff5"/>
      </w:pPr>
      <w:r w:rsidRPr="00661065">
        <w:rPr>
          <w:rFonts w:hint="eastAsia"/>
        </w:rPr>
        <w:t>将SSD安装在试验台上，将切断压力调节到其设置范围内的最低值。7.</w:t>
      </w:r>
      <w:r w:rsidR="00020A77" w:rsidRPr="00661065">
        <w:rPr>
          <w:rFonts w:hint="eastAsia"/>
        </w:rPr>
        <w:t>2.</w:t>
      </w:r>
      <w:r w:rsidRPr="00661065">
        <w:rPr>
          <w:rFonts w:hint="eastAsia"/>
        </w:rPr>
        <w:t>5、7</w:t>
      </w:r>
      <w:r w:rsidR="00020A77" w:rsidRPr="00661065">
        <w:rPr>
          <w:rFonts w:hint="eastAsia"/>
        </w:rPr>
        <w:t>.2</w:t>
      </w:r>
      <w:r w:rsidRPr="00661065">
        <w:rPr>
          <w:rFonts w:hint="eastAsia"/>
        </w:rPr>
        <w:t>.6.3的相关试验按照下列步骤进行：</w:t>
      </w:r>
    </w:p>
    <w:p w:rsidR="00C97A40" w:rsidRPr="00661065" w:rsidRDefault="00C97A40" w:rsidP="00BE2869">
      <w:pPr>
        <w:pStyle w:val="af0"/>
        <w:numPr>
          <w:ilvl w:val="0"/>
          <w:numId w:val="49"/>
        </w:numPr>
      </w:pPr>
      <w:r w:rsidRPr="00661065">
        <w:rPr>
          <w:rFonts w:hint="eastAsia"/>
        </w:rPr>
        <w:t>把</w:t>
      </w:r>
      <w:r w:rsidR="00640EAF" w:rsidRPr="00661065">
        <w:rPr>
          <w:rFonts w:hint="eastAsia"/>
        </w:rPr>
        <w:t>闭合元件</w:t>
      </w:r>
      <w:r w:rsidRPr="00661065">
        <w:rPr>
          <w:rFonts w:hint="eastAsia"/>
        </w:rPr>
        <w:t>位于开启位置的SSD冷却到最低工作温度，运行压力值设置为PS（最大许可压力）的50%左右；</w:t>
      </w:r>
    </w:p>
    <w:p w:rsidR="00C97A40" w:rsidRPr="00661065" w:rsidRDefault="00C97A40" w:rsidP="00BE2869">
      <w:pPr>
        <w:pStyle w:val="af0"/>
        <w:numPr>
          <w:ilvl w:val="0"/>
          <w:numId w:val="49"/>
        </w:numPr>
      </w:pPr>
      <w:r w:rsidRPr="00661065">
        <w:rPr>
          <w:rFonts w:hint="eastAsia"/>
        </w:rPr>
        <w:t>当温度稳定后，将周围温度升到(0±2)℃。将水从上方和四周（半球状）喷洒在SSD上，直到形成一层均匀的冰；</w:t>
      </w:r>
    </w:p>
    <w:p w:rsidR="00C97A40" w:rsidRPr="00661065" w:rsidRDefault="00C97A40" w:rsidP="00BE2869">
      <w:pPr>
        <w:pStyle w:val="af0"/>
        <w:numPr>
          <w:ilvl w:val="0"/>
          <w:numId w:val="49"/>
        </w:numPr>
      </w:pPr>
      <w:r w:rsidRPr="00661065">
        <w:rPr>
          <w:rFonts w:hint="eastAsia"/>
        </w:rPr>
        <w:t>再将周围温度重新降到最低工作温度。待温度稳定后，按照7.</w:t>
      </w:r>
      <w:r w:rsidR="00020A77" w:rsidRPr="00661065">
        <w:rPr>
          <w:rFonts w:hint="eastAsia"/>
        </w:rPr>
        <w:t>2.5</w:t>
      </w:r>
      <w:r w:rsidRPr="00661065">
        <w:rPr>
          <w:rFonts w:hint="eastAsia"/>
        </w:rPr>
        <w:t>和7.</w:t>
      </w:r>
      <w:r w:rsidR="00020A77" w:rsidRPr="00661065">
        <w:rPr>
          <w:rFonts w:hint="eastAsia"/>
        </w:rPr>
        <w:t>2.6</w:t>
      </w:r>
      <w:r w:rsidRPr="00661065">
        <w:rPr>
          <w:rFonts w:hint="eastAsia"/>
        </w:rPr>
        <w:t>，通过改变信号管线内的压力来检验下列几项：</w:t>
      </w:r>
    </w:p>
    <w:p w:rsidR="00C97A40" w:rsidRPr="00661065" w:rsidRDefault="00C97A40" w:rsidP="00C97A40">
      <w:pPr>
        <w:pStyle w:val="af1"/>
      </w:pPr>
      <w:r w:rsidRPr="00661065">
        <w:rPr>
          <w:rFonts w:hint="eastAsia"/>
        </w:rPr>
        <w:t xml:space="preserve">切断压力 </w:t>
      </w:r>
    </w:p>
    <w:p w:rsidR="00C97A40" w:rsidRPr="00661065" w:rsidRDefault="00C97A40" w:rsidP="00C97A40">
      <w:pPr>
        <w:pStyle w:val="af1"/>
      </w:pPr>
      <w:r w:rsidRPr="00661065">
        <w:rPr>
          <w:rFonts w:hint="eastAsia"/>
        </w:rPr>
        <w:t>内部泄漏</w:t>
      </w:r>
    </w:p>
    <w:p w:rsidR="00C97A40" w:rsidRPr="00661065" w:rsidRDefault="00C97A40" w:rsidP="00C97A40">
      <w:pPr>
        <w:pStyle w:val="aff5"/>
      </w:pPr>
      <w:r w:rsidRPr="00661065">
        <w:rPr>
          <w:rFonts w:hint="eastAsia"/>
        </w:rPr>
        <w:t>检查是否满足6.</w:t>
      </w:r>
      <w:r w:rsidR="00020A77" w:rsidRPr="00661065">
        <w:rPr>
          <w:rFonts w:hint="eastAsia"/>
        </w:rPr>
        <w:t>2.3</w:t>
      </w:r>
      <w:r w:rsidRPr="00661065">
        <w:rPr>
          <w:rFonts w:hint="eastAsia"/>
        </w:rPr>
        <w:t>（内密封）和6.</w:t>
      </w:r>
      <w:r w:rsidR="00020A77" w:rsidRPr="00661065">
        <w:rPr>
          <w:rFonts w:hint="eastAsia"/>
        </w:rPr>
        <w:t>2.4</w:t>
      </w:r>
      <w:r w:rsidRPr="00661065">
        <w:rPr>
          <w:rFonts w:hint="eastAsia"/>
        </w:rPr>
        <w:t>（精度等级）的要求。</w:t>
      </w:r>
    </w:p>
    <w:p w:rsidR="00C97A40" w:rsidRPr="00661065" w:rsidRDefault="00C97A40" w:rsidP="00FC60EB">
      <w:pPr>
        <w:pStyle w:val="aff5"/>
      </w:pPr>
    </w:p>
    <w:p w:rsidR="00FC60EB" w:rsidRPr="00661065" w:rsidRDefault="00FC60EB" w:rsidP="00FC60EB">
      <w:pPr>
        <w:pStyle w:val="ab"/>
        <w:rPr>
          <w:color w:val="auto"/>
        </w:rPr>
      </w:pPr>
    </w:p>
    <w:p w:rsidR="00FC60EB" w:rsidRPr="00661065" w:rsidRDefault="00FC60EB" w:rsidP="00FC60EB">
      <w:pPr>
        <w:pStyle w:val="af4"/>
        <w:rPr>
          <w:color w:val="auto"/>
        </w:rPr>
      </w:pPr>
    </w:p>
    <w:p w:rsidR="00FC60EB" w:rsidRPr="00661065" w:rsidRDefault="00FC60EB" w:rsidP="00FC60EB">
      <w:pPr>
        <w:pStyle w:val="af7"/>
      </w:pPr>
      <w:r w:rsidRPr="00661065">
        <w:br/>
      </w:r>
      <w:bookmarkStart w:id="2163" w:name="_Toc15490544"/>
      <w:bookmarkStart w:id="2164" w:name="_Toc15490781"/>
      <w:bookmarkStart w:id="2165" w:name="_Toc15491018"/>
      <w:bookmarkStart w:id="2166" w:name="_Toc15570056"/>
      <w:bookmarkStart w:id="2167" w:name="_Toc16195257"/>
      <w:bookmarkStart w:id="2168" w:name="_Toc16197413"/>
      <w:bookmarkStart w:id="2169" w:name="_Toc16198592"/>
      <w:bookmarkStart w:id="2170" w:name="_Toc27957467"/>
      <w:bookmarkStart w:id="2171" w:name="_Toc47312997"/>
      <w:bookmarkStart w:id="2172" w:name="_Toc47716770"/>
      <w:bookmarkStart w:id="2173" w:name="_Toc47717820"/>
      <w:r w:rsidR="00FF2B2E" w:rsidRPr="00661065">
        <w:rPr>
          <w:rFonts w:hint="eastAsia"/>
        </w:rPr>
        <w:t>（资料</w:t>
      </w:r>
      <w:r w:rsidRPr="00661065">
        <w:rPr>
          <w:rFonts w:hint="eastAsia"/>
        </w:rPr>
        <w:t>性）</w:t>
      </w:r>
      <w:r w:rsidRPr="00661065">
        <w:br/>
      </w:r>
      <w:r w:rsidR="0003658E" w:rsidRPr="00661065">
        <w:rPr>
          <w:rFonts w:hint="eastAsia"/>
        </w:rPr>
        <w:t>壳体</w:t>
      </w:r>
      <w:r w:rsidR="0003658E" w:rsidRPr="00661065">
        <w:t>及其他零件的</w:t>
      </w:r>
      <w:r w:rsidR="0003658E" w:rsidRPr="00661065">
        <w:rPr>
          <w:rFonts w:hint="eastAsia"/>
        </w:rPr>
        <w:t>强度计算</w:t>
      </w:r>
      <w:bookmarkEnd w:id="2163"/>
      <w:bookmarkEnd w:id="2164"/>
      <w:bookmarkEnd w:id="2165"/>
      <w:bookmarkEnd w:id="2166"/>
      <w:bookmarkEnd w:id="2167"/>
      <w:bookmarkEnd w:id="2168"/>
      <w:bookmarkEnd w:id="2169"/>
      <w:bookmarkEnd w:id="2170"/>
      <w:bookmarkEnd w:id="2171"/>
      <w:bookmarkEnd w:id="2172"/>
      <w:bookmarkEnd w:id="2173"/>
    </w:p>
    <w:p w:rsidR="0003658E" w:rsidRPr="00661065" w:rsidRDefault="0003658E" w:rsidP="0003658E">
      <w:pPr>
        <w:pStyle w:val="af8"/>
        <w:spacing w:before="312" w:after="312"/>
      </w:pPr>
      <w:bookmarkStart w:id="2174" w:name="_Toc532701212"/>
      <w:bookmarkStart w:id="2175" w:name="_Toc4170048"/>
      <w:bookmarkStart w:id="2176" w:name="_Toc4170180"/>
      <w:bookmarkStart w:id="2177" w:name="_Toc4170311"/>
      <w:bookmarkStart w:id="2178" w:name="_Toc14449038"/>
      <w:bookmarkStart w:id="2179" w:name="_Toc14449156"/>
      <w:bookmarkStart w:id="2180" w:name="_Toc14453625"/>
      <w:r w:rsidRPr="00661065">
        <w:rPr>
          <w:rFonts w:hint="eastAsia"/>
        </w:rPr>
        <w:t>壳体</w:t>
      </w:r>
      <w:r w:rsidRPr="00661065">
        <w:t>及其他零件的</w:t>
      </w:r>
      <w:r w:rsidRPr="00661065">
        <w:rPr>
          <w:rFonts w:hint="eastAsia"/>
        </w:rPr>
        <w:t>强度</w:t>
      </w:r>
      <w:bookmarkEnd w:id="2174"/>
      <w:bookmarkEnd w:id="2175"/>
      <w:bookmarkEnd w:id="2176"/>
      <w:bookmarkEnd w:id="2177"/>
      <w:r w:rsidRPr="00661065">
        <w:rPr>
          <w:rFonts w:hint="eastAsia"/>
        </w:rPr>
        <w:t xml:space="preserve">计算 </w:t>
      </w:r>
      <w:bookmarkEnd w:id="2178"/>
      <w:bookmarkEnd w:id="2179"/>
      <w:bookmarkEnd w:id="2180"/>
    </w:p>
    <w:p w:rsidR="0003658E" w:rsidRPr="00661065" w:rsidRDefault="0003658E" w:rsidP="0003658E">
      <w:pPr>
        <w:pStyle w:val="af9"/>
        <w:spacing w:before="156" w:after="156"/>
      </w:pPr>
      <w:bookmarkStart w:id="2181" w:name="_Toc516146377"/>
      <w:bookmarkStart w:id="2182" w:name="_Toc532701213"/>
      <w:bookmarkStart w:id="2183" w:name="_Toc4170049"/>
      <w:bookmarkStart w:id="2184" w:name="_Toc4170181"/>
      <w:bookmarkStart w:id="2185" w:name="_Toc4170312"/>
      <w:bookmarkStart w:id="2186" w:name="_Toc14449039"/>
      <w:r w:rsidRPr="00661065">
        <w:rPr>
          <w:rFonts w:hint="eastAsia"/>
        </w:rPr>
        <w:t>阀体</w:t>
      </w:r>
      <w:r w:rsidRPr="00661065">
        <w:t>及其金属内隔墙</w:t>
      </w:r>
      <w:bookmarkEnd w:id="2181"/>
      <w:bookmarkEnd w:id="2182"/>
      <w:bookmarkEnd w:id="2183"/>
      <w:bookmarkEnd w:id="2184"/>
      <w:bookmarkEnd w:id="2185"/>
      <w:bookmarkEnd w:id="2186"/>
    </w:p>
    <w:p w:rsidR="0003658E" w:rsidRPr="00661065" w:rsidRDefault="0003658E" w:rsidP="0003658E">
      <w:pPr>
        <w:pStyle w:val="aff5"/>
      </w:pPr>
      <w:r w:rsidRPr="00661065">
        <w:t>极限压力</w:t>
      </w:r>
      <w:r w:rsidR="008F029B" w:rsidRPr="00661065">
        <w:rPr>
          <w:rFonts w:hint="eastAsia"/>
        </w:rPr>
        <w:t>P</w:t>
      </w:r>
      <w:r w:rsidRPr="00661065">
        <w:t>l(</w:t>
      </w:r>
      <w:r w:rsidR="0060202B">
        <w:t>按</w:t>
      </w:r>
      <w:r w:rsidRPr="00661065">
        <w:t>7.3</w:t>
      </w:r>
      <w:r w:rsidRPr="00661065">
        <w:rPr>
          <w:rFonts w:hint="eastAsia"/>
        </w:rPr>
        <w:t>来</w:t>
      </w:r>
      <w:r w:rsidRPr="00661065">
        <w:t>确定或计算)</w:t>
      </w:r>
      <w:r w:rsidRPr="00661065">
        <w:rPr>
          <w:rFonts w:hint="eastAsia"/>
        </w:rPr>
        <w:t>，</w:t>
      </w:r>
      <w:r w:rsidRPr="00661065">
        <w:t>最大许用压力PS和最大进气压力</w:t>
      </w:r>
      <w:r w:rsidR="00473F61">
        <w:rPr>
          <w:rFonts w:hAnsi="宋体" w:cs="Cambria-Italic" w:hint="eastAsia"/>
          <w:i/>
          <w:iCs/>
        </w:rPr>
        <w:t>P</w:t>
      </w:r>
      <w:r w:rsidR="00473F61">
        <w:rPr>
          <w:rFonts w:hAnsi="宋体" w:cs="Cambria" w:hint="eastAsia"/>
          <w:vertAlign w:val="subscript"/>
        </w:rPr>
        <w:t>um</w:t>
      </w:r>
      <w:r w:rsidR="00473F61" w:rsidRPr="00473F61">
        <w:rPr>
          <w:rFonts w:hAnsi="宋体" w:cs="Cambria"/>
          <w:vertAlign w:val="subscript"/>
        </w:rPr>
        <w:t>ax</w:t>
      </w:r>
      <w:r w:rsidRPr="00661065">
        <w:t>应</w:t>
      </w:r>
      <w:r w:rsidRPr="00661065">
        <w:rPr>
          <w:rFonts w:hint="eastAsia"/>
        </w:rPr>
        <w:t>符合</w:t>
      </w:r>
      <w:r w:rsidRPr="00661065">
        <w:t>如下</w:t>
      </w:r>
      <w:r w:rsidRPr="00661065">
        <w:rPr>
          <w:rFonts w:hint="eastAsia"/>
        </w:rPr>
        <w:t>要求：</w:t>
      </w:r>
    </w:p>
    <w:p w:rsidR="0003658E" w:rsidRPr="00661065" w:rsidRDefault="008F029B" w:rsidP="0003658E">
      <w:pPr>
        <w:jc w:val="center"/>
      </w:pPr>
      <w:r w:rsidRPr="00473F61">
        <w:rPr>
          <w:rFonts w:hint="eastAsia"/>
          <w:i/>
        </w:rPr>
        <w:t>P</w:t>
      </w:r>
      <w:r w:rsidR="0003658E" w:rsidRPr="00473F61">
        <w:rPr>
          <w:vertAlign w:val="subscript"/>
        </w:rPr>
        <w:t>l</w:t>
      </w:r>
      <w:r w:rsidR="0003658E" w:rsidRPr="00661065">
        <w:t xml:space="preserve"> </w:t>
      </w:r>
      <w:r w:rsidR="0003658E" w:rsidRPr="00661065">
        <w:rPr>
          <w:rFonts w:hint="eastAsia"/>
        </w:rPr>
        <w:sym w:font="Symbol" w:char="F0B3"/>
      </w:r>
      <w:r w:rsidR="0003658E" w:rsidRPr="00661065">
        <w:t></w:t>
      </w:r>
      <w:r w:rsidR="0003658E" w:rsidRPr="00473F61">
        <w:rPr>
          <w:i/>
        </w:rPr>
        <w:t>S</w:t>
      </w:r>
      <w:r w:rsidR="0003658E" w:rsidRPr="00473F61">
        <w:rPr>
          <w:vertAlign w:val="subscript"/>
        </w:rPr>
        <w:t>b</w:t>
      </w:r>
      <w:r w:rsidR="0003658E" w:rsidRPr="00661065">
        <w:t xml:space="preserve"> </w:t>
      </w:r>
      <w:r w:rsidR="0003658E" w:rsidRPr="00661065">
        <w:rPr>
          <w:rFonts w:hint="eastAsia"/>
        </w:rPr>
        <w:sym w:font="Symbol" w:char="F0B4"/>
      </w:r>
      <w:r w:rsidR="0003658E" w:rsidRPr="00661065">
        <w:t xml:space="preserve">PS </w:t>
      </w:r>
      <w:r w:rsidR="0003658E" w:rsidRPr="00661065">
        <w:rPr>
          <w:rFonts w:hint="eastAsia"/>
        </w:rPr>
        <w:sym w:font="Symbol" w:char="F0B3"/>
      </w:r>
      <w:r w:rsidR="0003658E" w:rsidRPr="00661065">
        <w:t></w:t>
      </w:r>
      <w:r w:rsidR="0003658E" w:rsidRPr="00473F61">
        <w:rPr>
          <w:i/>
        </w:rPr>
        <w:t>S</w:t>
      </w:r>
      <w:r w:rsidR="0003658E" w:rsidRPr="00473F61">
        <w:rPr>
          <w:vertAlign w:val="subscript"/>
        </w:rPr>
        <w:t>b</w:t>
      </w:r>
      <w:r w:rsidR="0003658E" w:rsidRPr="00661065">
        <w:t xml:space="preserve"> </w:t>
      </w:r>
      <w:r w:rsidR="0003658E" w:rsidRPr="00661065">
        <w:rPr>
          <w:rFonts w:hint="eastAsia"/>
        </w:rPr>
        <w:sym w:font="Symbol" w:char="F0B4"/>
      </w:r>
      <w:r w:rsidR="0003658E" w:rsidRPr="00661065">
        <w:t></w:t>
      </w:r>
      <w:r w:rsidR="00473F61" w:rsidRPr="00473F61">
        <w:rPr>
          <w:rFonts w:hint="eastAsia"/>
          <w:i/>
        </w:rPr>
        <w:t>P</w:t>
      </w:r>
      <w:r w:rsidR="00473F61" w:rsidRPr="00473F61">
        <w:rPr>
          <w:vertAlign w:val="subscript"/>
        </w:rPr>
        <w:t>umax</w:t>
      </w:r>
    </w:p>
    <w:p w:rsidR="0003658E" w:rsidRPr="00661065" w:rsidRDefault="0003658E" w:rsidP="0003658E">
      <w:pPr>
        <w:pStyle w:val="aa"/>
      </w:pPr>
      <w:r w:rsidRPr="00661065">
        <w:t>Sb</w:t>
      </w:r>
      <w:r w:rsidRPr="00661065">
        <w:rPr>
          <w:rFonts w:hint="eastAsia"/>
        </w:rPr>
        <w:t>值</w:t>
      </w:r>
      <w:r w:rsidRPr="00661065">
        <w:t>见表</w:t>
      </w:r>
      <w:r w:rsidRPr="00661065">
        <w:rPr>
          <w:rFonts w:hint="eastAsia"/>
        </w:rPr>
        <w:t>1。</w:t>
      </w:r>
    </w:p>
    <w:p w:rsidR="0003658E" w:rsidRPr="00661065" w:rsidRDefault="0003658E" w:rsidP="0003658E">
      <w:pPr>
        <w:pStyle w:val="af9"/>
        <w:spacing w:before="156" w:after="156"/>
      </w:pPr>
      <w:bookmarkStart w:id="2187" w:name="_Toc516146378"/>
      <w:bookmarkStart w:id="2188" w:name="_Toc532701214"/>
      <w:bookmarkStart w:id="2189" w:name="_Toc4170050"/>
      <w:bookmarkStart w:id="2190" w:name="_Toc4170182"/>
      <w:bookmarkStart w:id="2191" w:name="_Toc4170313"/>
      <w:bookmarkStart w:id="2192" w:name="_Toc14449040"/>
      <w:r w:rsidRPr="00661065">
        <w:rPr>
          <w:rFonts w:hint="eastAsia"/>
        </w:rPr>
        <w:t>法兰</w:t>
      </w:r>
      <w:bookmarkEnd w:id="2187"/>
      <w:bookmarkEnd w:id="2188"/>
      <w:bookmarkEnd w:id="2189"/>
      <w:bookmarkEnd w:id="2190"/>
      <w:bookmarkEnd w:id="2191"/>
      <w:bookmarkEnd w:id="2192"/>
    </w:p>
    <w:p w:rsidR="00F51AF5" w:rsidRPr="00E86210" w:rsidRDefault="00F51AF5" w:rsidP="00F51AF5">
      <w:pPr>
        <w:pStyle w:val="aff5"/>
      </w:pPr>
      <w:r w:rsidRPr="00E86210">
        <w:t>法兰</w:t>
      </w:r>
      <w:r w:rsidRPr="00E86210">
        <w:rPr>
          <w:rFonts w:hint="eastAsia"/>
        </w:rPr>
        <w:t>等级</w:t>
      </w:r>
      <w:r w:rsidRPr="00E86210">
        <w:t>按</w:t>
      </w:r>
      <w:r w:rsidRPr="00E86210">
        <w:rPr>
          <w:rFonts w:hint="eastAsia"/>
        </w:rPr>
        <w:t>HG/T 20592、HG/T 20615、HG/T 20623、GB/T 9124.1、GB/T 9124.2 、GB/T 17241.6、 GB/T 17241.7的要求，</w:t>
      </w:r>
      <w:r w:rsidRPr="00E86210">
        <w:t>不得低于最大允许压力PS</w:t>
      </w:r>
      <w:r w:rsidRPr="00E86210">
        <w:rPr>
          <w:rFonts w:hint="eastAsia"/>
        </w:rPr>
        <w:t>。</w:t>
      </w:r>
    </w:p>
    <w:p w:rsidR="0003658E" w:rsidRPr="00661065" w:rsidRDefault="0003658E" w:rsidP="0003658E">
      <w:pPr>
        <w:pStyle w:val="af9"/>
        <w:spacing w:before="156" w:after="156"/>
      </w:pPr>
      <w:bookmarkStart w:id="2193" w:name="_Toc516146379"/>
      <w:bookmarkStart w:id="2194" w:name="_Toc532701215"/>
      <w:bookmarkStart w:id="2195" w:name="_Toc4170051"/>
      <w:bookmarkStart w:id="2196" w:name="_Toc4170183"/>
      <w:bookmarkStart w:id="2197" w:name="_Toc4170314"/>
      <w:bookmarkStart w:id="2198" w:name="_Toc14449041"/>
      <w:r w:rsidRPr="00661065">
        <w:rPr>
          <w:rFonts w:hint="eastAsia"/>
        </w:rPr>
        <w:t>其他</w:t>
      </w:r>
      <w:r w:rsidRPr="00661065">
        <w:t>承压零件</w:t>
      </w:r>
      <w:bookmarkEnd w:id="2193"/>
      <w:bookmarkEnd w:id="2194"/>
      <w:bookmarkEnd w:id="2195"/>
      <w:bookmarkEnd w:id="2196"/>
      <w:bookmarkEnd w:id="2197"/>
      <w:bookmarkEnd w:id="2198"/>
    </w:p>
    <w:p w:rsidR="0003658E" w:rsidRPr="00661065" w:rsidRDefault="0003658E" w:rsidP="0003658E">
      <w:pPr>
        <w:pStyle w:val="afa"/>
        <w:tabs>
          <w:tab w:val="clear" w:pos="360"/>
        </w:tabs>
        <w:spacing w:before="156" w:after="156"/>
      </w:pPr>
      <w:r w:rsidRPr="00661065">
        <w:t>其他</w:t>
      </w:r>
      <w:r w:rsidRPr="00661065">
        <w:rPr>
          <w:rFonts w:hint="eastAsia"/>
        </w:rPr>
        <w:t>承压</w:t>
      </w:r>
      <w:r w:rsidRPr="00661065">
        <w:t>零件</w:t>
      </w:r>
      <w:r w:rsidRPr="00661065">
        <w:rPr>
          <w:rFonts w:hint="eastAsia"/>
        </w:rPr>
        <w:t>按</w:t>
      </w:r>
      <w:r w:rsidRPr="00661065">
        <w:t>以下</w:t>
      </w:r>
      <w:r w:rsidRPr="00661065">
        <w:rPr>
          <w:rFonts w:hint="eastAsia"/>
        </w:rPr>
        <w:t>情况</w:t>
      </w:r>
      <w:r w:rsidRPr="00661065">
        <w:t>分</w:t>
      </w:r>
      <w:r w:rsidRPr="00661065">
        <w:rPr>
          <w:rFonts w:hint="eastAsia"/>
        </w:rPr>
        <w:t>成</w:t>
      </w:r>
      <w:r w:rsidRPr="00661065">
        <w:t>三类</w:t>
      </w:r>
      <w:r w:rsidRPr="00661065">
        <w:rPr>
          <w:rFonts w:hint="eastAsia"/>
        </w:rPr>
        <w:t>：</w:t>
      </w:r>
    </w:p>
    <w:p w:rsidR="0003658E" w:rsidRPr="00661065" w:rsidRDefault="0003658E" w:rsidP="00BE2869">
      <w:pPr>
        <w:pStyle w:val="af0"/>
        <w:numPr>
          <w:ilvl w:val="0"/>
          <w:numId w:val="50"/>
        </w:numPr>
      </w:pPr>
      <w:r w:rsidRPr="00661065">
        <w:t>在正常操作条件下</w:t>
      </w:r>
      <w:r w:rsidRPr="00661065">
        <w:rPr>
          <w:rFonts w:hint="eastAsia"/>
        </w:rPr>
        <w:t>承</w:t>
      </w:r>
      <w:r w:rsidRPr="00661065">
        <w:t>受进口压力</w:t>
      </w:r>
      <w:r w:rsidRPr="00661065">
        <w:rPr>
          <w:rFonts w:hint="eastAsia"/>
        </w:rPr>
        <w:t>的零件，</w:t>
      </w:r>
      <w:r w:rsidRPr="00661065">
        <w:t>其设计</w:t>
      </w:r>
      <w:r w:rsidRPr="00661065">
        <w:rPr>
          <w:rFonts w:hint="eastAsia"/>
        </w:rPr>
        <w:t>成</w:t>
      </w:r>
      <w:r w:rsidRPr="00661065">
        <w:t>可承受</w:t>
      </w:r>
      <w:r w:rsidRPr="00661065">
        <w:rPr>
          <w:rFonts w:hint="eastAsia"/>
        </w:rPr>
        <w:t>的</w:t>
      </w:r>
      <w:r w:rsidRPr="00661065">
        <w:t>最大允许压力</w:t>
      </w:r>
      <w:r w:rsidRPr="00661065">
        <w:rPr>
          <w:rFonts w:hint="eastAsia"/>
        </w:rPr>
        <w:t>等于</w:t>
      </w:r>
      <w:r w:rsidRPr="00661065">
        <w:t>PS</w:t>
      </w:r>
      <w:r w:rsidRPr="00661065">
        <w:rPr>
          <w:rFonts w:hint="eastAsia"/>
        </w:rPr>
        <w:t>，</w:t>
      </w:r>
      <w:r w:rsidRPr="00661065">
        <w:t>例如特定的承</w:t>
      </w:r>
      <w:r w:rsidRPr="00661065">
        <w:rPr>
          <w:rFonts w:hint="eastAsia"/>
        </w:rPr>
        <w:t>压</w:t>
      </w:r>
      <w:r w:rsidRPr="00661065">
        <w:t>件如阀体</w:t>
      </w:r>
      <w:r w:rsidRPr="00661065">
        <w:rPr>
          <w:rFonts w:hint="eastAsia"/>
        </w:rPr>
        <w:t>、</w:t>
      </w:r>
      <w:r w:rsidRPr="00661065">
        <w:t>控制器</w:t>
      </w:r>
      <w:r w:rsidRPr="00661065">
        <w:rPr>
          <w:rFonts w:hint="eastAsia"/>
        </w:rPr>
        <w:t>，见</w:t>
      </w:r>
      <w:r w:rsidRPr="00661065">
        <w:t>图2a和</w:t>
      </w:r>
      <w:r w:rsidR="008F029B" w:rsidRPr="00661065">
        <w:t>2</w:t>
      </w:r>
      <w:r w:rsidRPr="00661065">
        <w:t>c</w:t>
      </w:r>
      <w:r w:rsidRPr="00661065">
        <w:rPr>
          <w:rFonts w:hint="eastAsia"/>
        </w:rPr>
        <w:t>。</w:t>
      </w:r>
    </w:p>
    <w:p w:rsidR="0003658E" w:rsidRPr="00661065" w:rsidRDefault="0003658E" w:rsidP="00BE2869">
      <w:pPr>
        <w:pStyle w:val="af0"/>
        <w:numPr>
          <w:ilvl w:val="0"/>
          <w:numId w:val="50"/>
        </w:numPr>
      </w:pPr>
      <w:r w:rsidRPr="00661065">
        <w:t xml:space="preserve"> </w:t>
      </w:r>
      <w:r w:rsidRPr="00661065">
        <w:rPr>
          <w:rFonts w:hint="eastAsia"/>
        </w:rPr>
        <w:t>失效</w:t>
      </w:r>
      <w:r w:rsidRPr="00661065">
        <w:t>后</w:t>
      </w:r>
      <w:r w:rsidRPr="00661065">
        <w:rPr>
          <w:rFonts w:hint="eastAsia"/>
        </w:rPr>
        <w:t>承</w:t>
      </w:r>
      <w:r w:rsidRPr="00661065">
        <w:t>受进口压力</w:t>
      </w:r>
      <w:r w:rsidRPr="00661065">
        <w:rPr>
          <w:rFonts w:hint="eastAsia"/>
        </w:rPr>
        <w:t>的零件（</w:t>
      </w:r>
      <w:r w:rsidRPr="00661065">
        <w:t>控制器</w:t>
      </w:r>
      <w:r w:rsidRPr="00661065">
        <w:rPr>
          <w:rFonts w:hint="eastAsia"/>
        </w:rPr>
        <w:t>，见</w:t>
      </w:r>
      <w:r w:rsidRPr="00661065">
        <w:t>图</w:t>
      </w:r>
      <w:r w:rsidRPr="00661065">
        <w:rPr>
          <w:rFonts w:hint="eastAsia"/>
        </w:rPr>
        <w:t>1</w:t>
      </w:r>
      <w:r w:rsidRPr="00661065">
        <w:t>a</w:t>
      </w:r>
      <w:r w:rsidRPr="00661065">
        <w:rPr>
          <w:rFonts w:hint="eastAsia"/>
        </w:rPr>
        <w:t>）</w:t>
      </w:r>
    </w:p>
    <w:p w:rsidR="0003658E" w:rsidRPr="00661065" w:rsidRDefault="0003658E" w:rsidP="00FB3A87">
      <w:pPr>
        <w:pStyle w:val="af1"/>
        <w:numPr>
          <w:ilvl w:val="1"/>
          <w:numId w:val="0"/>
        </w:numPr>
        <w:tabs>
          <w:tab w:val="num" w:pos="1260"/>
        </w:tabs>
        <w:ind w:left="1259" w:hanging="419"/>
      </w:pPr>
      <w:r w:rsidRPr="00661065">
        <w:t>设计</w:t>
      </w:r>
      <w:r w:rsidRPr="00661065">
        <w:rPr>
          <w:rFonts w:hint="eastAsia"/>
        </w:rPr>
        <w:t>成</w:t>
      </w:r>
      <w:r w:rsidRPr="00661065">
        <w:t>可以承受</w:t>
      </w:r>
      <w:r w:rsidRPr="00661065">
        <w:rPr>
          <w:rFonts w:hint="eastAsia"/>
        </w:rPr>
        <w:t>的</w:t>
      </w:r>
      <w:r w:rsidRPr="00661065">
        <w:t>最大允许压力等于PS或设计</w:t>
      </w:r>
      <w:r w:rsidRPr="00661065">
        <w:rPr>
          <w:rFonts w:hint="eastAsia"/>
        </w:rPr>
        <w:t>成</w:t>
      </w:r>
      <w:r w:rsidRPr="00661065">
        <w:t>可以承受</w:t>
      </w:r>
      <w:r w:rsidRPr="00661065">
        <w:rPr>
          <w:rFonts w:hint="eastAsia"/>
        </w:rPr>
        <w:t>的</w:t>
      </w:r>
      <w:r w:rsidR="00316B69" w:rsidRPr="00661065">
        <w:rPr>
          <w:rFonts w:hint="eastAsia"/>
        </w:rPr>
        <w:t>特定</w:t>
      </w:r>
      <w:r w:rsidRPr="00661065">
        <w:t>最大允许压力</w:t>
      </w:r>
      <w:r w:rsidRPr="00661065">
        <w:rPr>
          <w:rFonts w:hint="eastAsia"/>
        </w:rPr>
        <w:t>PSD</w:t>
      </w:r>
      <w:r w:rsidRPr="00661065">
        <w:t>小于PS</w:t>
      </w:r>
      <w:r w:rsidRPr="00661065">
        <w:rPr>
          <w:rFonts w:hint="eastAsia"/>
        </w:rPr>
        <w:t>，并有</w:t>
      </w:r>
      <w:r w:rsidRPr="00661065">
        <w:t>额外的保护措施</w:t>
      </w:r>
    </w:p>
    <w:p w:rsidR="0003658E" w:rsidRPr="00661065" w:rsidRDefault="0003658E" w:rsidP="00BE2869">
      <w:pPr>
        <w:pStyle w:val="af0"/>
        <w:numPr>
          <w:ilvl w:val="0"/>
          <w:numId w:val="50"/>
        </w:numPr>
      </w:pPr>
      <w:r w:rsidRPr="00661065">
        <w:t>所有类型SSD(IS或DS) 的</w:t>
      </w:r>
      <w:r w:rsidRPr="00661065">
        <w:rPr>
          <w:rFonts w:hint="eastAsia"/>
        </w:rPr>
        <w:t>某些</w:t>
      </w:r>
      <w:r w:rsidRPr="00661065">
        <w:t>零件</w:t>
      </w:r>
      <w:r w:rsidRPr="00661065">
        <w:rPr>
          <w:rFonts w:hint="eastAsia"/>
        </w:rPr>
        <w:t>， 其</w:t>
      </w:r>
      <w:r w:rsidRPr="00661065">
        <w:t>永远不会受到进口压力</w:t>
      </w:r>
      <w:r w:rsidRPr="00661065">
        <w:rPr>
          <w:rFonts w:hint="eastAsia"/>
        </w:rPr>
        <w:t>，</w:t>
      </w:r>
      <w:r w:rsidRPr="00661065">
        <w:t>甚至失</w:t>
      </w:r>
      <w:r w:rsidRPr="00661065">
        <w:rPr>
          <w:rFonts w:hint="eastAsia"/>
        </w:rPr>
        <w:t>效</w:t>
      </w:r>
      <w:r w:rsidRPr="00661065">
        <w:t>条件</w:t>
      </w:r>
      <w:r w:rsidRPr="00661065">
        <w:rPr>
          <w:rFonts w:hint="eastAsia"/>
        </w:rPr>
        <w:t>下都</w:t>
      </w:r>
      <w:r w:rsidRPr="00661065">
        <w:t>不会，设计</w:t>
      </w:r>
      <w:r w:rsidRPr="00661065">
        <w:rPr>
          <w:rFonts w:hint="eastAsia"/>
        </w:rPr>
        <w:t>成</w:t>
      </w:r>
      <w:r w:rsidRPr="00661065">
        <w:t>可承受最大许用压力PS或特定的最大允许压力</w:t>
      </w:r>
      <w:r w:rsidRPr="00661065">
        <w:rPr>
          <w:rFonts w:hint="eastAsia"/>
        </w:rPr>
        <w:t>PSD（</w:t>
      </w:r>
      <w:r w:rsidRPr="00661065">
        <w:t>低于PS</w:t>
      </w:r>
      <w:r w:rsidRPr="00661065">
        <w:rPr>
          <w:rFonts w:hint="eastAsia"/>
        </w:rPr>
        <w:t>）</w:t>
      </w:r>
      <w:r w:rsidRPr="00661065">
        <w:t>(如控制器</w:t>
      </w:r>
      <w:r w:rsidRPr="00661065">
        <w:rPr>
          <w:rFonts w:hint="eastAsia"/>
        </w:rPr>
        <w:t>，见图</w:t>
      </w:r>
      <w:r w:rsidRPr="00661065">
        <w:t>1b)。</w:t>
      </w:r>
    </w:p>
    <w:p w:rsidR="0003658E" w:rsidRPr="00661065" w:rsidRDefault="0003658E" w:rsidP="0003658E">
      <w:pPr>
        <w:pStyle w:val="afa"/>
        <w:spacing w:before="156" w:after="156"/>
      </w:pPr>
      <w:r w:rsidRPr="00661065">
        <w:rPr>
          <w:rFonts w:hint="eastAsia"/>
        </w:rPr>
        <w:t>第I类</w:t>
      </w:r>
      <w:r w:rsidRPr="00661065">
        <w:t>承压件</w:t>
      </w:r>
    </w:p>
    <w:p w:rsidR="0003658E" w:rsidRPr="00661065" w:rsidRDefault="0003658E" w:rsidP="0003658E">
      <w:pPr>
        <w:pStyle w:val="aff5"/>
      </w:pPr>
      <w:r w:rsidRPr="00661065">
        <w:t>对于这</w:t>
      </w:r>
      <w:r w:rsidRPr="00661065">
        <w:rPr>
          <w:rFonts w:hint="eastAsia"/>
        </w:rPr>
        <w:t>一类</w:t>
      </w:r>
      <w:r w:rsidRPr="00661065">
        <w:t>的极限压力</w:t>
      </w:r>
      <w:r w:rsidRPr="00661065">
        <w:rPr>
          <w:rFonts w:hint="eastAsia"/>
        </w:rPr>
        <w:t>P</w:t>
      </w:r>
      <w:r w:rsidRPr="00661065">
        <w:t>l</w:t>
      </w:r>
      <w:r w:rsidRPr="00661065">
        <w:rPr>
          <w:rFonts w:hint="eastAsia"/>
        </w:rPr>
        <w:t>，</w:t>
      </w:r>
      <w:r w:rsidRPr="00661065">
        <w:t>最大允许压力PS和最大进口压力</w:t>
      </w:r>
      <w:r w:rsidR="008F029B" w:rsidRPr="00473F61">
        <w:rPr>
          <w:rFonts w:hint="eastAsia"/>
          <w:i/>
        </w:rPr>
        <w:t>P</w:t>
      </w:r>
      <w:r w:rsidRPr="00473F61">
        <w:rPr>
          <w:vertAlign w:val="subscript"/>
        </w:rPr>
        <w:t>umax</w:t>
      </w:r>
      <w:r w:rsidRPr="00661065">
        <w:t>应符合以下要求</w:t>
      </w:r>
      <w:r w:rsidRPr="00661065">
        <w:rPr>
          <w:rFonts w:hint="eastAsia"/>
        </w:rPr>
        <w:t>：</w:t>
      </w:r>
    </w:p>
    <w:p w:rsidR="0003658E" w:rsidRPr="00661065" w:rsidRDefault="00473F61" w:rsidP="0003658E">
      <w:pPr>
        <w:jc w:val="center"/>
      </w:pPr>
      <w:r w:rsidRPr="00473F61">
        <w:rPr>
          <w:rFonts w:hint="eastAsia"/>
          <w:i/>
        </w:rPr>
        <w:t>P</w:t>
      </w:r>
      <w:r w:rsidRPr="00473F61">
        <w:rPr>
          <w:vertAlign w:val="subscript"/>
        </w:rPr>
        <w:t>l</w:t>
      </w:r>
      <w:r w:rsidR="0003658E" w:rsidRPr="00661065">
        <w:t xml:space="preserve"> </w:t>
      </w:r>
      <w:r w:rsidR="0003658E" w:rsidRPr="00661065">
        <w:rPr>
          <w:rFonts w:hint="eastAsia"/>
        </w:rPr>
        <w:sym w:font="Symbol" w:char="F0B3"/>
      </w:r>
      <w:r w:rsidR="0003658E" w:rsidRPr="00661065">
        <w:t xml:space="preserve">S </w:t>
      </w:r>
      <w:r w:rsidR="0003658E" w:rsidRPr="00661065">
        <w:rPr>
          <w:rFonts w:hint="eastAsia"/>
        </w:rPr>
        <w:sym w:font="Symbol" w:char="F0B4"/>
      </w:r>
      <w:r w:rsidR="0003658E" w:rsidRPr="00661065">
        <w:t xml:space="preserve">PS </w:t>
      </w:r>
      <w:r w:rsidR="0003658E" w:rsidRPr="00661065">
        <w:rPr>
          <w:rFonts w:hint="eastAsia"/>
        </w:rPr>
        <w:sym w:font="Symbol" w:char="F0B3"/>
      </w:r>
      <w:r w:rsidR="0003658E" w:rsidRPr="00661065">
        <w:rPr>
          <w:rFonts w:hint="eastAsia"/>
        </w:rPr>
        <w:t xml:space="preserve">  </w:t>
      </w:r>
      <w:r w:rsidR="0003658E" w:rsidRPr="00661065">
        <w:t xml:space="preserve">S </w:t>
      </w:r>
      <w:r w:rsidR="0003658E" w:rsidRPr="00661065">
        <w:rPr>
          <w:rFonts w:hint="eastAsia"/>
        </w:rPr>
        <w:sym w:font="Symbol" w:char="F0B4"/>
      </w:r>
      <w:r w:rsidR="0003658E" w:rsidRPr="00661065">
        <w:t></w:t>
      </w:r>
      <w:r w:rsidRPr="00473F61">
        <w:rPr>
          <w:rFonts w:hint="eastAsia"/>
          <w:i/>
        </w:rPr>
        <w:t>P</w:t>
      </w:r>
      <w:r w:rsidRPr="00473F61">
        <w:rPr>
          <w:vertAlign w:val="subscript"/>
        </w:rPr>
        <w:t>umax</w:t>
      </w:r>
    </w:p>
    <w:p w:rsidR="0003658E" w:rsidRPr="00661065" w:rsidRDefault="0003658E" w:rsidP="0003658E">
      <w:pPr>
        <w:pStyle w:val="afa"/>
        <w:spacing w:before="156" w:after="156"/>
      </w:pPr>
      <w:r w:rsidRPr="00661065">
        <w:rPr>
          <w:rFonts w:hint="eastAsia"/>
        </w:rPr>
        <w:t>第II类</w:t>
      </w:r>
      <w:r w:rsidRPr="00661065">
        <w:t>承压件</w:t>
      </w:r>
    </w:p>
    <w:p w:rsidR="0003658E" w:rsidRPr="00661065" w:rsidRDefault="0003658E" w:rsidP="0003658E">
      <w:pPr>
        <w:pStyle w:val="af1"/>
        <w:numPr>
          <w:ilvl w:val="1"/>
          <w:numId w:val="0"/>
        </w:numPr>
        <w:tabs>
          <w:tab w:val="num" w:pos="1260"/>
        </w:tabs>
        <w:ind w:left="1259" w:hanging="419"/>
      </w:pPr>
      <w:r w:rsidRPr="00661065">
        <w:t>对于这</w:t>
      </w:r>
      <w:r w:rsidRPr="00661065">
        <w:rPr>
          <w:rFonts w:hint="eastAsia"/>
        </w:rPr>
        <w:t>一子类的</w:t>
      </w:r>
      <w:r w:rsidRPr="00661065">
        <w:t>极限压力</w:t>
      </w:r>
      <w:r w:rsidR="00473F61" w:rsidRPr="00473F61">
        <w:rPr>
          <w:rFonts w:hint="eastAsia"/>
          <w:i/>
        </w:rPr>
        <w:t>P</w:t>
      </w:r>
      <w:r w:rsidR="00473F61" w:rsidRPr="00473F61">
        <w:rPr>
          <w:vertAlign w:val="subscript"/>
        </w:rPr>
        <w:t>l</w:t>
      </w:r>
      <w:r w:rsidRPr="00661065">
        <w:rPr>
          <w:rFonts w:hint="eastAsia"/>
        </w:rPr>
        <w:t>，</w:t>
      </w:r>
      <w:r w:rsidRPr="00661065">
        <w:t>最大允许压力PS和最大进</w:t>
      </w:r>
      <w:r w:rsidRPr="00661065">
        <w:rPr>
          <w:rFonts w:hint="eastAsia"/>
        </w:rPr>
        <w:t>口</w:t>
      </w:r>
      <w:r w:rsidRPr="00661065">
        <w:t>压力</w:t>
      </w:r>
      <w:r w:rsidR="00473F61" w:rsidRPr="00473F61">
        <w:rPr>
          <w:rFonts w:hint="eastAsia"/>
          <w:i/>
        </w:rPr>
        <w:t>P</w:t>
      </w:r>
      <w:r w:rsidR="00473F61" w:rsidRPr="00473F61">
        <w:rPr>
          <w:vertAlign w:val="subscript"/>
        </w:rPr>
        <w:t>umax</w:t>
      </w:r>
      <w:r w:rsidRPr="00661065">
        <w:rPr>
          <w:rFonts w:hint="eastAsia"/>
        </w:rPr>
        <w:t>，</w:t>
      </w:r>
      <w:r w:rsidRPr="00661065">
        <w:t>应符合以下要求</w:t>
      </w:r>
      <w:r w:rsidRPr="00661065">
        <w:rPr>
          <w:rFonts w:hint="eastAsia"/>
        </w:rPr>
        <w:t>：</w:t>
      </w:r>
    </w:p>
    <w:p w:rsidR="0003658E" w:rsidRPr="00661065" w:rsidRDefault="00473F61" w:rsidP="0003658E">
      <w:pPr>
        <w:jc w:val="center"/>
      </w:pPr>
      <w:r w:rsidRPr="00473F61">
        <w:rPr>
          <w:rFonts w:hint="eastAsia"/>
          <w:i/>
        </w:rPr>
        <w:t>P</w:t>
      </w:r>
      <w:r w:rsidRPr="00473F61">
        <w:rPr>
          <w:vertAlign w:val="subscript"/>
        </w:rPr>
        <w:t>l</w:t>
      </w:r>
      <w:r w:rsidR="0003658E" w:rsidRPr="00661065">
        <w:t xml:space="preserve"> </w:t>
      </w:r>
      <w:r w:rsidR="0003658E" w:rsidRPr="00661065">
        <w:rPr>
          <w:rFonts w:hint="eastAsia"/>
        </w:rPr>
        <w:sym w:font="Symbol" w:char="F0B3"/>
      </w:r>
      <w:r w:rsidR="0003658E" w:rsidRPr="00661065">
        <w:t xml:space="preserve">S </w:t>
      </w:r>
      <w:r w:rsidR="0003658E" w:rsidRPr="00661065">
        <w:rPr>
          <w:rFonts w:hint="eastAsia"/>
        </w:rPr>
        <w:sym w:font="Symbol" w:char="F0B4"/>
      </w:r>
      <w:r w:rsidR="0003658E" w:rsidRPr="00661065">
        <w:t xml:space="preserve">PS </w:t>
      </w:r>
      <w:r w:rsidR="0003658E" w:rsidRPr="00661065">
        <w:rPr>
          <w:rFonts w:hint="eastAsia"/>
        </w:rPr>
        <w:sym w:font="Symbol" w:char="F0B3"/>
      </w:r>
      <w:r w:rsidR="0003658E" w:rsidRPr="00661065">
        <w:t xml:space="preserve">S </w:t>
      </w:r>
      <w:r w:rsidR="0003658E" w:rsidRPr="00661065">
        <w:rPr>
          <w:rFonts w:hint="eastAsia"/>
        </w:rPr>
        <w:sym w:font="Symbol" w:char="F0B4"/>
      </w:r>
      <w:r w:rsidR="0003658E" w:rsidRPr="00661065">
        <w:t></w:t>
      </w:r>
      <w:r w:rsidRPr="00473F61">
        <w:rPr>
          <w:rFonts w:hint="eastAsia"/>
          <w:i/>
        </w:rPr>
        <w:t>P</w:t>
      </w:r>
      <w:r w:rsidRPr="00473F61">
        <w:rPr>
          <w:vertAlign w:val="subscript"/>
        </w:rPr>
        <w:t>umax</w:t>
      </w:r>
    </w:p>
    <w:p w:rsidR="0003658E" w:rsidRPr="00661065" w:rsidRDefault="0003658E" w:rsidP="00BE2869">
      <w:pPr>
        <w:pStyle w:val="af0"/>
        <w:numPr>
          <w:ilvl w:val="0"/>
          <w:numId w:val="58"/>
        </w:numPr>
      </w:pPr>
      <w:r w:rsidRPr="00661065">
        <w:t>对于这</w:t>
      </w:r>
      <w:r w:rsidRPr="00661065">
        <w:rPr>
          <w:rFonts w:hint="eastAsia"/>
        </w:rPr>
        <w:t>一子类</w:t>
      </w:r>
      <w:r w:rsidRPr="00661065">
        <w:t>承</w:t>
      </w:r>
      <w:r w:rsidRPr="00661065">
        <w:rPr>
          <w:rFonts w:hint="eastAsia"/>
        </w:rPr>
        <w:t>压</w:t>
      </w:r>
      <w:r w:rsidRPr="00661065">
        <w:t>零件</w:t>
      </w:r>
      <w:r w:rsidRPr="00661065">
        <w:rPr>
          <w:rFonts w:hint="eastAsia"/>
        </w:rPr>
        <w:t>，</w:t>
      </w:r>
      <w:r w:rsidRPr="00661065">
        <w:t>可通过适当的设计</w:t>
      </w:r>
      <w:r w:rsidRPr="00661065">
        <w:rPr>
          <w:rFonts w:hint="eastAsia"/>
        </w:rPr>
        <w:t>来</w:t>
      </w:r>
      <w:r w:rsidRPr="00661065">
        <w:t>防止</w:t>
      </w:r>
      <w:r w:rsidRPr="00661065">
        <w:rPr>
          <w:rFonts w:hint="eastAsia"/>
        </w:rPr>
        <w:t>压力</w:t>
      </w:r>
      <w:r w:rsidRPr="00661065">
        <w:t>超过</w:t>
      </w:r>
      <w:r w:rsidRPr="00661065">
        <w:rPr>
          <w:rFonts w:hint="eastAsia"/>
        </w:rPr>
        <w:t>其</w:t>
      </w:r>
      <w:r w:rsidRPr="00661065">
        <w:t>容许的极限压力</w:t>
      </w:r>
      <w:r w:rsidRPr="00661065">
        <w:rPr>
          <w:rFonts w:hint="eastAsia"/>
        </w:rPr>
        <w:t>，合适的设计是指特定</w:t>
      </w:r>
      <w:r w:rsidRPr="00661065">
        <w:t>的安全附件</w:t>
      </w:r>
      <w:r w:rsidRPr="00661065">
        <w:rPr>
          <w:rFonts w:hint="eastAsia"/>
        </w:rPr>
        <w:t>（</w:t>
      </w:r>
      <w:r w:rsidRPr="00661065">
        <w:t>如</w:t>
      </w:r>
      <w:r w:rsidRPr="00661065">
        <w:rPr>
          <w:rFonts w:hint="eastAsia"/>
        </w:rPr>
        <w:t>放散</w:t>
      </w:r>
      <w:r w:rsidRPr="00661065">
        <w:t>阀</w:t>
      </w:r>
      <w:r w:rsidRPr="00661065">
        <w:rPr>
          <w:rFonts w:hint="eastAsia"/>
        </w:rPr>
        <w:t>，</w:t>
      </w:r>
      <w:r w:rsidRPr="00661065">
        <w:t>泄</w:t>
      </w:r>
      <w:r w:rsidRPr="00661065">
        <w:rPr>
          <w:rFonts w:hint="eastAsia"/>
        </w:rPr>
        <w:t>放</w:t>
      </w:r>
      <w:r w:rsidRPr="00661065">
        <w:t>阀</w:t>
      </w:r>
      <w:r w:rsidRPr="00661065">
        <w:rPr>
          <w:rFonts w:hint="eastAsia"/>
        </w:rPr>
        <w:t>）、</w:t>
      </w:r>
      <w:r w:rsidRPr="00661065">
        <w:t>通过过程</w:t>
      </w:r>
      <w:r w:rsidRPr="00661065">
        <w:rPr>
          <w:rFonts w:hint="eastAsia"/>
        </w:rPr>
        <w:t>管</w:t>
      </w:r>
      <w:r w:rsidRPr="00661065">
        <w:t>线</w:t>
      </w:r>
      <w:r w:rsidRPr="00661065">
        <w:rPr>
          <w:rFonts w:hint="eastAsia"/>
        </w:rPr>
        <w:t>/</w:t>
      </w:r>
      <w:r w:rsidRPr="00661065">
        <w:t>信号管</w:t>
      </w:r>
      <w:r w:rsidRPr="00661065">
        <w:rPr>
          <w:rFonts w:hint="eastAsia"/>
        </w:rPr>
        <w:t>来</w:t>
      </w:r>
      <w:r w:rsidRPr="00661065">
        <w:t>传输</w:t>
      </w:r>
      <w:r w:rsidRPr="00661065">
        <w:rPr>
          <w:rFonts w:hint="eastAsia"/>
        </w:rPr>
        <w:t>感应信</w:t>
      </w:r>
      <w:r w:rsidRPr="00661065">
        <w:t>号</w:t>
      </w:r>
      <w:r w:rsidRPr="00661065">
        <w:rPr>
          <w:rFonts w:hint="eastAsia"/>
        </w:rPr>
        <w:t>，</w:t>
      </w:r>
      <w:r w:rsidRPr="00661065">
        <w:t>和/或通过移动</w:t>
      </w:r>
      <w:r w:rsidRPr="00661065">
        <w:rPr>
          <w:rFonts w:hint="eastAsia"/>
        </w:rPr>
        <w:t>件</w:t>
      </w:r>
      <w:r w:rsidRPr="00661065">
        <w:t>和固定件之间适当的间隙限制气流。在这种情况下</w:t>
      </w:r>
      <w:r w:rsidRPr="00661065">
        <w:rPr>
          <w:rFonts w:hint="eastAsia"/>
        </w:rPr>
        <w:t>，</w:t>
      </w:r>
      <w:r w:rsidRPr="00661065">
        <w:t>还需要考虑下游隔离阀在关闭位置安装</w:t>
      </w:r>
      <w:r w:rsidRPr="00661065">
        <w:rPr>
          <w:rFonts w:hint="eastAsia"/>
        </w:rPr>
        <w:t>的</w:t>
      </w:r>
      <w:r w:rsidRPr="00661065">
        <w:t>工</w:t>
      </w:r>
      <w:r w:rsidRPr="00661065">
        <w:rPr>
          <w:rFonts w:hint="eastAsia"/>
        </w:rPr>
        <w:t>况</w:t>
      </w:r>
      <w:r w:rsidRPr="00661065">
        <w:t>。在这种情况下</w:t>
      </w:r>
      <w:r w:rsidRPr="00661065">
        <w:rPr>
          <w:rFonts w:hint="eastAsia"/>
        </w:rPr>
        <w:t>，相</w:t>
      </w:r>
      <w:r w:rsidRPr="00661065">
        <w:t>关</w:t>
      </w:r>
      <w:r w:rsidRPr="00661065">
        <w:rPr>
          <w:rFonts w:hint="eastAsia"/>
        </w:rPr>
        <w:t>承压件</w:t>
      </w:r>
      <w:r w:rsidRPr="00661065">
        <w:t>的极限压力pl</w:t>
      </w:r>
      <w:r w:rsidRPr="00661065">
        <w:rPr>
          <w:rFonts w:hint="eastAsia"/>
        </w:rPr>
        <w:t>，特定</w:t>
      </w:r>
      <w:r w:rsidRPr="00661065">
        <w:t>的最大允许压力PSD和最大压力</w:t>
      </w:r>
      <w:r w:rsidR="008F029B" w:rsidRPr="00661065">
        <w:rPr>
          <w:rFonts w:hint="eastAsia"/>
        </w:rPr>
        <w:t>P</w:t>
      </w:r>
      <w:r w:rsidRPr="00661065">
        <w:t>max</w:t>
      </w:r>
      <w:r w:rsidRPr="00661065">
        <w:rPr>
          <w:rFonts w:hint="eastAsia"/>
        </w:rPr>
        <w:t>一旦</w:t>
      </w:r>
      <w:r w:rsidRPr="00661065">
        <w:t>达到</w:t>
      </w:r>
      <w:r w:rsidRPr="00661065">
        <w:rPr>
          <w:rFonts w:hint="eastAsia"/>
        </w:rPr>
        <w:t>失效，</w:t>
      </w:r>
      <w:r w:rsidRPr="00661065">
        <w:t>应符合下列要求</w:t>
      </w:r>
      <w:r w:rsidRPr="00661065">
        <w:rPr>
          <w:rFonts w:hint="eastAsia"/>
        </w:rPr>
        <w:t>：</w:t>
      </w:r>
    </w:p>
    <w:p w:rsidR="0003658E" w:rsidRPr="00661065" w:rsidRDefault="0003658E" w:rsidP="0003658E"/>
    <w:p w:rsidR="0003658E" w:rsidRPr="00661065" w:rsidRDefault="00473F61" w:rsidP="0003658E">
      <w:pPr>
        <w:pStyle w:val="aff5"/>
        <w:jc w:val="center"/>
      </w:pPr>
      <w:r w:rsidRPr="00473F61">
        <w:rPr>
          <w:rFonts w:hint="eastAsia"/>
          <w:i/>
        </w:rPr>
        <w:t>P</w:t>
      </w:r>
      <w:r w:rsidRPr="00473F61">
        <w:rPr>
          <w:vertAlign w:val="subscript"/>
        </w:rPr>
        <w:t>l</w:t>
      </w:r>
      <w:r w:rsidR="0003658E" w:rsidRPr="00661065">
        <w:t xml:space="preserve"> </w:t>
      </w:r>
      <w:r w:rsidR="0003658E" w:rsidRPr="00661065">
        <w:rPr>
          <w:rFonts w:hint="eastAsia"/>
        </w:rPr>
        <w:sym w:font="Symbol" w:char="F0B3"/>
      </w:r>
      <w:r w:rsidR="0003658E" w:rsidRPr="00661065">
        <w:t></w:t>
      </w:r>
      <w:r w:rsidR="0003658E" w:rsidRPr="00661065">
        <w:t xml:space="preserve">S </w:t>
      </w:r>
      <w:r w:rsidR="0003658E" w:rsidRPr="00661065">
        <w:rPr>
          <w:rFonts w:hint="eastAsia"/>
        </w:rPr>
        <w:sym w:font="Symbol" w:char="F0B4"/>
      </w:r>
      <w:r w:rsidR="0003658E" w:rsidRPr="00661065">
        <w:t></w:t>
      </w:r>
      <w:r w:rsidR="0003658E" w:rsidRPr="00661065">
        <w:t xml:space="preserve">PSD </w:t>
      </w:r>
      <w:r w:rsidR="0003658E" w:rsidRPr="00661065">
        <w:rPr>
          <w:rFonts w:hint="eastAsia"/>
        </w:rPr>
        <w:sym w:font="Symbol" w:char="F0B3"/>
      </w:r>
      <w:r w:rsidR="0003658E" w:rsidRPr="00661065">
        <w:t></w:t>
      </w:r>
      <w:r w:rsidR="0003658E" w:rsidRPr="00661065">
        <w:t xml:space="preserve">S </w:t>
      </w:r>
      <w:r w:rsidR="0003658E" w:rsidRPr="00661065">
        <w:rPr>
          <w:rFonts w:hint="eastAsia"/>
        </w:rPr>
        <w:sym w:font="Symbol" w:char="F0B4"/>
      </w:r>
      <w:r w:rsidR="0003658E" w:rsidRPr="00661065">
        <w:t></w:t>
      </w:r>
      <w:r>
        <w:rPr>
          <w:rFonts w:hAnsi="宋体" w:cs="Cambria-Italic" w:hint="eastAsia"/>
          <w:i/>
          <w:iCs/>
        </w:rPr>
        <w:t>P</w:t>
      </w:r>
      <w:r w:rsidRPr="00473F61">
        <w:rPr>
          <w:rFonts w:hAnsi="宋体" w:cs="Cambria"/>
          <w:vertAlign w:val="subscript"/>
        </w:rPr>
        <w:t>max</w:t>
      </w:r>
    </w:p>
    <w:p w:rsidR="0003658E" w:rsidRPr="00661065" w:rsidRDefault="0003658E" w:rsidP="00BE2869">
      <w:pPr>
        <w:pStyle w:val="af0"/>
        <w:numPr>
          <w:ilvl w:val="0"/>
          <w:numId w:val="58"/>
        </w:numPr>
      </w:pPr>
      <w:r w:rsidRPr="00661065">
        <w:rPr>
          <w:rFonts w:hint="eastAsia"/>
        </w:rPr>
        <w:lastRenderedPageBreak/>
        <w:t>特定</w:t>
      </w:r>
      <w:r w:rsidRPr="00661065">
        <w:t>安全附件</w:t>
      </w:r>
      <w:r w:rsidRPr="00661065">
        <w:rPr>
          <w:rFonts w:hint="eastAsia"/>
        </w:rPr>
        <w:t>的</w:t>
      </w:r>
      <w:r w:rsidRPr="00661065">
        <w:t>设</w:t>
      </w:r>
      <w:r w:rsidRPr="00661065">
        <w:rPr>
          <w:rFonts w:hint="eastAsia"/>
        </w:rPr>
        <w:t>定</w:t>
      </w:r>
      <w:r w:rsidRPr="00661065">
        <w:t>点</w:t>
      </w:r>
      <w:r w:rsidRPr="00661065">
        <w:rPr>
          <w:rFonts w:hint="eastAsia"/>
        </w:rPr>
        <w:t>应</w:t>
      </w:r>
      <w:r w:rsidRPr="00661065">
        <w:t>调整</w:t>
      </w:r>
      <w:r w:rsidRPr="00661065">
        <w:rPr>
          <w:rFonts w:hint="eastAsia"/>
        </w:rPr>
        <w:t>，</w:t>
      </w:r>
      <w:r w:rsidRPr="00661065">
        <w:t>以</w:t>
      </w:r>
      <w:r w:rsidRPr="00661065">
        <w:rPr>
          <w:rFonts w:hint="eastAsia"/>
        </w:rPr>
        <w:t>此来</w:t>
      </w:r>
      <w:r w:rsidRPr="00661065">
        <w:t>限制相关特定的最大允许压力PSD。应当</w:t>
      </w:r>
      <w:r w:rsidRPr="00661065">
        <w:rPr>
          <w:rFonts w:hint="eastAsia"/>
        </w:rPr>
        <w:t>包含</w:t>
      </w:r>
      <w:r w:rsidRPr="00661065">
        <w:t>在操作和维护手册</w:t>
      </w:r>
      <w:r w:rsidRPr="00661065">
        <w:rPr>
          <w:rFonts w:hint="eastAsia"/>
        </w:rPr>
        <w:t>中</w:t>
      </w:r>
      <w:r w:rsidRPr="00661065">
        <w:t>。</w:t>
      </w:r>
    </w:p>
    <w:p w:rsidR="0003658E" w:rsidRPr="00661065" w:rsidRDefault="0003658E" w:rsidP="0003658E">
      <w:pPr>
        <w:pStyle w:val="afa"/>
        <w:spacing w:before="156" w:after="156"/>
      </w:pPr>
      <w:r w:rsidRPr="00661065">
        <w:rPr>
          <w:rFonts w:hint="eastAsia"/>
        </w:rPr>
        <w:t>第II</w:t>
      </w:r>
      <w:r w:rsidRPr="00661065">
        <w:t>I</w:t>
      </w:r>
      <w:r w:rsidRPr="00661065">
        <w:rPr>
          <w:rFonts w:hint="eastAsia"/>
        </w:rPr>
        <w:t>类</w:t>
      </w:r>
      <w:r w:rsidRPr="00661065">
        <w:t>承压件</w:t>
      </w:r>
    </w:p>
    <w:p w:rsidR="0003658E" w:rsidRPr="00661065" w:rsidRDefault="0003658E" w:rsidP="0003658E">
      <w:pPr>
        <w:pStyle w:val="aff5"/>
      </w:pPr>
      <w:r w:rsidRPr="00661065">
        <w:t>设计</w:t>
      </w:r>
      <w:r w:rsidR="00316B69" w:rsidRPr="00661065">
        <w:rPr>
          <w:rFonts w:hint="eastAsia"/>
        </w:rPr>
        <w:t>为</w:t>
      </w:r>
      <w:r w:rsidRPr="00661065">
        <w:rPr>
          <w:rFonts w:hint="eastAsia"/>
        </w:rPr>
        <w:t>承受</w:t>
      </w:r>
      <w:r w:rsidRPr="00661065">
        <w:t>PS</w:t>
      </w:r>
      <w:r w:rsidRPr="00661065">
        <w:rPr>
          <w:rFonts w:hint="eastAsia"/>
        </w:rPr>
        <w:t>的零件，</w:t>
      </w:r>
      <w:r w:rsidRPr="00661065">
        <w:t>极限压力</w:t>
      </w:r>
      <w:r w:rsidR="00473F61" w:rsidRPr="00473F61">
        <w:rPr>
          <w:rFonts w:hint="eastAsia"/>
          <w:i/>
        </w:rPr>
        <w:t>P</w:t>
      </w:r>
      <w:r w:rsidR="00473F61" w:rsidRPr="00473F61">
        <w:rPr>
          <w:vertAlign w:val="subscript"/>
        </w:rPr>
        <w:t>l</w:t>
      </w:r>
      <w:r w:rsidRPr="00661065">
        <w:rPr>
          <w:rFonts w:hint="eastAsia"/>
        </w:rPr>
        <w:t>，</w:t>
      </w:r>
      <w:r w:rsidRPr="00661065">
        <w:t>最大允许压力PS和最大进气压力</w:t>
      </w:r>
      <w:r w:rsidR="00473F61" w:rsidRPr="00473F61">
        <w:rPr>
          <w:rFonts w:hint="eastAsia"/>
          <w:i/>
        </w:rPr>
        <w:t>P</w:t>
      </w:r>
      <w:r w:rsidR="00473F61" w:rsidRPr="00473F61">
        <w:rPr>
          <w:vertAlign w:val="subscript"/>
        </w:rPr>
        <w:t>umax</w:t>
      </w:r>
      <w:r w:rsidRPr="00661065">
        <w:rPr>
          <w:rFonts w:hint="eastAsia"/>
        </w:rPr>
        <w:t>，</w:t>
      </w:r>
      <w:r w:rsidR="00316B69" w:rsidRPr="00661065">
        <w:t>应</w:t>
      </w:r>
      <w:r w:rsidRPr="00661065">
        <w:t>符合下列要求</w:t>
      </w:r>
      <w:r w:rsidRPr="00661065">
        <w:rPr>
          <w:rFonts w:hint="eastAsia"/>
        </w:rPr>
        <w:t>：</w:t>
      </w:r>
    </w:p>
    <w:p w:rsidR="0003658E" w:rsidRPr="00661065" w:rsidRDefault="00473F61" w:rsidP="00FD152B">
      <w:pPr>
        <w:pStyle w:val="aff5"/>
        <w:jc w:val="center"/>
      </w:pPr>
      <w:r w:rsidRPr="00473F61">
        <w:rPr>
          <w:rFonts w:hint="eastAsia"/>
          <w:i/>
        </w:rPr>
        <w:t>P</w:t>
      </w:r>
      <w:r w:rsidRPr="00473F61">
        <w:rPr>
          <w:vertAlign w:val="subscript"/>
        </w:rPr>
        <w:t>l</w:t>
      </w:r>
      <w:r w:rsidR="0003658E" w:rsidRPr="00661065">
        <w:t xml:space="preserve"> </w:t>
      </w:r>
      <w:r w:rsidR="0003658E" w:rsidRPr="00661065">
        <w:rPr>
          <w:rFonts w:hint="eastAsia"/>
        </w:rPr>
        <w:sym w:font="Symbol" w:char="F0B3"/>
      </w:r>
      <w:r w:rsidR="0003658E" w:rsidRPr="00661065">
        <w:t></w:t>
      </w:r>
      <w:r w:rsidR="0003658E" w:rsidRPr="00661065">
        <w:t xml:space="preserve">S </w:t>
      </w:r>
      <w:r w:rsidR="0003658E" w:rsidRPr="00661065">
        <w:rPr>
          <w:rFonts w:hint="eastAsia"/>
        </w:rPr>
        <w:sym w:font="Symbol" w:char="F0B4"/>
      </w:r>
      <w:r w:rsidR="0003658E" w:rsidRPr="00661065">
        <w:t></w:t>
      </w:r>
      <w:r w:rsidR="0003658E" w:rsidRPr="00661065">
        <w:t xml:space="preserve">PS </w:t>
      </w:r>
      <w:r w:rsidR="0003658E" w:rsidRPr="00661065">
        <w:rPr>
          <w:rFonts w:hint="eastAsia"/>
        </w:rPr>
        <w:sym w:font="Symbol" w:char="F0B3"/>
      </w:r>
      <w:r w:rsidR="0003658E" w:rsidRPr="00661065">
        <w:t></w:t>
      </w:r>
      <w:r w:rsidR="0003658E" w:rsidRPr="00661065">
        <w:t xml:space="preserve">S </w:t>
      </w:r>
      <w:r w:rsidR="0003658E" w:rsidRPr="00661065">
        <w:rPr>
          <w:rFonts w:hint="eastAsia"/>
        </w:rPr>
        <w:sym w:font="Symbol" w:char="F0B4"/>
      </w:r>
      <w:r w:rsidR="0003658E" w:rsidRPr="00661065">
        <w:t></w:t>
      </w:r>
      <w:r w:rsidRPr="00473F61">
        <w:rPr>
          <w:rFonts w:hint="eastAsia"/>
          <w:i/>
        </w:rPr>
        <w:t>P</w:t>
      </w:r>
      <w:r w:rsidRPr="00473F61">
        <w:rPr>
          <w:vertAlign w:val="subscript"/>
        </w:rPr>
        <w:t>umax</w:t>
      </w:r>
    </w:p>
    <w:p w:rsidR="0003658E" w:rsidRPr="00661065" w:rsidRDefault="0003658E" w:rsidP="0003658E">
      <w:pPr>
        <w:pStyle w:val="aff5"/>
      </w:pPr>
      <w:r w:rsidRPr="00661065">
        <w:t>设计</w:t>
      </w:r>
      <w:r w:rsidR="00316B69" w:rsidRPr="00661065">
        <w:rPr>
          <w:rFonts w:hint="eastAsia"/>
        </w:rPr>
        <w:t>为</w:t>
      </w:r>
      <w:r w:rsidRPr="00661065">
        <w:rPr>
          <w:rFonts w:hint="eastAsia"/>
        </w:rPr>
        <w:t>承受</w:t>
      </w:r>
      <w:r w:rsidRPr="00661065">
        <w:t>PSD</w:t>
      </w:r>
      <w:r w:rsidRPr="00661065">
        <w:rPr>
          <w:rFonts w:hint="eastAsia"/>
        </w:rPr>
        <w:t>的零件，</w:t>
      </w:r>
      <w:r w:rsidRPr="00661065">
        <w:t>极限压力pl</w:t>
      </w:r>
      <w:r w:rsidRPr="00661065">
        <w:rPr>
          <w:rFonts w:hint="eastAsia"/>
        </w:rPr>
        <w:t>，</w:t>
      </w:r>
      <w:r w:rsidRPr="00661065">
        <w:t>特定最大允许压力PSD</w:t>
      </w:r>
      <w:r w:rsidRPr="00661065">
        <w:rPr>
          <w:rFonts w:hint="eastAsia"/>
        </w:rPr>
        <w:t>，</w:t>
      </w:r>
      <w:r w:rsidRPr="00661065">
        <w:t>一旦最大压力</w:t>
      </w:r>
      <w:r w:rsidR="00473F61">
        <w:rPr>
          <w:rFonts w:hAnsi="宋体" w:cs="Cambria-Italic" w:hint="eastAsia"/>
          <w:i/>
          <w:iCs/>
        </w:rPr>
        <w:t>P</w:t>
      </w:r>
      <w:r w:rsidR="00473F61" w:rsidRPr="00473F61">
        <w:rPr>
          <w:rFonts w:hAnsi="宋体" w:cs="Cambria"/>
          <w:vertAlign w:val="subscript"/>
        </w:rPr>
        <w:t>max</w:t>
      </w:r>
      <w:r w:rsidRPr="00661065">
        <w:t>达到</w:t>
      </w:r>
      <w:r w:rsidRPr="00661065">
        <w:rPr>
          <w:rFonts w:hint="eastAsia"/>
        </w:rPr>
        <w:t>失效</w:t>
      </w:r>
      <w:r w:rsidRPr="00661065">
        <w:t>时</w:t>
      </w:r>
      <w:r w:rsidRPr="00661065">
        <w:rPr>
          <w:rFonts w:hint="eastAsia"/>
        </w:rPr>
        <w:t>，</w:t>
      </w:r>
      <w:r w:rsidRPr="00661065">
        <w:t>应符合下列要求</w:t>
      </w:r>
      <w:r w:rsidRPr="00661065">
        <w:rPr>
          <w:rFonts w:hint="eastAsia"/>
        </w:rPr>
        <w:t>：</w:t>
      </w:r>
    </w:p>
    <w:p w:rsidR="0003658E" w:rsidRPr="00661065" w:rsidRDefault="00473F61" w:rsidP="00FD152B">
      <w:pPr>
        <w:pStyle w:val="aff5"/>
        <w:jc w:val="center"/>
      </w:pPr>
      <w:r w:rsidRPr="00473F61">
        <w:rPr>
          <w:rFonts w:hint="eastAsia"/>
          <w:i/>
        </w:rPr>
        <w:t>P</w:t>
      </w:r>
      <w:r w:rsidRPr="00473F61">
        <w:rPr>
          <w:vertAlign w:val="subscript"/>
        </w:rPr>
        <w:t>l</w:t>
      </w:r>
      <w:r w:rsidR="0003658E" w:rsidRPr="00661065">
        <w:t xml:space="preserve"> </w:t>
      </w:r>
      <w:r w:rsidR="0003658E" w:rsidRPr="00661065">
        <w:rPr>
          <w:rFonts w:hint="eastAsia"/>
        </w:rPr>
        <w:sym w:font="Symbol" w:char="F0B3"/>
      </w:r>
      <w:r w:rsidR="0003658E" w:rsidRPr="00661065">
        <w:t></w:t>
      </w:r>
      <w:r w:rsidR="0003658E" w:rsidRPr="00661065">
        <w:t xml:space="preserve">S </w:t>
      </w:r>
      <w:r w:rsidR="0003658E" w:rsidRPr="00661065">
        <w:rPr>
          <w:rFonts w:hint="eastAsia"/>
        </w:rPr>
        <w:sym w:font="Symbol" w:char="F0B4"/>
      </w:r>
      <w:r w:rsidR="0003658E" w:rsidRPr="00661065">
        <w:t></w:t>
      </w:r>
      <w:r w:rsidR="0003658E" w:rsidRPr="00661065">
        <w:t xml:space="preserve">PSD </w:t>
      </w:r>
      <w:r w:rsidR="0003658E" w:rsidRPr="00661065">
        <w:rPr>
          <w:rFonts w:hint="eastAsia"/>
        </w:rPr>
        <w:sym w:font="Symbol" w:char="F0B3"/>
      </w:r>
      <w:r w:rsidR="0003658E" w:rsidRPr="00661065">
        <w:t></w:t>
      </w:r>
      <w:r w:rsidR="0003658E" w:rsidRPr="00661065">
        <w:t xml:space="preserve">S </w:t>
      </w:r>
      <w:r w:rsidR="0003658E" w:rsidRPr="00661065">
        <w:rPr>
          <w:rFonts w:hint="eastAsia"/>
        </w:rPr>
        <w:sym w:font="Symbol" w:char="F0B4"/>
      </w:r>
      <w:r w:rsidR="0003658E" w:rsidRPr="00661065">
        <w:t></w:t>
      </w:r>
      <w:r>
        <w:rPr>
          <w:rFonts w:hAnsi="宋体" w:cs="Cambria-Italic" w:hint="eastAsia"/>
          <w:i/>
          <w:iCs/>
        </w:rPr>
        <w:t>P</w:t>
      </w:r>
      <w:r w:rsidRPr="00473F61">
        <w:rPr>
          <w:rFonts w:hAnsi="宋体" w:cs="Cambria"/>
          <w:vertAlign w:val="subscript"/>
        </w:rPr>
        <w:t>max</w:t>
      </w:r>
    </w:p>
    <w:p w:rsidR="0003658E" w:rsidRPr="00661065" w:rsidRDefault="0003658E" w:rsidP="0003658E">
      <w:pPr>
        <w:pStyle w:val="aff5"/>
      </w:pPr>
      <w:r w:rsidRPr="00661065">
        <w:t>上</w:t>
      </w:r>
      <w:r w:rsidRPr="00661065">
        <w:rPr>
          <w:rFonts w:hint="eastAsia"/>
        </w:rPr>
        <w:t>述</w:t>
      </w:r>
      <w:r w:rsidRPr="00661065">
        <w:t>最后一种</w:t>
      </w:r>
      <w:r w:rsidRPr="00661065">
        <w:rPr>
          <w:rFonts w:hint="eastAsia"/>
        </w:rPr>
        <w:t>情况</w:t>
      </w:r>
      <w:r w:rsidRPr="00661065">
        <w:t>，带有特定最大允许压力PSD</w:t>
      </w:r>
      <w:r w:rsidRPr="00661065">
        <w:rPr>
          <w:rFonts w:hint="eastAsia"/>
        </w:rPr>
        <w:t>，</w:t>
      </w:r>
      <w:r w:rsidRPr="00661065">
        <w:t>标记也应包括最大</w:t>
      </w:r>
      <w:r w:rsidRPr="00661065">
        <w:rPr>
          <w:rFonts w:hint="eastAsia"/>
        </w:rPr>
        <w:t>部</w:t>
      </w:r>
      <w:r w:rsidRPr="00661065">
        <w:t>件操作压力</w:t>
      </w:r>
      <w:r w:rsidR="00473F61">
        <w:rPr>
          <w:rFonts w:hAnsi="宋体" w:cs="Cambria-Italic" w:hint="eastAsia"/>
          <w:i/>
          <w:iCs/>
        </w:rPr>
        <w:t>P</w:t>
      </w:r>
      <w:r w:rsidR="00473F61" w:rsidRPr="00473F61">
        <w:rPr>
          <w:rFonts w:hAnsi="宋体" w:cs="Cambria"/>
          <w:vertAlign w:val="subscript"/>
        </w:rPr>
        <w:t>max</w:t>
      </w:r>
      <w:r w:rsidRPr="00661065">
        <w:t>和特定的最大允许压力PSD</w:t>
      </w:r>
      <w:r w:rsidRPr="00661065">
        <w:rPr>
          <w:rFonts w:hint="eastAsia"/>
        </w:rPr>
        <w:t>，详见第9章</w:t>
      </w:r>
      <w:r w:rsidRPr="00661065">
        <w:t>中的</w:t>
      </w:r>
      <w:r w:rsidRPr="00661065">
        <w:rPr>
          <w:rFonts w:hint="eastAsia"/>
        </w:rPr>
        <w:t>描述。</w:t>
      </w:r>
    </w:p>
    <w:p w:rsidR="0003658E" w:rsidRPr="00661065" w:rsidRDefault="0003658E" w:rsidP="0003658E"/>
    <w:p w:rsidR="0003658E" w:rsidRPr="00661065" w:rsidRDefault="0003658E" w:rsidP="0003658E">
      <w:pPr>
        <w:pStyle w:val="afa"/>
        <w:spacing w:before="156" w:after="156"/>
      </w:pPr>
      <w:bookmarkStart w:id="2199" w:name="_Toc532701216"/>
      <w:bookmarkStart w:id="2200" w:name="_Toc4170052"/>
      <w:bookmarkStart w:id="2201" w:name="_Toc4170184"/>
      <w:bookmarkStart w:id="2202" w:name="_Toc4170315"/>
      <w:bookmarkStart w:id="2203" w:name="_Toc14449042"/>
      <w:r w:rsidRPr="00661065">
        <w:rPr>
          <w:rFonts w:hint="eastAsia"/>
        </w:rPr>
        <w:t>整体承压强度的燃气安全切断阀</w:t>
      </w:r>
      <w:r w:rsidRPr="00661065">
        <w:rPr>
          <w:rFonts w:hint="eastAsia"/>
          <w:vertAlign w:val="superscript"/>
        </w:rPr>
        <w:t>3</w:t>
      </w:r>
      <w:bookmarkEnd w:id="2199"/>
      <w:bookmarkEnd w:id="2200"/>
      <w:bookmarkEnd w:id="2201"/>
      <w:bookmarkEnd w:id="2202"/>
      <w:bookmarkEnd w:id="2203"/>
    </w:p>
    <w:p w:rsidR="0003658E" w:rsidRPr="00661065" w:rsidRDefault="0003658E" w:rsidP="0003658E">
      <w:pPr>
        <w:pStyle w:val="aff5"/>
      </w:pPr>
      <w:r w:rsidRPr="00661065">
        <w:rPr>
          <w:rFonts w:hint="eastAsia"/>
        </w:rPr>
        <w:t>整体承压强度的SSD，应当只包含设计成能承受最大许用压力PS的承压件。</w:t>
      </w:r>
    </w:p>
    <w:p w:rsidR="0003658E" w:rsidRPr="00661065" w:rsidRDefault="0003658E" w:rsidP="0003658E">
      <w:pPr>
        <w:pStyle w:val="aff5"/>
      </w:pPr>
      <w:r w:rsidRPr="00661065">
        <w:rPr>
          <w:rFonts w:hint="eastAsia"/>
        </w:rPr>
        <w:t>对于这类SSD，标志应包含符号“IS”。</w:t>
      </w:r>
    </w:p>
    <w:p w:rsidR="0003658E" w:rsidRPr="00661065" w:rsidRDefault="0003658E" w:rsidP="0003658E">
      <w:pPr>
        <w:pStyle w:val="aa"/>
      </w:pPr>
      <w:r w:rsidRPr="00661065">
        <w:rPr>
          <w:rFonts w:hint="eastAsia"/>
        </w:rPr>
        <w:t>这些SSD最大进口压力为</w:t>
      </w:r>
      <w:r w:rsidR="00473F61" w:rsidRPr="00473F61">
        <w:rPr>
          <w:rFonts w:hint="eastAsia"/>
          <w:i/>
        </w:rPr>
        <w:t>P</w:t>
      </w:r>
      <w:r w:rsidR="00473F61" w:rsidRPr="00473F61">
        <w:rPr>
          <w:vertAlign w:val="subscript"/>
        </w:rPr>
        <w:t>umax</w:t>
      </w:r>
      <w:r w:rsidRPr="00661065">
        <w:rPr>
          <w:rFonts w:hint="eastAsia"/>
        </w:rPr>
        <w:t>。</w:t>
      </w:r>
    </w:p>
    <w:p w:rsidR="0003658E" w:rsidRPr="00661065" w:rsidRDefault="0003658E" w:rsidP="0003658E">
      <w:pPr>
        <w:pStyle w:val="afa"/>
        <w:spacing w:before="156" w:after="156"/>
      </w:pPr>
      <w:bookmarkStart w:id="2204" w:name="_Toc532701217"/>
      <w:bookmarkStart w:id="2205" w:name="_Toc4170053"/>
      <w:bookmarkStart w:id="2206" w:name="_Toc4170185"/>
      <w:bookmarkStart w:id="2207" w:name="_Toc4170316"/>
      <w:bookmarkStart w:id="2208" w:name="_Toc14449043"/>
      <w:r w:rsidRPr="00661065">
        <w:rPr>
          <w:rFonts w:hint="eastAsia"/>
        </w:rPr>
        <w:t>非整体承压强度的燃气安全切断阀</w:t>
      </w:r>
      <w:bookmarkEnd w:id="2204"/>
      <w:r w:rsidRPr="00661065">
        <w:rPr>
          <w:rFonts w:hint="eastAsia"/>
          <w:vertAlign w:val="superscript"/>
        </w:rPr>
        <w:t>4</w:t>
      </w:r>
      <w:bookmarkEnd w:id="2205"/>
      <w:bookmarkEnd w:id="2206"/>
      <w:bookmarkEnd w:id="2207"/>
      <w:bookmarkEnd w:id="2208"/>
    </w:p>
    <w:p w:rsidR="0003658E" w:rsidRPr="00661065" w:rsidRDefault="0003658E" w:rsidP="0003658E">
      <w:pPr>
        <w:pStyle w:val="aff5"/>
      </w:pPr>
      <w:r w:rsidRPr="00661065">
        <w:rPr>
          <w:rFonts w:hint="eastAsia"/>
        </w:rPr>
        <w:t>非整体承压强度的SSD，包含一些设计成能承受特定最大允许压力PSD的承压件，其中PSD &lt; PS。</w:t>
      </w:r>
    </w:p>
    <w:p w:rsidR="0003658E" w:rsidRPr="00661065" w:rsidRDefault="0003658E" w:rsidP="0003658E">
      <w:pPr>
        <w:pStyle w:val="aff5"/>
      </w:pPr>
      <w:r w:rsidRPr="00661065">
        <w:rPr>
          <w:rFonts w:hint="eastAsia"/>
        </w:rPr>
        <w:t>对于这类SSD，标志应包含符号“DS”。</w:t>
      </w:r>
    </w:p>
    <w:p w:rsidR="0003658E" w:rsidRPr="00661065" w:rsidRDefault="0003658E" w:rsidP="0003658E">
      <w:pPr>
        <w:pStyle w:val="aa"/>
      </w:pPr>
      <w:r w:rsidRPr="00661065">
        <w:rPr>
          <w:rFonts w:hint="eastAsia"/>
        </w:rPr>
        <w:t>参见上述注明。</w:t>
      </w:r>
    </w:p>
    <w:p w:rsidR="0003658E" w:rsidRPr="00661065" w:rsidRDefault="0003658E" w:rsidP="0003658E">
      <w:pPr>
        <w:pStyle w:val="afa"/>
        <w:spacing w:before="156" w:after="156"/>
      </w:pPr>
      <w:bookmarkStart w:id="2209" w:name="_Toc516146382"/>
      <w:bookmarkStart w:id="2210" w:name="_Toc532701218"/>
      <w:bookmarkStart w:id="2211" w:name="_Toc4170054"/>
      <w:bookmarkStart w:id="2212" w:name="_Toc4170186"/>
      <w:bookmarkStart w:id="2213" w:name="_Toc4170317"/>
      <w:bookmarkStart w:id="2214" w:name="_Toc14449044"/>
      <w:r w:rsidRPr="00661065">
        <w:rPr>
          <w:rFonts w:hint="eastAsia"/>
        </w:rPr>
        <w:t>金属</w:t>
      </w:r>
      <w:r w:rsidRPr="00661065">
        <w:t>内隔墙</w:t>
      </w:r>
      <w:bookmarkEnd w:id="2209"/>
      <w:bookmarkEnd w:id="2210"/>
      <w:bookmarkEnd w:id="2211"/>
      <w:bookmarkEnd w:id="2212"/>
      <w:bookmarkEnd w:id="2213"/>
      <w:bookmarkEnd w:id="2214"/>
    </w:p>
    <w:p w:rsidR="0003658E" w:rsidRPr="00661065" w:rsidRDefault="0003658E" w:rsidP="0003658E">
      <w:pPr>
        <w:pStyle w:val="aff5"/>
      </w:pPr>
      <w:r w:rsidRPr="00661065">
        <w:rPr>
          <w:rFonts w:hint="eastAsia"/>
        </w:rPr>
        <w:t>SSD内一个腔用金属隔隔断成两个独立的承压腔，</w:t>
      </w:r>
      <w:r w:rsidRPr="00661065">
        <w:t>隔墙应考虑设计</w:t>
      </w:r>
      <w:r w:rsidRPr="00661065">
        <w:rPr>
          <w:rFonts w:hint="eastAsia"/>
        </w:rPr>
        <w:t>成能承受</w:t>
      </w:r>
      <w:r w:rsidRPr="00661065">
        <w:t>最大压差</w:t>
      </w:r>
      <w:r w:rsidRPr="00661065">
        <w:rPr>
          <w:rFonts w:hint="eastAsia"/>
        </w:rPr>
        <w:t>。需要</w:t>
      </w:r>
      <w:r w:rsidRPr="00661065">
        <w:t>符合以下要求</w:t>
      </w:r>
      <w:r w:rsidRPr="00661065">
        <w:rPr>
          <w:rFonts w:hint="eastAsia"/>
        </w:rPr>
        <w:t>：</w:t>
      </w:r>
    </w:p>
    <w:p w:rsidR="0003658E" w:rsidRPr="00661065" w:rsidRDefault="00473F61" w:rsidP="00473F61">
      <w:pPr>
        <w:pStyle w:val="aff5"/>
        <w:jc w:val="center"/>
      </w:pPr>
      <w:r w:rsidRPr="00473F61">
        <w:rPr>
          <w:rFonts w:hint="eastAsia"/>
          <w:i/>
        </w:rPr>
        <w:t>P</w:t>
      </w:r>
      <w:r w:rsidRPr="00473F61">
        <w:rPr>
          <w:vertAlign w:val="subscript"/>
        </w:rPr>
        <w:t>l</w:t>
      </w:r>
      <w:r w:rsidR="0003658E" w:rsidRPr="00661065">
        <w:t xml:space="preserve"> </w:t>
      </w:r>
      <w:r w:rsidR="0003658E" w:rsidRPr="00661065">
        <w:rPr>
          <w:rFonts w:hint="eastAsia"/>
        </w:rPr>
        <w:sym w:font="Symbol" w:char="F0B3"/>
      </w:r>
      <w:r w:rsidR="0003658E" w:rsidRPr="00661065">
        <w:t xml:space="preserve">S </w:t>
      </w:r>
      <w:r w:rsidR="0003658E" w:rsidRPr="00661065">
        <w:rPr>
          <w:rFonts w:hint="eastAsia"/>
        </w:rPr>
        <w:sym w:font="Symbol" w:char="F0B4"/>
      </w:r>
      <w:r w:rsidR="0003658E" w:rsidRPr="00661065">
        <w:rPr>
          <w:rFonts w:hint="eastAsia"/>
        </w:rPr>
        <w:sym w:font="Symbol" w:char="F044"/>
      </w:r>
      <w:r w:rsidR="0003658E" w:rsidRPr="00661065">
        <w:t>pmax</w:t>
      </w:r>
    </w:p>
    <w:p w:rsidR="0003658E" w:rsidRPr="00661065" w:rsidRDefault="0003658E" w:rsidP="0003658E">
      <w:pPr>
        <w:pStyle w:val="afa"/>
        <w:spacing w:before="156" w:after="156"/>
      </w:pPr>
      <w:bookmarkStart w:id="2215" w:name="_Toc516146383"/>
      <w:bookmarkStart w:id="2216" w:name="_Toc532701219"/>
      <w:bookmarkStart w:id="2217" w:name="_Toc4170055"/>
      <w:bookmarkStart w:id="2218" w:name="_Toc4170187"/>
      <w:bookmarkStart w:id="2219" w:name="_Toc4170318"/>
      <w:bookmarkStart w:id="2220" w:name="_Toc14449045"/>
      <w:r w:rsidRPr="00661065">
        <w:rPr>
          <w:rFonts w:hint="eastAsia"/>
        </w:rPr>
        <w:t>承压</w:t>
      </w:r>
      <w:r w:rsidRPr="00661065">
        <w:t>件的最小安全系数</w:t>
      </w:r>
      <w:bookmarkEnd w:id="2215"/>
      <w:bookmarkEnd w:id="2216"/>
      <w:bookmarkEnd w:id="2217"/>
      <w:bookmarkEnd w:id="2218"/>
      <w:bookmarkEnd w:id="2219"/>
      <w:bookmarkEnd w:id="2220"/>
    </w:p>
    <w:p w:rsidR="0003658E" w:rsidRPr="00661065" w:rsidRDefault="0003658E" w:rsidP="0003658E">
      <w:pPr>
        <w:pStyle w:val="aff5"/>
      </w:pPr>
      <w:r w:rsidRPr="00661065">
        <w:t>表</w:t>
      </w:r>
      <w:r w:rsidRPr="00661065">
        <w:rPr>
          <w:rFonts w:hint="eastAsia"/>
        </w:rPr>
        <w:t>B.1</w:t>
      </w:r>
      <w:r w:rsidRPr="00661065">
        <w:t>中列出的值</w:t>
      </w:r>
      <w:r w:rsidRPr="00661065">
        <w:rPr>
          <w:rFonts w:hint="eastAsia"/>
        </w:rPr>
        <w:t>，</w:t>
      </w:r>
      <w:r w:rsidRPr="00661065">
        <w:t>应当</w:t>
      </w:r>
      <w:r w:rsidRPr="00661065">
        <w:rPr>
          <w:rFonts w:hint="eastAsia"/>
        </w:rPr>
        <w:t>用来</w:t>
      </w:r>
      <w:r w:rsidRPr="00661065">
        <w:t>限制承压件</w:t>
      </w:r>
      <w:r w:rsidRPr="00661065">
        <w:rPr>
          <w:rFonts w:hint="eastAsia"/>
        </w:rPr>
        <w:t>和</w:t>
      </w:r>
      <w:r w:rsidRPr="00661065">
        <w:t>金属内隔墙在</w:t>
      </w:r>
      <w:r w:rsidRPr="00661065">
        <w:rPr>
          <w:rFonts w:hint="eastAsia"/>
        </w:rPr>
        <w:t>承受</w:t>
      </w:r>
      <w:r w:rsidRPr="00661065">
        <w:t>最大允许压力</w:t>
      </w:r>
      <w:r w:rsidRPr="00661065">
        <w:rPr>
          <w:rFonts w:hint="eastAsia"/>
        </w:rPr>
        <w:t>时，它们的</w:t>
      </w:r>
      <w:r w:rsidRPr="00661065">
        <w:t>壁</w:t>
      </w:r>
      <w:r w:rsidRPr="00661065">
        <w:rPr>
          <w:rFonts w:hint="eastAsia"/>
        </w:rPr>
        <w:t>内应</w:t>
      </w:r>
      <w:r w:rsidRPr="00661065">
        <w:t>力</w:t>
      </w:r>
      <w:r w:rsidRPr="00661065">
        <w:rPr>
          <w:rFonts w:hint="eastAsia"/>
        </w:rPr>
        <w:t>。</w:t>
      </w:r>
    </w:p>
    <w:p w:rsidR="0003658E" w:rsidRPr="00661065" w:rsidRDefault="0003658E" w:rsidP="0003658E">
      <w:pPr>
        <w:pStyle w:val="aff5"/>
      </w:pPr>
      <w:r w:rsidRPr="00661065">
        <w:rPr>
          <w:rFonts w:hint="eastAsia"/>
        </w:rPr>
        <w:t>当</w:t>
      </w:r>
      <w:r w:rsidRPr="00661065">
        <w:t>膜片</w:t>
      </w:r>
      <w:r w:rsidRPr="00661065">
        <w:rPr>
          <w:rFonts w:hint="eastAsia"/>
        </w:rPr>
        <w:t>兼具</w:t>
      </w:r>
      <w:r w:rsidRPr="00661065">
        <w:t>承压件和金属内隔墙的功能</w:t>
      </w:r>
      <w:r w:rsidRPr="00661065">
        <w:rPr>
          <w:rFonts w:hint="eastAsia"/>
        </w:rPr>
        <w:t>时</w:t>
      </w:r>
      <w:r w:rsidRPr="00661065">
        <w:t>，适用于膜片</w:t>
      </w:r>
      <w:r w:rsidRPr="00661065">
        <w:rPr>
          <w:rFonts w:hint="eastAsia"/>
        </w:rPr>
        <w:t>的</w:t>
      </w:r>
      <w:r w:rsidRPr="00661065">
        <w:t>安全系数值</w:t>
      </w:r>
      <w:r w:rsidRPr="00661065">
        <w:rPr>
          <w:rFonts w:hint="eastAsia"/>
        </w:rPr>
        <w:t>，详见表B.1。</w:t>
      </w:r>
    </w:p>
    <w:p w:rsidR="0003658E" w:rsidRPr="00661065" w:rsidRDefault="0003658E" w:rsidP="0003658E">
      <w:pPr>
        <w:pStyle w:val="af5"/>
        <w:spacing w:before="156" w:after="156"/>
      </w:pPr>
      <w:r w:rsidRPr="00661065">
        <w:rPr>
          <w:rFonts w:hint="eastAsia"/>
        </w:rPr>
        <w:t>最小安全系数</w:t>
      </w:r>
    </w:p>
    <w:tbl>
      <w:tblPr>
        <w:tblW w:w="9203" w:type="dxa"/>
        <w:jc w:val="center"/>
        <w:tblInd w:w="125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3391"/>
        <w:gridCol w:w="993"/>
        <w:gridCol w:w="4819"/>
      </w:tblGrid>
      <w:tr w:rsidR="0003658E" w:rsidRPr="00661065" w:rsidTr="00E37E3E">
        <w:trPr>
          <w:cantSplit/>
          <w:jc w:val="center"/>
        </w:trPr>
        <w:tc>
          <w:tcPr>
            <w:tcW w:w="3391" w:type="dxa"/>
            <w:vMerge w:val="restart"/>
            <w:tcBorders>
              <w:top w:val="single" w:sz="12" w:space="0" w:color="auto"/>
              <w:bottom w:val="single" w:sz="6" w:space="0" w:color="auto"/>
            </w:tcBorders>
            <w:vAlign w:val="center"/>
          </w:tcPr>
          <w:p w:rsidR="0003658E" w:rsidRPr="00661065" w:rsidRDefault="0003658E" w:rsidP="00690BE1">
            <w:pPr>
              <w:jc w:val="center"/>
              <w:rPr>
                <w:rFonts w:ascii="宋体" w:hAnsi="宋体"/>
                <w:sz w:val="18"/>
                <w:szCs w:val="18"/>
              </w:rPr>
            </w:pPr>
            <w:r w:rsidRPr="00661065">
              <w:rPr>
                <w:rFonts w:ascii="宋体" w:hAnsi="宋体" w:hint="eastAsia"/>
                <w:sz w:val="18"/>
                <w:szCs w:val="18"/>
              </w:rPr>
              <w:t>材料分类</w:t>
            </w:r>
          </w:p>
        </w:tc>
        <w:tc>
          <w:tcPr>
            <w:tcW w:w="5812" w:type="dxa"/>
            <w:gridSpan w:val="2"/>
            <w:tcBorders>
              <w:top w:val="single" w:sz="12" w:space="0" w:color="auto"/>
              <w:bottom w:val="single" w:sz="6" w:space="0" w:color="auto"/>
            </w:tcBorders>
            <w:vAlign w:val="center"/>
          </w:tcPr>
          <w:p w:rsidR="0003658E" w:rsidRPr="00661065" w:rsidRDefault="0003658E" w:rsidP="00690BE1">
            <w:pPr>
              <w:jc w:val="center"/>
              <w:rPr>
                <w:rFonts w:ascii="宋体" w:hAnsi="宋体"/>
                <w:sz w:val="18"/>
                <w:szCs w:val="18"/>
              </w:rPr>
            </w:pPr>
            <w:r w:rsidRPr="00661065">
              <w:rPr>
                <w:rFonts w:ascii="宋体" w:hAnsi="宋体" w:hint="eastAsia"/>
                <w:sz w:val="18"/>
                <w:szCs w:val="18"/>
              </w:rPr>
              <w:t>最小安全系数</w:t>
            </w:r>
          </w:p>
        </w:tc>
      </w:tr>
      <w:tr w:rsidR="0003658E" w:rsidRPr="00661065" w:rsidTr="00E37E3E">
        <w:trPr>
          <w:cantSplit/>
          <w:jc w:val="center"/>
        </w:trPr>
        <w:tc>
          <w:tcPr>
            <w:tcW w:w="3391" w:type="dxa"/>
            <w:vMerge/>
            <w:tcBorders>
              <w:top w:val="single" w:sz="6" w:space="0" w:color="auto"/>
              <w:bottom w:val="single" w:sz="12" w:space="0" w:color="auto"/>
            </w:tcBorders>
            <w:vAlign w:val="center"/>
          </w:tcPr>
          <w:p w:rsidR="0003658E" w:rsidRPr="00661065" w:rsidRDefault="0003658E" w:rsidP="00690BE1">
            <w:pPr>
              <w:rPr>
                <w:rFonts w:ascii="宋体" w:hAnsi="宋体"/>
                <w:sz w:val="18"/>
                <w:szCs w:val="18"/>
              </w:rPr>
            </w:pPr>
          </w:p>
        </w:tc>
        <w:tc>
          <w:tcPr>
            <w:tcW w:w="993" w:type="dxa"/>
            <w:tcBorders>
              <w:top w:val="single" w:sz="6" w:space="0" w:color="auto"/>
              <w:bottom w:val="single" w:sz="12" w:space="0" w:color="auto"/>
            </w:tcBorders>
            <w:vAlign w:val="center"/>
          </w:tcPr>
          <w:p w:rsidR="0003658E" w:rsidRPr="00661065" w:rsidRDefault="0003658E" w:rsidP="00690BE1">
            <w:pPr>
              <w:jc w:val="center"/>
              <w:rPr>
                <w:rFonts w:ascii="宋体" w:hAnsi="宋体"/>
                <w:sz w:val="18"/>
                <w:szCs w:val="18"/>
              </w:rPr>
            </w:pPr>
            <w:r w:rsidRPr="00661065">
              <w:rPr>
                <w:rFonts w:ascii="宋体" w:hAnsi="宋体" w:hint="eastAsia"/>
                <w:sz w:val="18"/>
                <w:szCs w:val="18"/>
              </w:rPr>
              <w:t>S</w:t>
            </w:r>
          </w:p>
        </w:tc>
        <w:tc>
          <w:tcPr>
            <w:tcW w:w="4819" w:type="dxa"/>
            <w:tcBorders>
              <w:top w:val="single" w:sz="6" w:space="0" w:color="auto"/>
              <w:bottom w:val="single" w:sz="12" w:space="0" w:color="auto"/>
            </w:tcBorders>
            <w:vAlign w:val="center"/>
          </w:tcPr>
          <w:p w:rsidR="0003658E" w:rsidRPr="00661065" w:rsidRDefault="0003658E" w:rsidP="00690BE1">
            <w:pPr>
              <w:jc w:val="center"/>
              <w:rPr>
                <w:rFonts w:ascii="宋体" w:hAnsi="宋体"/>
                <w:sz w:val="18"/>
                <w:szCs w:val="18"/>
              </w:rPr>
            </w:pPr>
            <w:r w:rsidRPr="00661065">
              <w:rPr>
                <w:rFonts w:ascii="宋体" w:hAnsi="宋体" w:hint="eastAsia"/>
                <w:sz w:val="18"/>
                <w:szCs w:val="18"/>
              </w:rPr>
              <w:t>那些仅受到来自管线的力作用的阀体零部件</w:t>
            </w:r>
            <w:r w:rsidRPr="00661065">
              <w:rPr>
                <w:rFonts w:ascii="宋体" w:hAnsi="宋体"/>
                <w:sz w:val="18"/>
                <w:szCs w:val="18"/>
              </w:rPr>
              <w:t>Sb</w:t>
            </w:r>
          </w:p>
        </w:tc>
      </w:tr>
      <w:tr w:rsidR="0003658E" w:rsidRPr="00661065" w:rsidTr="00E37E3E">
        <w:trPr>
          <w:jc w:val="center"/>
        </w:trPr>
        <w:tc>
          <w:tcPr>
            <w:tcW w:w="3391" w:type="dxa"/>
            <w:tcBorders>
              <w:top w:val="single" w:sz="12" w:space="0" w:color="auto"/>
            </w:tcBorders>
            <w:vAlign w:val="center"/>
          </w:tcPr>
          <w:p w:rsidR="0003658E" w:rsidRPr="00661065" w:rsidRDefault="0003658E" w:rsidP="00690BE1">
            <w:pPr>
              <w:rPr>
                <w:rFonts w:ascii="宋体" w:hAnsi="宋体"/>
                <w:sz w:val="18"/>
                <w:szCs w:val="18"/>
              </w:rPr>
            </w:pPr>
            <w:r w:rsidRPr="00661065">
              <w:rPr>
                <w:rFonts w:ascii="宋体" w:hAnsi="宋体" w:hint="eastAsia"/>
                <w:sz w:val="18"/>
                <w:szCs w:val="18"/>
              </w:rPr>
              <w:t>轧制钢和锻钢</w:t>
            </w:r>
          </w:p>
        </w:tc>
        <w:tc>
          <w:tcPr>
            <w:tcW w:w="993" w:type="dxa"/>
            <w:tcBorders>
              <w:top w:val="single" w:sz="12" w:space="0" w:color="auto"/>
            </w:tcBorders>
            <w:vAlign w:val="center"/>
          </w:tcPr>
          <w:p w:rsidR="0003658E" w:rsidRPr="00661065" w:rsidRDefault="0003658E" w:rsidP="00690BE1">
            <w:pPr>
              <w:jc w:val="center"/>
              <w:rPr>
                <w:rFonts w:ascii="宋体" w:hAnsi="宋体"/>
                <w:sz w:val="18"/>
                <w:szCs w:val="18"/>
              </w:rPr>
            </w:pPr>
            <w:r w:rsidRPr="00661065">
              <w:rPr>
                <w:rFonts w:ascii="宋体" w:hAnsi="宋体" w:hint="eastAsia"/>
                <w:sz w:val="18"/>
                <w:szCs w:val="18"/>
              </w:rPr>
              <w:t>1.7</w:t>
            </w:r>
          </w:p>
        </w:tc>
        <w:tc>
          <w:tcPr>
            <w:tcW w:w="4819" w:type="dxa"/>
            <w:tcBorders>
              <w:top w:val="single" w:sz="12" w:space="0" w:color="auto"/>
            </w:tcBorders>
            <w:vAlign w:val="center"/>
          </w:tcPr>
          <w:p w:rsidR="0003658E" w:rsidRPr="00661065" w:rsidRDefault="0003658E" w:rsidP="00690BE1">
            <w:pPr>
              <w:jc w:val="center"/>
              <w:rPr>
                <w:rFonts w:ascii="宋体" w:hAnsi="宋体"/>
                <w:sz w:val="18"/>
                <w:szCs w:val="18"/>
              </w:rPr>
            </w:pPr>
            <w:r w:rsidRPr="00661065">
              <w:rPr>
                <w:rFonts w:ascii="宋体" w:hAnsi="宋体" w:hint="eastAsia"/>
                <w:sz w:val="18"/>
                <w:szCs w:val="18"/>
              </w:rPr>
              <w:t>2.13</w:t>
            </w:r>
          </w:p>
        </w:tc>
      </w:tr>
      <w:tr w:rsidR="0003658E" w:rsidRPr="00661065" w:rsidTr="00E37E3E">
        <w:trPr>
          <w:jc w:val="center"/>
        </w:trPr>
        <w:tc>
          <w:tcPr>
            <w:tcW w:w="3391" w:type="dxa"/>
            <w:vAlign w:val="center"/>
          </w:tcPr>
          <w:p w:rsidR="0003658E" w:rsidRPr="00661065" w:rsidRDefault="0003658E" w:rsidP="00690BE1">
            <w:pPr>
              <w:rPr>
                <w:rFonts w:ascii="宋体" w:hAnsi="宋体"/>
                <w:sz w:val="18"/>
                <w:szCs w:val="18"/>
              </w:rPr>
            </w:pPr>
            <w:r w:rsidRPr="00661065">
              <w:rPr>
                <w:rFonts w:ascii="宋体" w:hAnsi="宋体" w:hint="eastAsia"/>
                <w:sz w:val="18"/>
                <w:szCs w:val="18"/>
              </w:rPr>
              <w:t>铸钢</w:t>
            </w:r>
          </w:p>
        </w:tc>
        <w:tc>
          <w:tcPr>
            <w:tcW w:w="993" w:type="dxa"/>
            <w:vAlign w:val="center"/>
          </w:tcPr>
          <w:p w:rsidR="0003658E" w:rsidRPr="00661065" w:rsidRDefault="0003658E" w:rsidP="00690BE1">
            <w:pPr>
              <w:jc w:val="center"/>
              <w:rPr>
                <w:rFonts w:ascii="宋体" w:hAnsi="宋体"/>
                <w:sz w:val="18"/>
                <w:szCs w:val="18"/>
              </w:rPr>
            </w:pPr>
            <w:r w:rsidRPr="00661065">
              <w:rPr>
                <w:rFonts w:ascii="宋体" w:hAnsi="宋体" w:hint="eastAsia"/>
                <w:sz w:val="18"/>
                <w:szCs w:val="18"/>
              </w:rPr>
              <w:t>2.0</w:t>
            </w:r>
          </w:p>
        </w:tc>
        <w:tc>
          <w:tcPr>
            <w:tcW w:w="4819" w:type="dxa"/>
            <w:vAlign w:val="center"/>
          </w:tcPr>
          <w:p w:rsidR="0003658E" w:rsidRPr="00661065" w:rsidRDefault="0003658E" w:rsidP="00690BE1">
            <w:pPr>
              <w:jc w:val="center"/>
              <w:rPr>
                <w:rFonts w:ascii="宋体" w:hAnsi="宋体"/>
                <w:sz w:val="18"/>
                <w:szCs w:val="18"/>
              </w:rPr>
            </w:pPr>
            <w:r w:rsidRPr="00661065">
              <w:rPr>
                <w:rFonts w:ascii="宋体" w:hAnsi="宋体" w:hint="eastAsia"/>
                <w:sz w:val="18"/>
                <w:szCs w:val="18"/>
              </w:rPr>
              <w:t>2.5</w:t>
            </w:r>
          </w:p>
        </w:tc>
      </w:tr>
      <w:tr w:rsidR="0003658E" w:rsidRPr="00661065" w:rsidTr="00E37E3E">
        <w:trPr>
          <w:jc w:val="center"/>
        </w:trPr>
        <w:tc>
          <w:tcPr>
            <w:tcW w:w="3391" w:type="dxa"/>
            <w:vAlign w:val="center"/>
          </w:tcPr>
          <w:p w:rsidR="0003658E" w:rsidRPr="00661065" w:rsidRDefault="0003658E" w:rsidP="00690BE1">
            <w:pPr>
              <w:rPr>
                <w:rFonts w:ascii="宋体" w:hAnsi="宋体"/>
                <w:sz w:val="18"/>
                <w:szCs w:val="18"/>
              </w:rPr>
            </w:pPr>
            <w:r w:rsidRPr="00661065">
              <w:rPr>
                <w:rFonts w:ascii="宋体" w:hAnsi="宋体" w:hint="eastAsia"/>
                <w:sz w:val="18"/>
                <w:szCs w:val="18"/>
              </w:rPr>
              <w:t>球墨铸铁和可锻铸铁</w:t>
            </w:r>
          </w:p>
        </w:tc>
        <w:tc>
          <w:tcPr>
            <w:tcW w:w="993" w:type="dxa"/>
            <w:vAlign w:val="center"/>
          </w:tcPr>
          <w:p w:rsidR="0003658E" w:rsidRPr="00661065" w:rsidRDefault="0003658E" w:rsidP="00690BE1">
            <w:pPr>
              <w:jc w:val="center"/>
              <w:rPr>
                <w:rFonts w:ascii="宋体" w:hAnsi="宋体"/>
                <w:sz w:val="18"/>
                <w:szCs w:val="18"/>
              </w:rPr>
            </w:pPr>
            <w:r w:rsidRPr="00661065">
              <w:rPr>
                <w:rFonts w:ascii="宋体" w:hAnsi="宋体" w:hint="eastAsia"/>
                <w:sz w:val="18"/>
                <w:szCs w:val="18"/>
              </w:rPr>
              <w:t>2.5</w:t>
            </w:r>
          </w:p>
        </w:tc>
        <w:tc>
          <w:tcPr>
            <w:tcW w:w="4819" w:type="dxa"/>
            <w:vAlign w:val="center"/>
          </w:tcPr>
          <w:p w:rsidR="0003658E" w:rsidRPr="00661065" w:rsidRDefault="0003658E" w:rsidP="00690BE1">
            <w:pPr>
              <w:jc w:val="center"/>
              <w:rPr>
                <w:rFonts w:ascii="宋体" w:hAnsi="宋体"/>
                <w:sz w:val="18"/>
                <w:szCs w:val="18"/>
              </w:rPr>
            </w:pPr>
            <w:r w:rsidRPr="00661065">
              <w:rPr>
                <w:rFonts w:ascii="宋体" w:hAnsi="宋体" w:hint="eastAsia"/>
                <w:sz w:val="18"/>
                <w:szCs w:val="18"/>
              </w:rPr>
              <w:t>3.13</w:t>
            </w:r>
          </w:p>
        </w:tc>
      </w:tr>
      <w:tr w:rsidR="0003658E" w:rsidRPr="00661065" w:rsidTr="00E37E3E">
        <w:trPr>
          <w:jc w:val="center"/>
        </w:trPr>
        <w:tc>
          <w:tcPr>
            <w:tcW w:w="3391" w:type="dxa"/>
            <w:vAlign w:val="center"/>
          </w:tcPr>
          <w:p w:rsidR="0003658E" w:rsidRPr="00661065" w:rsidRDefault="0003658E" w:rsidP="00690BE1">
            <w:pPr>
              <w:rPr>
                <w:rFonts w:ascii="宋体" w:hAnsi="宋体"/>
                <w:sz w:val="18"/>
                <w:szCs w:val="18"/>
              </w:rPr>
            </w:pPr>
            <w:r w:rsidRPr="00661065">
              <w:rPr>
                <w:rFonts w:ascii="宋体" w:hAnsi="宋体" w:hint="eastAsia"/>
                <w:sz w:val="18"/>
                <w:szCs w:val="18"/>
              </w:rPr>
              <w:t>锻造铜锌合金和锻造铝合金</w:t>
            </w:r>
          </w:p>
        </w:tc>
        <w:tc>
          <w:tcPr>
            <w:tcW w:w="993" w:type="dxa"/>
            <w:vAlign w:val="center"/>
          </w:tcPr>
          <w:p w:rsidR="0003658E" w:rsidRPr="00661065" w:rsidRDefault="0003658E" w:rsidP="00690BE1">
            <w:pPr>
              <w:jc w:val="center"/>
              <w:rPr>
                <w:rFonts w:ascii="宋体" w:hAnsi="宋体"/>
                <w:sz w:val="18"/>
                <w:szCs w:val="18"/>
              </w:rPr>
            </w:pPr>
            <w:r w:rsidRPr="00661065">
              <w:rPr>
                <w:rFonts w:ascii="宋体" w:hAnsi="宋体" w:hint="eastAsia"/>
                <w:sz w:val="18"/>
                <w:szCs w:val="18"/>
              </w:rPr>
              <w:t>2.0</w:t>
            </w:r>
          </w:p>
        </w:tc>
        <w:tc>
          <w:tcPr>
            <w:tcW w:w="4819" w:type="dxa"/>
            <w:vAlign w:val="center"/>
          </w:tcPr>
          <w:p w:rsidR="0003658E" w:rsidRPr="00661065" w:rsidRDefault="0003658E" w:rsidP="00690BE1">
            <w:pPr>
              <w:jc w:val="center"/>
              <w:rPr>
                <w:rFonts w:ascii="宋体" w:hAnsi="宋体"/>
                <w:sz w:val="18"/>
                <w:szCs w:val="18"/>
              </w:rPr>
            </w:pPr>
            <w:r w:rsidRPr="00661065">
              <w:rPr>
                <w:rFonts w:ascii="宋体" w:hAnsi="宋体" w:hint="eastAsia"/>
                <w:sz w:val="18"/>
                <w:szCs w:val="18"/>
              </w:rPr>
              <w:t>2.5</w:t>
            </w:r>
          </w:p>
        </w:tc>
      </w:tr>
      <w:tr w:rsidR="0003658E" w:rsidRPr="00661065" w:rsidTr="00E37E3E">
        <w:trPr>
          <w:jc w:val="center"/>
        </w:trPr>
        <w:tc>
          <w:tcPr>
            <w:tcW w:w="3391" w:type="dxa"/>
            <w:vAlign w:val="center"/>
          </w:tcPr>
          <w:p w:rsidR="0003658E" w:rsidRPr="00661065" w:rsidRDefault="0003658E" w:rsidP="00690BE1">
            <w:pPr>
              <w:rPr>
                <w:rFonts w:ascii="宋体" w:hAnsi="宋体"/>
                <w:sz w:val="18"/>
                <w:szCs w:val="18"/>
              </w:rPr>
            </w:pPr>
            <w:r w:rsidRPr="00661065">
              <w:rPr>
                <w:rFonts w:ascii="宋体" w:hAnsi="宋体" w:hint="eastAsia"/>
                <w:sz w:val="18"/>
                <w:szCs w:val="18"/>
              </w:rPr>
              <w:t>铜锡铸造合金和铜锌铸造合金</w:t>
            </w:r>
          </w:p>
        </w:tc>
        <w:tc>
          <w:tcPr>
            <w:tcW w:w="993" w:type="dxa"/>
            <w:vAlign w:val="center"/>
          </w:tcPr>
          <w:p w:rsidR="0003658E" w:rsidRPr="00661065" w:rsidRDefault="0003658E" w:rsidP="00690BE1">
            <w:pPr>
              <w:jc w:val="center"/>
              <w:rPr>
                <w:rFonts w:ascii="宋体" w:hAnsi="宋体"/>
                <w:sz w:val="18"/>
                <w:szCs w:val="18"/>
              </w:rPr>
            </w:pPr>
            <w:r w:rsidRPr="00661065">
              <w:rPr>
                <w:rFonts w:ascii="宋体" w:hAnsi="宋体" w:hint="eastAsia"/>
                <w:sz w:val="18"/>
                <w:szCs w:val="18"/>
              </w:rPr>
              <w:t>2.5</w:t>
            </w:r>
          </w:p>
        </w:tc>
        <w:tc>
          <w:tcPr>
            <w:tcW w:w="4819" w:type="dxa"/>
            <w:vAlign w:val="center"/>
          </w:tcPr>
          <w:p w:rsidR="0003658E" w:rsidRPr="00661065" w:rsidRDefault="0003658E" w:rsidP="00690BE1">
            <w:pPr>
              <w:jc w:val="center"/>
              <w:rPr>
                <w:rFonts w:ascii="宋体" w:hAnsi="宋体"/>
                <w:sz w:val="18"/>
                <w:szCs w:val="18"/>
              </w:rPr>
            </w:pPr>
            <w:r w:rsidRPr="00661065">
              <w:rPr>
                <w:rFonts w:ascii="宋体" w:hAnsi="宋体" w:hint="eastAsia"/>
                <w:sz w:val="18"/>
                <w:szCs w:val="18"/>
              </w:rPr>
              <w:t>3.13</w:t>
            </w:r>
          </w:p>
        </w:tc>
      </w:tr>
      <w:tr w:rsidR="0003658E" w:rsidRPr="00661065" w:rsidTr="00E37E3E">
        <w:trPr>
          <w:jc w:val="center"/>
        </w:trPr>
        <w:tc>
          <w:tcPr>
            <w:tcW w:w="3391" w:type="dxa"/>
            <w:vAlign w:val="center"/>
          </w:tcPr>
          <w:p w:rsidR="0003658E" w:rsidRPr="00661065" w:rsidRDefault="0003658E" w:rsidP="00690BE1">
            <w:pPr>
              <w:rPr>
                <w:rFonts w:ascii="宋体" w:hAnsi="宋体"/>
                <w:sz w:val="18"/>
                <w:szCs w:val="18"/>
              </w:rPr>
            </w:pPr>
            <w:r w:rsidRPr="00661065">
              <w:rPr>
                <w:rFonts w:ascii="宋体" w:hAnsi="宋体" w:hint="eastAsia"/>
                <w:sz w:val="18"/>
                <w:szCs w:val="18"/>
              </w:rPr>
              <w:t xml:space="preserve">铸铝合金 </w:t>
            </w:r>
            <w:r w:rsidRPr="00661065">
              <w:rPr>
                <w:rFonts w:ascii="宋体" w:hAnsi="宋体"/>
                <w:sz w:val="18"/>
                <w:szCs w:val="18"/>
              </w:rPr>
              <w:t>Amin 4 %</w:t>
            </w:r>
          </w:p>
        </w:tc>
        <w:tc>
          <w:tcPr>
            <w:tcW w:w="993" w:type="dxa"/>
            <w:vAlign w:val="center"/>
          </w:tcPr>
          <w:p w:rsidR="0003658E" w:rsidRPr="00661065" w:rsidRDefault="0003658E" w:rsidP="00690BE1">
            <w:pPr>
              <w:jc w:val="center"/>
              <w:rPr>
                <w:rFonts w:ascii="宋体" w:hAnsi="宋体"/>
                <w:sz w:val="18"/>
                <w:szCs w:val="18"/>
              </w:rPr>
            </w:pPr>
            <w:r w:rsidRPr="00661065">
              <w:rPr>
                <w:rFonts w:ascii="宋体" w:hAnsi="宋体" w:hint="eastAsia"/>
                <w:sz w:val="18"/>
                <w:szCs w:val="18"/>
              </w:rPr>
              <w:t>2.5</w:t>
            </w:r>
          </w:p>
        </w:tc>
        <w:tc>
          <w:tcPr>
            <w:tcW w:w="4819" w:type="dxa"/>
            <w:vAlign w:val="center"/>
          </w:tcPr>
          <w:p w:rsidR="0003658E" w:rsidRPr="00661065" w:rsidRDefault="0003658E" w:rsidP="00690BE1">
            <w:pPr>
              <w:jc w:val="center"/>
              <w:rPr>
                <w:rFonts w:ascii="宋体" w:hAnsi="宋体"/>
                <w:sz w:val="18"/>
                <w:szCs w:val="18"/>
              </w:rPr>
            </w:pPr>
            <w:r w:rsidRPr="00661065">
              <w:rPr>
                <w:rFonts w:ascii="宋体" w:hAnsi="宋体" w:hint="eastAsia"/>
                <w:sz w:val="18"/>
                <w:szCs w:val="18"/>
              </w:rPr>
              <w:t>3.13</w:t>
            </w:r>
          </w:p>
        </w:tc>
      </w:tr>
      <w:tr w:rsidR="0003658E" w:rsidRPr="00661065" w:rsidTr="00E37E3E">
        <w:trPr>
          <w:jc w:val="center"/>
        </w:trPr>
        <w:tc>
          <w:tcPr>
            <w:tcW w:w="3391" w:type="dxa"/>
            <w:vAlign w:val="center"/>
          </w:tcPr>
          <w:p w:rsidR="0003658E" w:rsidRPr="00661065" w:rsidRDefault="0003658E" w:rsidP="00690BE1">
            <w:pPr>
              <w:rPr>
                <w:rFonts w:ascii="宋体" w:hAnsi="宋体"/>
                <w:sz w:val="18"/>
                <w:szCs w:val="18"/>
              </w:rPr>
            </w:pPr>
            <w:r w:rsidRPr="00661065">
              <w:rPr>
                <w:rFonts w:ascii="宋体" w:hAnsi="宋体" w:hint="eastAsia"/>
                <w:sz w:val="18"/>
                <w:szCs w:val="18"/>
              </w:rPr>
              <w:t>铸铝合金</w:t>
            </w:r>
            <w:r w:rsidRPr="00661065">
              <w:rPr>
                <w:rFonts w:ascii="宋体" w:hAnsi="宋体"/>
                <w:sz w:val="18"/>
                <w:szCs w:val="18"/>
              </w:rPr>
              <w:t>Amin 1.5 %</w:t>
            </w:r>
          </w:p>
        </w:tc>
        <w:tc>
          <w:tcPr>
            <w:tcW w:w="993" w:type="dxa"/>
            <w:vAlign w:val="center"/>
          </w:tcPr>
          <w:p w:rsidR="0003658E" w:rsidRPr="00661065" w:rsidRDefault="0003658E" w:rsidP="00690BE1">
            <w:pPr>
              <w:jc w:val="center"/>
              <w:rPr>
                <w:rFonts w:ascii="宋体" w:hAnsi="宋体"/>
                <w:sz w:val="18"/>
                <w:szCs w:val="18"/>
              </w:rPr>
            </w:pPr>
            <w:r w:rsidRPr="00661065">
              <w:rPr>
                <w:rFonts w:ascii="宋体" w:hAnsi="宋体" w:hint="eastAsia"/>
                <w:sz w:val="18"/>
                <w:szCs w:val="18"/>
              </w:rPr>
              <w:t>3.2</w:t>
            </w:r>
          </w:p>
        </w:tc>
        <w:tc>
          <w:tcPr>
            <w:tcW w:w="4819" w:type="dxa"/>
            <w:vAlign w:val="center"/>
          </w:tcPr>
          <w:p w:rsidR="0003658E" w:rsidRPr="00661065" w:rsidRDefault="0003658E" w:rsidP="00690BE1">
            <w:pPr>
              <w:jc w:val="center"/>
              <w:rPr>
                <w:rFonts w:ascii="宋体" w:hAnsi="宋体"/>
                <w:sz w:val="18"/>
                <w:szCs w:val="18"/>
              </w:rPr>
            </w:pPr>
            <w:r w:rsidRPr="00661065">
              <w:rPr>
                <w:rFonts w:ascii="宋体" w:hAnsi="宋体" w:hint="eastAsia"/>
                <w:sz w:val="18"/>
                <w:szCs w:val="18"/>
              </w:rPr>
              <w:t>4.0</w:t>
            </w:r>
          </w:p>
        </w:tc>
      </w:tr>
    </w:tbl>
    <w:p w:rsidR="00892E70" w:rsidRPr="00661065" w:rsidRDefault="00AC1DD2" w:rsidP="00892E70">
      <w:pPr>
        <w:pStyle w:val="af8"/>
        <w:tabs>
          <w:tab w:val="num" w:pos="360"/>
        </w:tabs>
        <w:spacing w:before="312" w:after="312"/>
      </w:pPr>
      <w:r>
        <w:rPr>
          <w:rFonts w:hint="eastAsia"/>
        </w:rPr>
        <w:lastRenderedPageBreak/>
        <w:t>膜片</w:t>
      </w:r>
      <w:r w:rsidR="00892E70" w:rsidRPr="00661065">
        <w:rPr>
          <w:rFonts w:hint="eastAsia"/>
        </w:rPr>
        <w:t>强度</w:t>
      </w:r>
      <w:r w:rsidR="0001494A">
        <w:rPr>
          <w:rFonts w:hint="eastAsia"/>
        </w:rPr>
        <w:t xml:space="preserve"> </w:t>
      </w:r>
    </w:p>
    <w:p w:rsidR="00892E70" w:rsidRPr="00661065" w:rsidRDefault="00892E70" w:rsidP="00892E70">
      <w:pPr>
        <w:pStyle w:val="af9"/>
        <w:spacing w:before="156" w:after="156"/>
        <w:rPr>
          <w:rFonts w:ascii="宋体" w:eastAsia="宋体" w:hAnsi="宋体"/>
        </w:rPr>
      </w:pPr>
      <w:r w:rsidRPr="00661065">
        <w:rPr>
          <w:rFonts w:ascii="宋体" w:eastAsia="宋体" w:hAnsi="宋体" w:hint="eastAsia"/>
        </w:rPr>
        <w:t xml:space="preserve"> A类SSD膜片用作腔体承压件或可能承受最大压差</w:t>
      </w:r>
      <w:r w:rsidRPr="00661065">
        <w:rPr>
          <w:rFonts w:ascii="宋体" w:eastAsia="宋体" w:hAnsi="宋体" w:cs="Cambria"/>
        </w:rPr>
        <w:t>Δ</w:t>
      </w:r>
      <w:r w:rsidR="00473F61">
        <w:rPr>
          <w:rFonts w:ascii="宋体" w:eastAsia="宋体" w:hAnsi="宋体" w:cs="Cambria-Italic" w:hint="eastAsia"/>
          <w:i/>
          <w:iCs/>
        </w:rPr>
        <w:t>P</w:t>
      </w:r>
      <w:r w:rsidRPr="00473F61">
        <w:rPr>
          <w:rFonts w:ascii="宋体" w:eastAsia="宋体" w:hAnsi="宋体" w:cs="Cambria"/>
          <w:vertAlign w:val="subscript"/>
        </w:rPr>
        <w:t>max</w:t>
      </w:r>
      <w:r w:rsidRPr="00661065">
        <w:rPr>
          <w:rFonts w:ascii="宋体" w:eastAsia="宋体" w:hAnsi="宋体" w:hint="eastAsia"/>
        </w:rPr>
        <w:t>的承压部件</w:t>
      </w:r>
      <w:r w:rsidRPr="00661065">
        <w:rPr>
          <w:rFonts w:ascii="宋体" w:eastAsia="宋体" w:hAnsi="宋体" w:cs="Cambria" w:hint="eastAsia"/>
        </w:rPr>
        <w:t>时，试验压力</w:t>
      </w:r>
      <w:r w:rsidR="00A81DFC">
        <w:rPr>
          <w:rFonts w:ascii="宋体" w:eastAsia="宋体" w:hAnsi="宋体" w:cs="Cambria" w:hint="eastAsia"/>
        </w:rPr>
        <w:t>应符合</w:t>
      </w:r>
      <w:r w:rsidRPr="00661065">
        <w:rPr>
          <w:rFonts w:ascii="宋体" w:eastAsia="宋体" w:hAnsi="宋体" w:cs="Cambria" w:hint="eastAsia"/>
        </w:rPr>
        <w:t>下列要求：</w:t>
      </w:r>
    </w:p>
    <w:p w:rsidR="00AC1DD2" w:rsidRPr="00E86210" w:rsidRDefault="00AC1DD2" w:rsidP="00AC1DD2">
      <w:pPr>
        <w:pStyle w:val="ad"/>
        <w:rPr>
          <w:rFonts w:hAnsi="宋体"/>
          <w:szCs w:val="21"/>
        </w:rPr>
      </w:pPr>
      <w:r w:rsidRPr="00E86210">
        <w:rPr>
          <w:rFonts w:hAnsi="宋体" w:hint="eastAsia"/>
          <w:szCs w:val="21"/>
        </w:rPr>
        <w:t>当</w:t>
      </w:r>
      <w:r w:rsidRPr="00E86210">
        <w:rPr>
          <w:rFonts w:hint="eastAsia"/>
        </w:rPr>
        <w:t>膜片承受的最大压差</w:t>
      </w:r>
      <w:r w:rsidRPr="00E86210">
        <w:rPr>
          <w:rFonts w:hAnsi="宋体" w:cs="Cambria"/>
          <w:szCs w:val="21"/>
        </w:rPr>
        <w:t>Δ</w:t>
      </w:r>
      <w:r w:rsidRPr="00E86210">
        <w:rPr>
          <w:rFonts w:hAnsi="宋体" w:cs="Cambria-Italic" w:hint="eastAsia"/>
          <w:i/>
          <w:iCs/>
          <w:szCs w:val="21"/>
        </w:rPr>
        <w:t>P</w:t>
      </w:r>
      <w:r w:rsidRPr="00E86210">
        <w:rPr>
          <w:rFonts w:hAnsi="宋体" w:cs="Cambria"/>
          <w:szCs w:val="21"/>
          <w:vertAlign w:val="subscript"/>
        </w:rPr>
        <w:t>max</w:t>
      </w:r>
      <w:r w:rsidRPr="00E86210">
        <w:rPr>
          <w:rFonts w:hAnsi="宋体" w:cs="Cambria"/>
          <w:szCs w:val="21"/>
        </w:rPr>
        <w:t>&lt;</w:t>
      </w:r>
      <w:r w:rsidRPr="00E86210">
        <w:rPr>
          <w:rFonts w:hAnsi="宋体" w:cs="Cambria" w:hint="eastAsia"/>
          <w:szCs w:val="21"/>
        </w:rPr>
        <w:t xml:space="preserve"> 0.015MPa时，试验压力不应低于</w:t>
      </w:r>
      <w:r w:rsidRPr="00E86210">
        <w:rPr>
          <w:rFonts w:hAnsi="宋体" w:hint="eastAsia"/>
          <w:szCs w:val="21"/>
        </w:rPr>
        <w:t>0.03 MPa</w:t>
      </w:r>
      <w:r w:rsidRPr="00E86210">
        <w:rPr>
          <w:rFonts w:hAnsi="宋体" w:cs="Cambria" w:hint="eastAsia"/>
          <w:szCs w:val="21"/>
        </w:rPr>
        <w:t>；</w:t>
      </w:r>
    </w:p>
    <w:p w:rsidR="00AC1DD2" w:rsidRPr="00E86210" w:rsidRDefault="00AC1DD2" w:rsidP="00AC1DD2">
      <w:pPr>
        <w:pStyle w:val="ad"/>
        <w:rPr>
          <w:rFonts w:hAnsi="宋体" w:cs="Cambria"/>
          <w:szCs w:val="21"/>
        </w:rPr>
      </w:pPr>
      <w:r w:rsidRPr="00E86210">
        <w:rPr>
          <w:rFonts w:hAnsi="宋体" w:cs="Cambria" w:hint="eastAsia"/>
          <w:szCs w:val="21"/>
        </w:rPr>
        <w:t>当0.</w:t>
      </w:r>
      <w:r w:rsidRPr="00E86210">
        <w:rPr>
          <w:rFonts w:hAnsi="宋体" w:hint="eastAsia"/>
          <w:szCs w:val="21"/>
        </w:rPr>
        <w:t>015MPa</w:t>
      </w:r>
      <w:r w:rsidRPr="00E86210">
        <w:rPr>
          <w:rFonts w:hAnsi="宋体" w:cs="Cambria"/>
          <w:szCs w:val="21"/>
        </w:rPr>
        <w:t xml:space="preserve"> ≤Δ</w:t>
      </w:r>
      <w:r w:rsidRPr="00E86210">
        <w:rPr>
          <w:rFonts w:hAnsi="宋体" w:cs="Cambria-Italic" w:hint="eastAsia"/>
          <w:i/>
          <w:iCs/>
          <w:szCs w:val="21"/>
        </w:rPr>
        <w:t>P</w:t>
      </w:r>
      <w:r w:rsidRPr="00E86210">
        <w:rPr>
          <w:rFonts w:hAnsi="宋体" w:cs="Cambria"/>
          <w:szCs w:val="21"/>
          <w:vertAlign w:val="subscript"/>
        </w:rPr>
        <w:t>max</w:t>
      </w:r>
      <w:r w:rsidRPr="00E86210">
        <w:rPr>
          <w:rFonts w:hAnsi="宋体" w:cs="Cambria"/>
          <w:szCs w:val="21"/>
        </w:rPr>
        <w:t xml:space="preserve"> &lt; </w:t>
      </w:r>
      <w:r w:rsidRPr="00E86210">
        <w:rPr>
          <w:rFonts w:hAnsi="宋体" w:cs="Cambria" w:hint="eastAsia"/>
          <w:szCs w:val="21"/>
        </w:rPr>
        <w:t>0.5MPa时，试验压力不应低于</w:t>
      </w:r>
      <w:r w:rsidRPr="00E86210">
        <w:rPr>
          <w:rFonts w:hAnsi="宋体" w:cs="Cambria"/>
          <w:szCs w:val="21"/>
        </w:rPr>
        <w:t>2Δ</w:t>
      </w:r>
      <w:r w:rsidRPr="00E86210">
        <w:rPr>
          <w:rFonts w:hAnsi="宋体" w:cs="Cambria-Italic" w:hint="eastAsia"/>
          <w:i/>
          <w:iCs/>
          <w:szCs w:val="21"/>
        </w:rPr>
        <w:t>P</w:t>
      </w:r>
      <w:r w:rsidRPr="00E86210">
        <w:rPr>
          <w:rFonts w:hAnsi="宋体" w:cs="Cambria"/>
          <w:szCs w:val="21"/>
          <w:vertAlign w:val="subscript"/>
        </w:rPr>
        <w:t>max</w:t>
      </w:r>
      <w:r w:rsidRPr="00E86210">
        <w:rPr>
          <w:rFonts w:hAnsi="宋体" w:cs="Cambria" w:hint="eastAsia"/>
          <w:szCs w:val="21"/>
        </w:rPr>
        <w:t>；</w:t>
      </w:r>
    </w:p>
    <w:p w:rsidR="00AC1DD2" w:rsidRPr="00E86210" w:rsidRDefault="00AC1DD2" w:rsidP="00AC1DD2">
      <w:pPr>
        <w:pStyle w:val="ad"/>
        <w:rPr>
          <w:rFonts w:hAnsi="宋体"/>
          <w:szCs w:val="21"/>
        </w:rPr>
      </w:pPr>
      <w:r w:rsidRPr="00E86210">
        <w:rPr>
          <w:rFonts w:hAnsi="宋体" w:hint="eastAsia"/>
          <w:szCs w:val="21"/>
        </w:rPr>
        <w:t>当</w:t>
      </w:r>
      <w:r w:rsidRPr="00E86210">
        <w:rPr>
          <w:rFonts w:hAnsi="宋体" w:cs="Cambria"/>
          <w:szCs w:val="21"/>
        </w:rPr>
        <w:t>Δ</w:t>
      </w:r>
      <w:r w:rsidRPr="00E86210">
        <w:rPr>
          <w:rFonts w:hAnsi="宋体" w:cs="Cambria-Italic" w:hint="eastAsia"/>
          <w:i/>
          <w:iCs/>
          <w:szCs w:val="21"/>
        </w:rPr>
        <w:t>P</w:t>
      </w:r>
      <w:r w:rsidRPr="00E86210">
        <w:rPr>
          <w:rFonts w:hAnsi="宋体" w:cs="Cambria"/>
          <w:szCs w:val="21"/>
          <w:vertAlign w:val="subscript"/>
        </w:rPr>
        <w:t>max</w:t>
      </w:r>
      <w:r w:rsidRPr="00E86210">
        <w:rPr>
          <w:rFonts w:hAnsi="宋体"/>
          <w:szCs w:val="21"/>
        </w:rPr>
        <w:t xml:space="preserve"> ≥</w:t>
      </w:r>
      <w:r w:rsidRPr="00E86210">
        <w:rPr>
          <w:rFonts w:hAnsi="宋体" w:hint="eastAsia"/>
          <w:szCs w:val="21"/>
        </w:rPr>
        <w:t xml:space="preserve"> 0.5MPa时，</w:t>
      </w:r>
      <w:r w:rsidRPr="00E86210">
        <w:rPr>
          <w:rFonts w:hAnsi="宋体" w:cs="Cambria" w:hint="eastAsia"/>
          <w:szCs w:val="21"/>
        </w:rPr>
        <w:t>试验压力不应低于</w:t>
      </w:r>
      <w:r w:rsidRPr="00E86210">
        <w:rPr>
          <w:rFonts w:hAnsi="宋体"/>
          <w:szCs w:val="21"/>
        </w:rPr>
        <w:t>1</w:t>
      </w:r>
      <w:r w:rsidRPr="00E86210">
        <w:rPr>
          <w:rFonts w:hAnsi="宋体" w:hint="eastAsia"/>
          <w:szCs w:val="21"/>
        </w:rPr>
        <w:t>.</w:t>
      </w:r>
      <w:r w:rsidRPr="00E86210">
        <w:rPr>
          <w:rFonts w:hAnsi="宋体"/>
          <w:szCs w:val="21"/>
        </w:rPr>
        <w:t>5</w:t>
      </w:r>
      <w:r w:rsidRPr="00E86210">
        <w:rPr>
          <w:rFonts w:hAnsi="宋体" w:cs="Cambria"/>
          <w:szCs w:val="21"/>
        </w:rPr>
        <w:t>Δ</w:t>
      </w:r>
      <w:r w:rsidRPr="00E86210">
        <w:rPr>
          <w:rFonts w:hAnsi="宋体" w:cs="Cambria-Italic" w:hint="eastAsia"/>
          <w:i/>
          <w:iCs/>
          <w:szCs w:val="21"/>
        </w:rPr>
        <w:t>P</w:t>
      </w:r>
      <w:r w:rsidRPr="00E86210">
        <w:rPr>
          <w:rFonts w:hAnsi="宋体" w:cs="Cambria"/>
          <w:szCs w:val="21"/>
          <w:vertAlign w:val="subscript"/>
        </w:rPr>
        <w:t>max</w:t>
      </w:r>
      <w:r w:rsidRPr="00E86210">
        <w:rPr>
          <w:rFonts w:hAnsi="宋体" w:cs="Cambria"/>
          <w:szCs w:val="21"/>
        </w:rPr>
        <w:t>，</w:t>
      </w:r>
      <w:r w:rsidRPr="00E86210">
        <w:rPr>
          <w:rFonts w:hAnsi="宋体" w:hint="eastAsia"/>
          <w:szCs w:val="21"/>
        </w:rPr>
        <w:t>且不低于1.0MPa。</w:t>
      </w:r>
    </w:p>
    <w:p w:rsidR="00892E70" w:rsidRPr="00E86210" w:rsidRDefault="00381645" w:rsidP="00381645">
      <w:pPr>
        <w:pStyle w:val="ad"/>
        <w:numPr>
          <w:ilvl w:val="0"/>
          <w:numId w:val="0"/>
        </w:numPr>
        <w:tabs>
          <w:tab w:val="left" w:pos="1719"/>
        </w:tabs>
        <w:ind w:left="833"/>
      </w:pPr>
      <w:r w:rsidRPr="00E86210">
        <w:tab/>
      </w:r>
    </w:p>
    <w:p w:rsidR="00892E70" w:rsidRPr="00661065" w:rsidRDefault="00892E70" w:rsidP="00892E70">
      <w:pPr>
        <w:pStyle w:val="af9"/>
        <w:spacing w:before="156" w:after="156"/>
        <w:rPr>
          <w:rFonts w:ascii="宋体" w:eastAsia="宋体" w:hAnsi="宋体"/>
        </w:rPr>
      </w:pPr>
      <w:r w:rsidRPr="00661065">
        <w:rPr>
          <w:rFonts w:ascii="宋体" w:eastAsia="宋体" w:hAnsi="宋体" w:hint="eastAsia"/>
        </w:rPr>
        <w:t>B类SSD膜片应符合下列要求：</w:t>
      </w:r>
    </w:p>
    <w:p w:rsidR="00AC1DD2" w:rsidRPr="00661065" w:rsidRDefault="00AC1DD2" w:rsidP="00BE2869">
      <w:pPr>
        <w:pStyle w:val="af0"/>
        <w:numPr>
          <w:ilvl w:val="0"/>
          <w:numId w:val="92"/>
        </w:numPr>
      </w:pPr>
      <w:r w:rsidRPr="00661065">
        <w:rPr>
          <w:rFonts w:hint="eastAsia"/>
        </w:rPr>
        <w:t>当最大设定压力为0.1MPa或更高时， B类SSD应采用具有织物加固作用的膜片</w:t>
      </w:r>
      <w:r>
        <w:rPr>
          <w:rFonts w:hint="eastAsia"/>
        </w:rPr>
        <w:t>。当设计为有机械支撑时，在测试期间，应相应地对膜片进行机械支撑；</w:t>
      </w:r>
    </w:p>
    <w:p w:rsidR="00AC1DD2" w:rsidRPr="00661065" w:rsidRDefault="00AC1DD2" w:rsidP="00BE2869">
      <w:pPr>
        <w:pStyle w:val="af0"/>
        <w:numPr>
          <w:ilvl w:val="0"/>
          <w:numId w:val="92"/>
        </w:numPr>
      </w:pPr>
      <w:r w:rsidRPr="00661065">
        <w:rPr>
          <w:rFonts w:hint="eastAsia"/>
        </w:rPr>
        <w:t>膜片用作腔体中承受</w:t>
      </w:r>
      <w:r>
        <w:rPr>
          <w:rFonts w:hint="eastAsia"/>
        </w:rPr>
        <w:t>最大压差的承压部件时，在室温下进行压力试验时应能承受压力不破裂；</w:t>
      </w:r>
    </w:p>
    <w:p w:rsidR="00AC1DD2" w:rsidRPr="00661065" w:rsidRDefault="00AC1DD2" w:rsidP="00BE2869">
      <w:pPr>
        <w:pStyle w:val="af0"/>
        <w:numPr>
          <w:ilvl w:val="0"/>
          <w:numId w:val="92"/>
        </w:numPr>
      </w:pPr>
      <w:r w:rsidRPr="00661065">
        <w:rPr>
          <w:rFonts w:hint="eastAsia"/>
        </w:rPr>
        <w:t>对于整体强度单元，膜片应承受设计压力PS</w:t>
      </w:r>
      <w:r>
        <w:rPr>
          <w:rFonts w:hint="eastAsia"/>
        </w:rPr>
        <w:t>；</w:t>
      </w:r>
    </w:p>
    <w:p w:rsidR="00AC1DD2" w:rsidRPr="00661065" w:rsidRDefault="00AC1DD2" w:rsidP="00BE2869">
      <w:pPr>
        <w:pStyle w:val="af0"/>
        <w:numPr>
          <w:ilvl w:val="0"/>
          <w:numId w:val="92"/>
        </w:numPr>
      </w:pPr>
      <w:r w:rsidRPr="00661065">
        <w:rPr>
          <w:rFonts w:hint="eastAsia"/>
        </w:rPr>
        <w:t>对于非整体强度单元，膜片承压压力</w:t>
      </w:r>
      <w:r w:rsidRPr="00E86210">
        <w:rPr>
          <w:rFonts w:hint="eastAsia"/>
        </w:rPr>
        <w:t>不低于</w:t>
      </w:r>
      <w:r w:rsidRPr="00661065">
        <w:rPr>
          <w:rFonts w:hint="eastAsia"/>
        </w:rPr>
        <w:t>下列要求：</w:t>
      </w:r>
    </w:p>
    <w:p w:rsidR="00AC1DD2" w:rsidRPr="00661065" w:rsidRDefault="00AC1DD2" w:rsidP="00AC1DD2">
      <w:pPr>
        <w:pStyle w:val="ad"/>
      </w:pPr>
      <w:r w:rsidRPr="00661065">
        <w:rPr>
          <w:rFonts w:hint="eastAsia"/>
        </w:rPr>
        <w:t>当设定压力不大于0.5MPa</w:t>
      </w:r>
      <w:r>
        <w:rPr>
          <w:rFonts w:hint="eastAsia"/>
        </w:rPr>
        <w:t>时，</w:t>
      </w:r>
      <w:r w:rsidRPr="00661065">
        <w:rPr>
          <w:rFonts w:hint="eastAsia"/>
        </w:rPr>
        <w:t>膜片承压压力不应低于2.5PSD，但至少为0.1MPa；</w:t>
      </w:r>
    </w:p>
    <w:p w:rsidR="00AC1DD2" w:rsidRPr="00661065" w:rsidRDefault="00AC1DD2" w:rsidP="00AC1DD2">
      <w:pPr>
        <w:pStyle w:val="ad"/>
      </w:pPr>
      <w:r w:rsidRPr="00661065">
        <w:rPr>
          <w:rFonts w:hint="eastAsia"/>
        </w:rPr>
        <w:t>当 0.5MPa&lt;设定压力≤1.6MPa</w:t>
      </w:r>
      <w:r>
        <w:rPr>
          <w:rFonts w:hint="eastAsia"/>
        </w:rPr>
        <w:t>时，</w:t>
      </w:r>
      <w:r w:rsidRPr="00661065">
        <w:rPr>
          <w:rFonts w:hint="eastAsia"/>
        </w:rPr>
        <w:t>膜片承压压力不应低于2.0PSD，但至少为1.25MPa；</w:t>
      </w:r>
    </w:p>
    <w:p w:rsidR="00AC1DD2" w:rsidRPr="00661065" w:rsidRDefault="00AC1DD2" w:rsidP="00AC1DD2">
      <w:pPr>
        <w:pStyle w:val="ad"/>
      </w:pPr>
      <w:r w:rsidRPr="00661065">
        <w:rPr>
          <w:rFonts w:hint="eastAsia"/>
        </w:rPr>
        <w:t>当1.6MPa&lt;设定压力≤4.0MPa时</w:t>
      </w:r>
      <w:r>
        <w:rPr>
          <w:rFonts w:hint="eastAsia"/>
        </w:rPr>
        <w:t>，</w:t>
      </w:r>
      <w:r w:rsidRPr="00661065">
        <w:rPr>
          <w:rFonts w:hint="eastAsia"/>
        </w:rPr>
        <w:t>膜片承压压力不应低于1.75PSD，但至少为3.2MPa；</w:t>
      </w:r>
    </w:p>
    <w:p w:rsidR="00C97A40" w:rsidRPr="00661065" w:rsidRDefault="00AC1DD2" w:rsidP="00AC1DD2">
      <w:pPr>
        <w:pStyle w:val="ad"/>
      </w:pPr>
      <w:r w:rsidRPr="00661065">
        <w:rPr>
          <w:rFonts w:hint="eastAsia"/>
        </w:rPr>
        <w:t>当设定压力大于4.0MPa时</w:t>
      </w:r>
      <w:r>
        <w:rPr>
          <w:rFonts w:hint="eastAsia"/>
        </w:rPr>
        <w:t>，</w:t>
      </w:r>
      <w:r w:rsidRPr="00661065">
        <w:rPr>
          <w:rFonts w:hint="eastAsia"/>
        </w:rPr>
        <w:t>膜片承压压力不应低于1.5PSD，但至少为7.0MPa</w:t>
      </w:r>
      <w:r>
        <w:rPr>
          <w:rFonts w:hint="eastAsia"/>
        </w:rPr>
        <w:t>。</w:t>
      </w:r>
    </w:p>
    <w:p w:rsidR="00C97A40" w:rsidRDefault="00C97A40" w:rsidP="00FC60EB">
      <w:pPr>
        <w:pStyle w:val="aff5"/>
      </w:pPr>
    </w:p>
    <w:p w:rsidR="00AC1DD2" w:rsidRDefault="00AC1DD2" w:rsidP="00FC60EB">
      <w:pPr>
        <w:pStyle w:val="aff5"/>
      </w:pPr>
    </w:p>
    <w:p w:rsidR="00AC1DD2" w:rsidRDefault="00AC1DD2" w:rsidP="00FC60EB">
      <w:pPr>
        <w:pStyle w:val="aff5"/>
      </w:pPr>
    </w:p>
    <w:p w:rsidR="00AC1DD2" w:rsidRPr="00661065" w:rsidRDefault="00AC1DD2" w:rsidP="00FC60EB">
      <w:pPr>
        <w:pStyle w:val="aff5"/>
      </w:pPr>
    </w:p>
    <w:p w:rsidR="00C97A40" w:rsidRPr="00661065" w:rsidRDefault="00C97A40" w:rsidP="00FC60EB">
      <w:pPr>
        <w:pStyle w:val="aff5"/>
      </w:pPr>
    </w:p>
    <w:p w:rsidR="00C97A40" w:rsidRPr="00661065" w:rsidRDefault="00C97A40" w:rsidP="00FC60EB">
      <w:pPr>
        <w:pStyle w:val="aff5"/>
      </w:pPr>
    </w:p>
    <w:p w:rsidR="008D37F0" w:rsidRPr="00661065" w:rsidRDefault="008D37F0" w:rsidP="008D37F0">
      <w:pPr>
        <w:pStyle w:val="ab"/>
        <w:rPr>
          <w:color w:val="auto"/>
        </w:rPr>
      </w:pPr>
    </w:p>
    <w:p w:rsidR="008D37F0" w:rsidRPr="00661065" w:rsidRDefault="008D37F0" w:rsidP="008D37F0">
      <w:pPr>
        <w:pStyle w:val="af4"/>
        <w:rPr>
          <w:color w:val="auto"/>
        </w:rPr>
      </w:pPr>
    </w:p>
    <w:p w:rsidR="008D37F0" w:rsidRPr="00661065" w:rsidRDefault="008D37F0" w:rsidP="008D37F0">
      <w:pPr>
        <w:pStyle w:val="af7"/>
      </w:pPr>
      <w:r w:rsidRPr="00661065">
        <w:br/>
      </w:r>
      <w:bookmarkStart w:id="2221" w:name="_Toc15490545"/>
      <w:bookmarkStart w:id="2222" w:name="_Toc15490782"/>
      <w:bookmarkStart w:id="2223" w:name="_Toc15491019"/>
      <w:bookmarkStart w:id="2224" w:name="_Toc15570057"/>
      <w:bookmarkStart w:id="2225" w:name="_Toc16195258"/>
      <w:bookmarkStart w:id="2226" w:name="_Toc16197414"/>
      <w:bookmarkStart w:id="2227" w:name="_Toc16198593"/>
      <w:bookmarkStart w:id="2228" w:name="_Toc27957468"/>
      <w:bookmarkStart w:id="2229" w:name="_Toc47312998"/>
      <w:bookmarkStart w:id="2230" w:name="_Toc47716771"/>
      <w:bookmarkStart w:id="2231" w:name="_Toc47717821"/>
      <w:r w:rsidRPr="00661065">
        <w:rPr>
          <w:rFonts w:hint="eastAsia"/>
        </w:rPr>
        <w:t>（资料性）</w:t>
      </w:r>
      <w:r w:rsidRPr="00661065">
        <w:br/>
      </w:r>
      <w:r w:rsidRPr="00661065">
        <w:rPr>
          <w:rFonts w:hint="eastAsia"/>
        </w:rPr>
        <w:t>压降和流量系数</w:t>
      </w:r>
      <w:bookmarkEnd w:id="2221"/>
      <w:bookmarkEnd w:id="2222"/>
      <w:bookmarkEnd w:id="2223"/>
      <w:bookmarkEnd w:id="2224"/>
      <w:bookmarkEnd w:id="2225"/>
      <w:bookmarkEnd w:id="2226"/>
      <w:bookmarkEnd w:id="2227"/>
      <w:bookmarkEnd w:id="2228"/>
      <w:bookmarkEnd w:id="2229"/>
      <w:bookmarkEnd w:id="2230"/>
      <w:bookmarkEnd w:id="2231"/>
    </w:p>
    <w:p w:rsidR="00364B3A" w:rsidRPr="00661065" w:rsidRDefault="00364B3A" w:rsidP="00364B3A">
      <w:pPr>
        <w:pStyle w:val="af8"/>
        <w:spacing w:before="312" w:after="312"/>
      </w:pPr>
      <w:r w:rsidRPr="00661065">
        <w:t>SSD压降计算方法</w:t>
      </w:r>
      <w:r w:rsidR="001A62D3" w:rsidRPr="00661065">
        <w:rPr>
          <w:rFonts w:hint="eastAsia"/>
        </w:rPr>
        <w:t xml:space="preserve">   </w:t>
      </w:r>
    </w:p>
    <w:p w:rsidR="00364B3A" w:rsidRPr="00661065" w:rsidRDefault="000003CB" w:rsidP="003E094B">
      <w:pPr>
        <w:pStyle w:val="aff5"/>
      </w:pPr>
      <w:r w:rsidRPr="00661065">
        <w:t>独立</w:t>
      </w:r>
      <w:r w:rsidR="00534E3A" w:rsidRPr="00661065">
        <w:rPr>
          <w:rFonts w:hint="eastAsia"/>
        </w:rPr>
        <w:t>SSD</w:t>
      </w:r>
      <w:r w:rsidRPr="00661065">
        <w:t>压降计算</w:t>
      </w:r>
      <w:r w:rsidRPr="00661065">
        <w:rPr>
          <w:rFonts w:hint="eastAsia"/>
        </w:rPr>
        <w:t>可选择</w:t>
      </w:r>
      <w:r w:rsidR="00364B3A" w:rsidRPr="00661065">
        <w:t>下列</w:t>
      </w:r>
      <w:r w:rsidR="00364B3A" w:rsidRPr="00661065">
        <w:rPr>
          <w:rFonts w:hint="eastAsia"/>
        </w:rPr>
        <w:t>公式</w:t>
      </w:r>
      <w:r w:rsidR="00364B3A" w:rsidRPr="00661065">
        <w:t>：</w:t>
      </w:r>
    </w:p>
    <w:p w:rsidR="00364B3A" w:rsidRDefault="006B45D4" w:rsidP="00364B3A">
      <w:pPr>
        <w:jc w:val="center"/>
        <w:rPr>
          <w:rFonts w:ascii="宋体" w:hAnsi="宋体"/>
          <w:noProof/>
          <w:szCs w:val="21"/>
        </w:rPr>
      </w:pPr>
      <w:r w:rsidRPr="00377FB5">
        <w:rPr>
          <w:rFonts w:ascii="宋体" w:hAnsi="宋体"/>
          <w:noProof/>
          <w:position w:val="-42"/>
          <w:szCs w:val="21"/>
        </w:rPr>
        <w:object w:dxaOrig="6820" w:dyaOrig="999">
          <v:shape id="_x0000_i1048" type="#_x0000_t75" style="width:341.25pt;height:49.95pt" o:ole="">
            <v:imagedata r:id="rId50" o:title=""/>
          </v:shape>
          <o:OLEObject Type="Embed" ProgID="Equation.DSMT4" ShapeID="_x0000_i1048" DrawAspect="Content" ObjectID="_1658332859" r:id="rId51"/>
        </w:object>
      </w:r>
    </w:p>
    <w:p w:rsidR="00377FB5" w:rsidRPr="00661065" w:rsidRDefault="006B45D4" w:rsidP="00364B3A">
      <w:pPr>
        <w:jc w:val="center"/>
        <w:rPr>
          <w:rFonts w:ascii="宋体" w:hAnsi="宋体" w:cs="Arial"/>
          <w:szCs w:val="21"/>
        </w:rPr>
      </w:pPr>
      <w:r w:rsidRPr="00377FB5">
        <w:rPr>
          <w:rFonts w:ascii="宋体" w:hAnsi="宋体"/>
          <w:noProof/>
          <w:position w:val="-34"/>
          <w:szCs w:val="21"/>
        </w:rPr>
        <w:object w:dxaOrig="5380" w:dyaOrig="880">
          <v:shape id="_x0000_i1049" type="#_x0000_t75" style="width:269.25pt;height:44.1pt" o:ole="">
            <v:imagedata r:id="rId52" o:title=""/>
          </v:shape>
          <o:OLEObject Type="Embed" ProgID="Equation.DSMT4" ShapeID="_x0000_i1049" DrawAspect="Content" ObjectID="_1658332860" r:id="rId53"/>
        </w:object>
      </w:r>
    </w:p>
    <w:p w:rsidR="00783634" w:rsidRPr="00661065" w:rsidRDefault="006B45D4" w:rsidP="00364B3A">
      <w:pPr>
        <w:jc w:val="center"/>
        <w:rPr>
          <w:rFonts w:ascii="宋体" w:hAnsi="宋体" w:cs="Arial"/>
          <w:szCs w:val="21"/>
        </w:rPr>
      </w:pPr>
      <w:r w:rsidRPr="00783634">
        <w:rPr>
          <w:rFonts w:ascii="宋体" w:hAnsi="宋体"/>
          <w:noProof/>
          <w:position w:val="-30"/>
          <w:szCs w:val="21"/>
        </w:rPr>
        <w:object w:dxaOrig="3440" w:dyaOrig="720">
          <v:shape id="_x0000_i1050" type="#_x0000_t75" style="width:171.9pt;height:36.2pt" o:ole="">
            <v:imagedata r:id="rId54" o:title=""/>
          </v:shape>
          <o:OLEObject Type="Embed" ProgID="Equation.DSMT4" ShapeID="_x0000_i1050" DrawAspect="Content" ObjectID="_1658332861" r:id="rId55"/>
        </w:object>
      </w:r>
    </w:p>
    <w:p w:rsidR="00534E3A" w:rsidRPr="00661065" w:rsidRDefault="00364B3A" w:rsidP="00364B3A">
      <w:pPr>
        <w:rPr>
          <w:rFonts w:ascii="宋体" w:hAnsi="宋体"/>
          <w:szCs w:val="21"/>
        </w:rPr>
      </w:pPr>
      <w:r w:rsidRPr="00661065">
        <w:rPr>
          <w:rFonts w:ascii="宋体" w:hAnsi="宋体" w:hint="eastAsia"/>
          <w:szCs w:val="21"/>
        </w:rPr>
        <w:t>其中：</w:t>
      </w:r>
    </w:p>
    <w:p w:rsidR="00364B3A" w:rsidRPr="00661065" w:rsidRDefault="00364B3A" w:rsidP="00364B3A">
      <w:pPr>
        <w:rPr>
          <w:rFonts w:ascii="宋体" w:hAnsi="宋体"/>
          <w:szCs w:val="21"/>
        </w:rPr>
      </w:pPr>
      <w:r w:rsidRPr="00661065">
        <w:rPr>
          <w:rFonts w:ascii="宋体" w:hAnsi="宋体" w:hint="eastAsia"/>
          <w:szCs w:val="21"/>
        </w:rPr>
        <w:t>Δ</w:t>
      </w:r>
      <w:r w:rsidR="00761993">
        <w:rPr>
          <w:rFonts w:ascii="宋体" w:hAnsi="宋体"/>
          <w:szCs w:val="21"/>
        </w:rPr>
        <w:t xml:space="preserve">p </w:t>
      </w:r>
      <w:r w:rsidR="00761993">
        <w:rPr>
          <w:rFonts w:ascii="宋体" w:hAnsi="宋体" w:hint="eastAsia"/>
          <w:szCs w:val="21"/>
        </w:rPr>
        <w:t>——</w:t>
      </w:r>
      <w:r w:rsidRPr="00661065">
        <w:rPr>
          <w:rFonts w:ascii="宋体" w:hAnsi="宋体"/>
          <w:szCs w:val="21"/>
        </w:rPr>
        <w:t>压降</w:t>
      </w:r>
      <w:r w:rsidRPr="00661065">
        <w:rPr>
          <w:rFonts w:ascii="宋体" w:hAnsi="宋体" w:hint="eastAsia"/>
          <w:szCs w:val="21"/>
        </w:rPr>
        <w:t>，bar</w:t>
      </w:r>
      <w:r w:rsidRPr="00661065">
        <w:rPr>
          <w:rFonts w:ascii="宋体" w:hAnsi="宋体"/>
          <w:szCs w:val="21"/>
        </w:rPr>
        <w:t>；</w:t>
      </w:r>
    </w:p>
    <w:p w:rsidR="00364B3A" w:rsidRPr="00661065" w:rsidRDefault="00364B3A" w:rsidP="00364B3A">
      <w:pPr>
        <w:rPr>
          <w:rFonts w:ascii="宋体" w:hAnsi="宋体"/>
          <w:szCs w:val="21"/>
        </w:rPr>
      </w:pPr>
      <w:r w:rsidRPr="009C1A3F">
        <w:rPr>
          <w:rFonts w:ascii="宋体" w:hAnsi="宋体"/>
          <w:i/>
          <w:szCs w:val="21"/>
        </w:rPr>
        <w:t>Q</w:t>
      </w:r>
      <w:r w:rsidRPr="009C1A3F">
        <w:rPr>
          <w:rFonts w:ascii="宋体" w:hAnsi="宋体"/>
          <w:szCs w:val="21"/>
          <w:vertAlign w:val="subscript"/>
        </w:rPr>
        <w:t>n</w:t>
      </w:r>
      <w:r w:rsidRPr="00661065">
        <w:rPr>
          <w:rFonts w:ascii="宋体" w:hAnsi="宋体"/>
          <w:szCs w:val="21"/>
        </w:rPr>
        <w:t xml:space="preserve"> </w:t>
      </w:r>
      <w:r w:rsidR="00761993">
        <w:rPr>
          <w:rFonts w:ascii="宋体" w:hAnsi="宋体" w:hint="eastAsia"/>
          <w:szCs w:val="21"/>
        </w:rPr>
        <w:t>——</w:t>
      </w:r>
      <w:r w:rsidRPr="00661065">
        <w:rPr>
          <w:rFonts w:ascii="宋体" w:hAnsi="宋体" w:hint="eastAsia"/>
          <w:szCs w:val="21"/>
        </w:rPr>
        <w:t>标</w:t>
      </w:r>
      <w:r w:rsidRPr="00661065">
        <w:rPr>
          <w:rFonts w:ascii="宋体" w:hAnsi="宋体"/>
          <w:szCs w:val="21"/>
        </w:rPr>
        <w:t>况下</w:t>
      </w:r>
      <w:r w:rsidRPr="00661065">
        <w:rPr>
          <w:rFonts w:ascii="宋体" w:hAnsi="宋体" w:hint="eastAsia"/>
          <w:szCs w:val="21"/>
        </w:rPr>
        <w:t>的体</w:t>
      </w:r>
      <w:r w:rsidRPr="00661065">
        <w:rPr>
          <w:rFonts w:ascii="宋体" w:hAnsi="宋体"/>
          <w:szCs w:val="21"/>
        </w:rPr>
        <w:t>积流</w:t>
      </w:r>
      <w:r w:rsidRPr="00661065">
        <w:rPr>
          <w:rFonts w:ascii="宋体" w:hAnsi="宋体" w:hint="eastAsia"/>
          <w:szCs w:val="21"/>
        </w:rPr>
        <w:t>量，</w:t>
      </w:r>
      <w:r w:rsidRPr="00661065">
        <w:rPr>
          <w:rFonts w:ascii="宋体" w:hAnsi="宋体"/>
          <w:szCs w:val="21"/>
        </w:rPr>
        <w:t>m</w:t>
      </w:r>
      <w:r w:rsidRPr="00FE0051">
        <w:rPr>
          <w:rFonts w:ascii="宋体" w:hAnsi="宋体"/>
          <w:szCs w:val="21"/>
          <w:vertAlign w:val="superscript"/>
        </w:rPr>
        <w:t>3</w:t>
      </w:r>
      <w:r w:rsidRPr="00661065">
        <w:rPr>
          <w:rFonts w:ascii="宋体" w:hAnsi="宋体"/>
          <w:szCs w:val="21"/>
        </w:rPr>
        <w:t>/h；</w:t>
      </w:r>
    </w:p>
    <w:p w:rsidR="00364B3A" w:rsidRPr="00661065" w:rsidRDefault="00364B3A" w:rsidP="00364B3A">
      <w:pPr>
        <w:rPr>
          <w:rFonts w:ascii="宋体" w:hAnsi="宋体"/>
          <w:szCs w:val="21"/>
        </w:rPr>
      </w:pPr>
      <w:r w:rsidRPr="009C1A3F">
        <w:rPr>
          <w:rFonts w:ascii="宋体" w:hAnsi="宋体"/>
          <w:i/>
          <w:szCs w:val="21"/>
        </w:rPr>
        <w:t>C</w:t>
      </w:r>
      <w:r w:rsidRPr="009C1A3F">
        <w:rPr>
          <w:rFonts w:ascii="宋体" w:hAnsi="宋体"/>
          <w:szCs w:val="21"/>
          <w:vertAlign w:val="subscript"/>
        </w:rPr>
        <w:t>g</w:t>
      </w:r>
      <w:r w:rsidRPr="00661065">
        <w:rPr>
          <w:rFonts w:ascii="宋体" w:hAnsi="宋体"/>
          <w:szCs w:val="21"/>
        </w:rPr>
        <w:t xml:space="preserve"> </w:t>
      </w:r>
      <w:r w:rsidR="00761993">
        <w:rPr>
          <w:rFonts w:ascii="宋体" w:hAnsi="宋体" w:hint="eastAsia"/>
          <w:szCs w:val="21"/>
        </w:rPr>
        <w:t>——</w:t>
      </w:r>
      <w:r w:rsidRPr="00661065">
        <w:rPr>
          <w:rFonts w:ascii="宋体" w:hAnsi="宋体"/>
          <w:szCs w:val="21"/>
        </w:rPr>
        <w:t>流量系数；</w:t>
      </w:r>
    </w:p>
    <w:p w:rsidR="00364B3A" w:rsidRPr="00661065" w:rsidRDefault="00364B3A" w:rsidP="00364B3A">
      <w:pPr>
        <w:rPr>
          <w:rFonts w:ascii="宋体" w:hAnsi="宋体"/>
          <w:szCs w:val="21"/>
        </w:rPr>
      </w:pPr>
      <w:r w:rsidRPr="009C1A3F">
        <w:rPr>
          <w:rFonts w:ascii="宋体" w:hAnsi="宋体"/>
          <w:i/>
          <w:szCs w:val="21"/>
        </w:rPr>
        <w:t>K</w:t>
      </w:r>
      <w:r w:rsidRPr="00661065">
        <w:rPr>
          <w:rFonts w:ascii="宋体" w:hAnsi="宋体"/>
          <w:szCs w:val="21"/>
          <w:vertAlign w:val="subscript"/>
        </w:rPr>
        <w:t>1</w:t>
      </w:r>
      <w:r w:rsidR="00761993">
        <w:rPr>
          <w:rFonts w:ascii="宋体" w:hAnsi="宋体" w:hint="eastAsia"/>
          <w:szCs w:val="21"/>
        </w:rPr>
        <w:t>——</w:t>
      </w:r>
      <w:r w:rsidRPr="00661065">
        <w:rPr>
          <w:rFonts w:ascii="宋体" w:hAnsi="宋体" w:hint="eastAsia"/>
          <w:szCs w:val="21"/>
        </w:rPr>
        <w:t>阀体形状</w:t>
      </w:r>
      <w:r w:rsidRPr="00661065">
        <w:rPr>
          <w:rFonts w:ascii="宋体" w:hAnsi="宋体"/>
          <w:szCs w:val="21"/>
        </w:rPr>
        <w:t>系数</w:t>
      </w:r>
      <w:r w:rsidRPr="00661065">
        <w:rPr>
          <w:rFonts w:ascii="宋体" w:hAnsi="宋体" w:hint="eastAsia"/>
          <w:szCs w:val="21"/>
        </w:rPr>
        <w:t>；</w:t>
      </w:r>
    </w:p>
    <w:p w:rsidR="00364B3A" w:rsidRPr="00661065" w:rsidRDefault="00364B3A" w:rsidP="00364B3A">
      <w:pPr>
        <w:rPr>
          <w:rFonts w:ascii="宋体" w:hAnsi="宋体" w:cs="Arial"/>
          <w:i/>
          <w:iCs/>
          <w:szCs w:val="21"/>
        </w:rPr>
      </w:pPr>
      <w:r w:rsidRPr="009C1A3F">
        <w:rPr>
          <w:rFonts w:ascii="宋体" w:hAnsi="宋体"/>
          <w:i/>
          <w:szCs w:val="21"/>
        </w:rPr>
        <w:t>C</w:t>
      </w:r>
      <w:r w:rsidRPr="009C1A3F">
        <w:rPr>
          <w:rFonts w:ascii="宋体" w:hAnsi="宋体"/>
          <w:szCs w:val="21"/>
          <w:vertAlign w:val="subscript"/>
        </w:rPr>
        <w:t>v</w:t>
      </w:r>
      <w:r w:rsidRPr="00661065">
        <w:rPr>
          <w:rFonts w:ascii="宋体" w:hAnsi="宋体"/>
          <w:szCs w:val="21"/>
        </w:rPr>
        <w:t xml:space="preserve"> </w:t>
      </w:r>
      <w:r w:rsidR="00761993">
        <w:rPr>
          <w:rFonts w:ascii="宋体" w:hAnsi="宋体" w:hint="eastAsia"/>
          <w:szCs w:val="21"/>
        </w:rPr>
        <w:t>——</w:t>
      </w:r>
      <w:r w:rsidRPr="00661065">
        <w:rPr>
          <w:rFonts w:ascii="宋体" w:hAnsi="宋体"/>
          <w:szCs w:val="21"/>
        </w:rPr>
        <w:t>流量系数；</w:t>
      </w:r>
    </w:p>
    <w:p w:rsidR="00364B3A" w:rsidRPr="00661065" w:rsidRDefault="00364B3A" w:rsidP="00364B3A">
      <w:pPr>
        <w:rPr>
          <w:rFonts w:ascii="宋体" w:hAnsi="宋体"/>
          <w:szCs w:val="21"/>
        </w:rPr>
      </w:pPr>
      <w:r w:rsidRPr="009C1A3F">
        <w:rPr>
          <w:rFonts w:ascii="宋体" w:hAnsi="宋体"/>
          <w:i/>
          <w:szCs w:val="21"/>
        </w:rPr>
        <w:t>K</w:t>
      </w:r>
      <w:r w:rsidRPr="00661065">
        <w:rPr>
          <w:rFonts w:ascii="宋体" w:hAnsi="宋体"/>
          <w:szCs w:val="21"/>
          <w:vertAlign w:val="subscript"/>
        </w:rPr>
        <w:t>G</w:t>
      </w:r>
      <w:r w:rsidRPr="00661065">
        <w:rPr>
          <w:rFonts w:ascii="宋体" w:hAnsi="宋体"/>
          <w:szCs w:val="21"/>
        </w:rPr>
        <w:t xml:space="preserve"> </w:t>
      </w:r>
      <w:r w:rsidR="00761993">
        <w:rPr>
          <w:rFonts w:ascii="宋体" w:hAnsi="宋体" w:hint="eastAsia"/>
          <w:szCs w:val="21"/>
        </w:rPr>
        <w:t>——</w:t>
      </w:r>
      <w:r w:rsidRPr="00661065">
        <w:rPr>
          <w:rFonts w:ascii="宋体" w:hAnsi="宋体"/>
          <w:szCs w:val="21"/>
        </w:rPr>
        <w:t>流量系数；</w:t>
      </w:r>
    </w:p>
    <w:p w:rsidR="00364B3A" w:rsidRPr="00661065" w:rsidRDefault="00364B3A" w:rsidP="00364B3A">
      <w:pPr>
        <w:rPr>
          <w:rFonts w:ascii="宋体" w:hAnsi="宋体"/>
          <w:szCs w:val="21"/>
        </w:rPr>
      </w:pPr>
      <w:r w:rsidRPr="009C1A3F">
        <w:rPr>
          <w:rFonts w:ascii="宋体" w:hAnsi="宋体"/>
          <w:i/>
          <w:szCs w:val="21"/>
        </w:rPr>
        <w:t>t</w:t>
      </w:r>
      <w:r w:rsidRPr="00661065">
        <w:rPr>
          <w:rFonts w:ascii="宋体" w:hAnsi="宋体"/>
          <w:szCs w:val="21"/>
          <w:vertAlign w:val="subscript"/>
        </w:rPr>
        <w:t>u</w:t>
      </w:r>
      <w:r w:rsidRPr="00661065">
        <w:rPr>
          <w:rFonts w:ascii="宋体" w:hAnsi="宋体"/>
          <w:szCs w:val="21"/>
        </w:rPr>
        <w:t xml:space="preserve"> </w:t>
      </w:r>
      <w:r w:rsidR="00761993">
        <w:rPr>
          <w:rFonts w:ascii="宋体" w:hAnsi="宋体" w:hint="eastAsia"/>
          <w:szCs w:val="21"/>
        </w:rPr>
        <w:t>——</w:t>
      </w:r>
      <w:r w:rsidRPr="00661065">
        <w:rPr>
          <w:rFonts w:ascii="宋体" w:hAnsi="宋体"/>
          <w:szCs w:val="21"/>
        </w:rPr>
        <w:t xml:space="preserve"> SSD</w:t>
      </w:r>
      <w:r w:rsidR="003D3FEE">
        <w:rPr>
          <w:rFonts w:ascii="宋体" w:hAnsi="宋体" w:hint="eastAsia"/>
          <w:szCs w:val="21"/>
        </w:rPr>
        <w:t>进口</w:t>
      </w:r>
      <w:r w:rsidRPr="00661065">
        <w:rPr>
          <w:rFonts w:ascii="宋体" w:hAnsi="宋体"/>
          <w:szCs w:val="21"/>
        </w:rPr>
        <w:t>燃气温度，</w:t>
      </w:r>
      <w:r w:rsidR="00FE0051">
        <w:rPr>
          <w:rFonts w:ascii="黑体" w:eastAsia="黑体" w:hAnsi="黑体" w:hint="eastAsia"/>
          <w:szCs w:val="21"/>
        </w:rPr>
        <w:t>℃</w:t>
      </w:r>
      <w:r w:rsidRPr="00661065">
        <w:rPr>
          <w:rFonts w:ascii="宋体" w:hAnsi="宋体" w:hint="eastAsia"/>
          <w:szCs w:val="21"/>
        </w:rPr>
        <w:t>；</w:t>
      </w:r>
    </w:p>
    <w:p w:rsidR="00364B3A" w:rsidRPr="00661065" w:rsidRDefault="00534E3A" w:rsidP="00364B3A">
      <w:pPr>
        <w:rPr>
          <w:rFonts w:ascii="宋体" w:hAnsi="宋体"/>
          <w:szCs w:val="21"/>
        </w:rPr>
      </w:pPr>
      <w:r w:rsidRPr="009C1A3F">
        <w:rPr>
          <w:rFonts w:ascii="宋体" w:hAnsi="宋体" w:hint="eastAsia"/>
          <w:i/>
          <w:szCs w:val="21"/>
        </w:rPr>
        <w:t>P</w:t>
      </w:r>
      <w:r w:rsidR="006B45D4">
        <w:rPr>
          <w:rFonts w:ascii="宋体" w:hAnsi="宋体" w:hint="eastAsia"/>
          <w:szCs w:val="21"/>
          <w:vertAlign w:val="subscript"/>
        </w:rPr>
        <w:t>a</w:t>
      </w:r>
      <w:r w:rsidR="00364B3A" w:rsidRPr="00661065">
        <w:rPr>
          <w:rFonts w:ascii="宋体" w:hAnsi="宋体"/>
          <w:szCs w:val="21"/>
        </w:rPr>
        <w:t xml:space="preserve"> </w:t>
      </w:r>
      <w:r w:rsidR="00761993">
        <w:rPr>
          <w:rFonts w:ascii="宋体" w:hAnsi="宋体" w:hint="eastAsia"/>
          <w:szCs w:val="21"/>
        </w:rPr>
        <w:t>——</w:t>
      </w:r>
      <w:r w:rsidR="00364B3A" w:rsidRPr="00661065">
        <w:rPr>
          <w:rFonts w:ascii="宋体" w:hAnsi="宋体"/>
          <w:szCs w:val="21"/>
        </w:rPr>
        <w:t>绝对大气压力</w:t>
      </w:r>
      <w:r w:rsidR="00364B3A" w:rsidRPr="00661065">
        <w:rPr>
          <w:rFonts w:ascii="宋体" w:hAnsi="宋体" w:hint="eastAsia"/>
          <w:szCs w:val="21"/>
        </w:rPr>
        <w:t>，bar</w:t>
      </w:r>
      <w:r w:rsidR="00364B3A" w:rsidRPr="00661065">
        <w:rPr>
          <w:rFonts w:ascii="宋体" w:hAnsi="宋体"/>
          <w:szCs w:val="21"/>
        </w:rPr>
        <w:t>；</w:t>
      </w:r>
    </w:p>
    <w:p w:rsidR="00364B3A" w:rsidRPr="00661065" w:rsidRDefault="00364B3A" w:rsidP="00364B3A">
      <w:pPr>
        <w:rPr>
          <w:rFonts w:ascii="宋体" w:hAnsi="宋体"/>
          <w:szCs w:val="21"/>
        </w:rPr>
      </w:pPr>
      <w:r w:rsidRPr="009C1A3F">
        <w:rPr>
          <w:rFonts w:ascii="宋体" w:hAnsi="宋体"/>
          <w:i/>
          <w:szCs w:val="21"/>
        </w:rPr>
        <w:t>d</w:t>
      </w:r>
      <w:r w:rsidRPr="00661065">
        <w:rPr>
          <w:rFonts w:ascii="宋体" w:hAnsi="宋体"/>
          <w:szCs w:val="21"/>
        </w:rPr>
        <w:t xml:space="preserve"> </w:t>
      </w:r>
      <w:r w:rsidR="00761993">
        <w:rPr>
          <w:rFonts w:ascii="宋体" w:hAnsi="宋体" w:hint="eastAsia"/>
          <w:szCs w:val="21"/>
        </w:rPr>
        <w:t>——</w:t>
      </w:r>
      <w:r w:rsidRPr="00661065">
        <w:rPr>
          <w:rFonts w:ascii="宋体" w:hAnsi="宋体"/>
          <w:szCs w:val="21"/>
        </w:rPr>
        <w:t xml:space="preserve"> </w:t>
      </w:r>
      <w:r w:rsidRPr="00661065">
        <w:rPr>
          <w:rFonts w:ascii="宋体" w:hAnsi="宋体" w:hint="eastAsia"/>
          <w:szCs w:val="21"/>
        </w:rPr>
        <w:t>燃气</w:t>
      </w:r>
      <w:r w:rsidRPr="00661065">
        <w:rPr>
          <w:rFonts w:ascii="宋体" w:hAnsi="宋体"/>
          <w:szCs w:val="21"/>
        </w:rPr>
        <w:t>相对密度(空气=1</w:t>
      </w:r>
      <w:r w:rsidRPr="00661065">
        <w:rPr>
          <w:rFonts w:ascii="宋体" w:hAnsi="宋体" w:hint="eastAsia"/>
          <w:szCs w:val="21"/>
        </w:rPr>
        <w:t>，</w:t>
      </w:r>
      <w:r w:rsidRPr="00661065">
        <w:rPr>
          <w:rFonts w:ascii="宋体" w:hAnsi="宋体"/>
          <w:szCs w:val="21"/>
        </w:rPr>
        <w:t>无</w:t>
      </w:r>
      <w:r w:rsidRPr="00661065">
        <w:rPr>
          <w:rFonts w:ascii="宋体" w:hAnsi="宋体" w:hint="eastAsia"/>
          <w:szCs w:val="21"/>
        </w:rPr>
        <w:t>量纲</w:t>
      </w:r>
      <w:r w:rsidRPr="00661065">
        <w:rPr>
          <w:rFonts w:ascii="宋体" w:hAnsi="宋体"/>
          <w:szCs w:val="21"/>
        </w:rPr>
        <w:t>值)。</w:t>
      </w:r>
    </w:p>
    <w:p w:rsidR="00364B3A" w:rsidRPr="00661065" w:rsidRDefault="009C1A3F" w:rsidP="00364B3A">
      <w:pPr>
        <w:rPr>
          <w:rFonts w:ascii="宋体" w:hAnsi="宋体"/>
          <w:szCs w:val="21"/>
        </w:rPr>
      </w:pPr>
      <w:r>
        <w:rPr>
          <w:rFonts w:ascii="宋体" w:hAnsi="宋体" w:hint="eastAsia"/>
          <w:szCs w:val="21"/>
        </w:rPr>
        <w:t xml:space="preserve">                                                                           </w:t>
      </w:r>
    </w:p>
    <w:p w:rsidR="00364B3A" w:rsidRPr="00661065" w:rsidRDefault="00364B3A" w:rsidP="00364B3A">
      <w:pPr>
        <w:pStyle w:val="af8"/>
        <w:spacing w:before="312" w:after="312"/>
      </w:pPr>
      <w:r w:rsidRPr="00661065">
        <w:rPr>
          <w:rFonts w:hint="eastAsia"/>
        </w:rPr>
        <w:t>确定</w:t>
      </w:r>
      <w:r w:rsidRPr="00661065">
        <w:t>流量系数的试验方法</w:t>
      </w:r>
    </w:p>
    <w:p w:rsidR="00364B3A" w:rsidRPr="0065191E" w:rsidRDefault="0065191E" w:rsidP="0065191E">
      <w:pPr>
        <w:rPr>
          <w:rFonts w:ascii="宋体" w:hAnsi="宋体"/>
          <w:szCs w:val="21"/>
        </w:rPr>
      </w:pPr>
      <w:r w:rsidRPr="0065191E">
        <w:rPr>
          <w:rFonts w:ascii="宋体" w:hAnsi="宋体" w:hint="eastAsia"/>
          <w:szCs w:val="21"/>
        </w:rPr>
        <w:t>C.2.1</w:t>
      </w:r>
      <w:r w:rsidR="00364B3A" w:rsidRPr="0065191E">
        <w:rPr>
          <w:rFonts w:ascii="宋体" w:hAnsi="宋体"/>
          <w:szCs w:val="21"/>
        </w:rPr>
        <w:t>流量系数</w:t>
      </w:r>
      <w:r w:rsidR="00364B3A" w:rsidRPr="00DF2933">
        <w:rPr>
          <w:rFonts w:ascii="宋体" w:hAnsi="宋体"/>
          <w:i/>
          <w:szCs w:val="21"/>
        </w:rPr>
        <w:t>K</w:t>
      </w:r>
      <w:r w:rsidR="00364B3A" w:rsidRPr="00DF2933">
        <w:rPr>
          <w:rFonts w:ascii="宋体" w:hAnsi="宋体"/>
          <w:szCs w:val="21"/>
          <w:vertAlign w:val="subscript"/>
        </w:rPr>
        <w:t>G</w:t>
      </w:r>
      <w:r w:rsidR="000003CB" w:rsidRPr="0065191E">
        <w:rPr>
          <w:rFonts w:ascii="宋体" w:hAnsi="宋体" w:hint="eastAsia"/>
          <w:szCs w:val="21"/>
        </w:rPr>
        <w:t>按GB 27790规定的</w:t>
      </w:r>
      <w:r w:rsidR="00364B3A" w:rsidRPr="0065191E">
        <w:rPr>
          <w:rFonts w:ascii="宋体" w:hAnsi="宋体"/>
          <w:szCs w:val="21"/>
        </w:rPr>
        <w:t>试验方法确定</w:t>
      </w:r>
      <w:r w:rsidR="00364B3A" w:rsidRPr="0065191E">
        <w:rPr>
          <w:rFonts w:ascii="宋体" w:hAnsi="宋体" w:hint="eastAsia"/>
          <w:szCs w:val="21"/>
        </w:rPr>
        <w:t>。</w:t>
      </w:r>
    </w:p>
    <w:p w:rsidR="00364B3A" w:rsidRPr="0065191E" w:rsidRDefault="0065191E" w:rsidP="0065191E">
      <w:pPr>
        <w:rPr>
          <w:rFonts w:ascii="宋体" w:hAnsi="宋体"/>
          <w:szCs w:val="21"/>
        </w:rPr>
      </w:pPr>
      <w:r w:rsidRPr="0065191E">
        <w:rPr>
          <w:rFonts w:ascii="宋体" w:hAnsi="宋体" w:hint="eastAsia"/>
          <w:szCs w:val="21"/>
        </w:rPr>
        <w:t>C.2.2</w:t>
      </w:r>
      <w:r w:rsidR="00364B3A" w:rsidRPr="0065191E">
        <w:rPr>
          <w:rFonts w:ascii="宋体" w:hAnsi="宋体"/>
          <w:szCs w:val="21"/>
        </w:rPr>
        <w:t>流量系数</w:t>
      </w:r>
      <w:r w:rsidR="00364B3A" w:rsidRPr="00DF2933">
        <w:rPr>
          <w:rFonts w:ascii="宋体" w:hAnsi="宋体"/>
          <w:i/>
          <w:szCs w:val="21"/>
        </w:rPr>
        <w:t>C</w:t>
      </w:r>
      <w:r w:rsidR="00364B3A" w:rsidRPr="00DF2933">
        <w:rPr>
          <w:rFonts w:ascii="宋体" w:hAnsi="宋体"/>
          <w:szCs w:val="21"/>
          <w:vertAlign w:val="subscript"/>
        </w:rPr>
        <w:t>v</w:t>
      </w:r>
      <w:r w:rsidR="000003CB" w:rsidRPr="0065191E">
        <w:rPr>
          <w:rFonts w:ascii="宋体" w:hAnsi="宋体" w:hint="eastAsia"/>
          <w:szCs w:val="21"/>
        </w:rPr>
        <w:t>按</w:t>
      </w:r>
      <w:r w:rsidR="00364B3A" w:rsidRPr="0065191E">
        <w:rPr>
          <w:rFonts w:ascii="宋体" w:hAnsi="宋体" w:hint="eastAsia"/>
          <w:szCs w:val="21"/>
        </w:rPr>
        <w:t>以下</w:t>
      </w:r>
      <w:r w:rsidR="00364B3A" w:rsidRPr="0065191E">
        <w:rPr>
          <w:rFonts w:ascii="宋体" w:hAnsi="宋体"/>
          <w:szCs w:val="21"/>
        </w:rPr>
        <w:t>方法确定</w:t>
      </w:r>
      <w:r w:rsidR="00364B3A" w:rsidRPr="0065191E">
        <w:rPr>
          <w:rFonts w:ascii="宋体" w:hAnsi="宋体" w:hint="eastAsia"/>
          <w:szCs w:val="21"/>
        </w:rPr>
        <w:t>：</w:t>
      </w:r>
    </w:p>
    <w:p w:rsidR="00364B3A" w:rsidRPr="00661065" w:rsidRDefault="00364B3A" w:rsidP="00BE2869">
      <w:pPr>
        <w:pStyle w:val="af0"/>
        <w:numPr>
          <w:ilvl w:val="0"/>
          <w:numId w:val="51"/>
        </w:numPr>
      </w:pPr>
      <w:r w:rsidRPr="00661065">
        <w:t>将SSD安装在</w:t>
      </w:r>
      <w:r w:rsidR="000003CB" w:rsidRPr="00661065">
        <w:rPr>
          <w:rFonts w:hint="eastAsia"/>
        </w:rPr>
        <w:t>GB 27790</w:t>
      </w:r>
      <w:r w:rsidR="00DF2933">
        <w:rPr>
          <w:rFonts w:hint="eastAsia"/>
        </w:rPr>
        <w:t>-2011</w:t>
      </w:r>
      <w:r w:rsidRPr="00661065">
        <w:t>中7.</w:t>
      </w:r>
      <w:r w:rsidR="000003CB" w:rsidRPr="00661065">
        <w:rPr>
          <w:rFonts w:hint="eastAsia"/>
        </w:rPr>
        <w:t>1.3.1</w:t>
      </w:r>
      <w:r w:rsidRPr="00661065">
        <w:t>的</w:t>
      </w:r>
      <w:r w:rsidRPr="00661065">
        <w:rPr>
          <w:rFonts w:hint="eastAsia"/>
        </w:rPr>
        <w:t>试验</w:t>
      </w:r>
      <w:r w:rsidRPr="00661065">
        <w:t>工装上；</w:t>
      </w:r>
    </w:p>
    <w:p w:rsidR="00364B3A" w:rsidRPr="00661065" w:rsidRDefault="00364B3A" w:rsidP="00BE2869">
      <w:pPr>
        <w:pStyle w:val="af0"/>
        <w:numPr>
          <w:ilvl w:val="0"/>
          <w:numId w:val="51"/>
        </w:numPr>
      </w:pPr>
      <w:r w:rsidRPr="00661065">
        <w:t>设置</w:t>
      </w:r>
      <w:r w:rsidRPr="00661065">
        <w:rPr>
          <w:rFonts w:hint="eastAsia"/>
        </w:rPr>
        <w:t>试验</w:t>
      </w:r>
      <w:r w:rsidRPr="00661065">
        <w:t>条件，使SSD</w:t>
      </w:r>
      <w:r w:rsidR="003D3FEE">
        <w:t>进口</w:t>
      </w:r>
      <w:r w:rsidRPr="00661065">
        <w:t>处的</w:t>
      </w:r>
      <w:r w:rsidRPr="00661065">
        <w:rPr>
          <w:rFonts w:hint="eastAsia"/>
        </w:rPr>
        <w:t>速</w:t>
      </w:r>
      <w:r w:rsidR="000003CB" w:rsidRPr="00661065">
        <w:rPr>
          <w:rFonts w:hint="eastAsia"/>
        </w:rPr>
        <w:t>度</w:t>
      </w:r>
      <w:r w:rsidRPr="00661065">
        <w:t>尽可能最大；</w:t>
      </w:r>
    </w:p>
    <w:p w:rsidR="00364B3A" w:rsidRPr="00661065" w:rsidRDefault="000003CB" w:rsidP="00BE2869">
      <w:pPr>
        <w:pStyle w:val="af0"/>
        <w:numPr>
          <w:ilvl w:val="0"/>
          <w:numId w:val="51"/>
        </w:numPr>
      </w:pPr>
      <w:r w:rsidRPr="00661065">
        <w:t>按</w:t>
      </w:r>
      <w:r w:rsidR="00364B3A" w:rsidRPr="00661065">
        <w:t>下列公式计算流量系数:</w:t>
      </w:r>
    </w:p>
    <w:p w:rsidR="001E4060" w:rsidRPr="00661065" w:rsidRDefault="001E4060" w:rsidP="00364B3A">
      <w:pPr>
        <w:jc w:val="center"/>
        <w:rPr>
          <w:rFonts w:ascii="宋体" w:hAnsi="宋体"/>
          <w:szCs w:val="21"/>
        </w:rPr>
      </w:pPr>
      <w:r w:rsidRPr="001E4060">
        <w:rPr>
          <w:rFonts w:ascii="宋体" w:hAnsi="宋体"/>
          <w:noProof/>
          <w:position w:val="-34"/>
          <w:szCs w:val="21"/>
        </w:rPr>
        <w:object w:dxaOrig="3280" w:dyaOrig="820">
          <v:shape id="_x0000_i1051" type="#_x0000_t75" style="width:163.55pt;height:40.8pt" o:ole="">
            <v:imagedata r:id="rId56" o:title=""/>
          </v:shape>
          <o:OLEObject Type="Embed" ProgID="Equation.DSMT4" ShapeID="_x0000_i1051" DrawAspect="Content" ObjectID="_1658332862" r:id="rId57"/>
        </w:object>
      </w:r>
    </w:p>
    <w:p w:rsidR="00364B3A" w:rsidRPr="00661065" w:rsidRDefault="00364B3A" w:rsidP="00364B3A">
      <w:pPr>
        <w:rPr>
          <w:rFonts w:ascii="宋体" w:hAnsi="宋体"/>
          <w:szCs w:val="21"/>
        </w:rPr>
      </w:pPr>
      <w:r w:rsidRPr="00661065">
        <w:rPr>
          <w:rFonts w:ascii="宋体" w:hAnsi="宋体" w:hint="eastAsia"/>
          <w:szCs w:val="21"/>
        </w:rPr>
        <w:t xml:space="preserve">    其中</w:t>
      </w:r>
    </w:p>
    <w:p w:rsidR="00364B3A" w:rsidRPr="00661065" w:rsidRDefault="00364B3A" w:rsidP="00364B3A">
      <w:pPr>
        <w:ind w:leftChars="400" w:left="840"/>
        <w:rPr>
          <w:rFonts w:ascii="宋体" w:hAnsi="宋体"/>
          <w:szCs w:val="21"/>
        </w:rPr>
      </w:pPr>
      <w:r w:rsidRPr="00661065">
        <w:rPr>
          <w:rFonts w:ascii="宋体" w:hAnsi="宋体"/>
          <w:i/>
          <w:szCs w:val="21"/>
        </w:rPr>
        <w:t>Q</w:t>
      </w:r>
      <w:r w:rsidRPr="00661065">
        <w:rPr>
          <w:rFonts w:ascii="宋体" w:hAnsi="宋体"/>
          <w:szCs w:val="21"/>
          <w:vertAlign w:val="subscript"/>
        </w:rPr>
        <w:t>ni</w:t>
      </w:r>
      <w:r w:rsidRPr="00661065">
        <w:rPr>
          <w:rFonts w:ascii="宋体" w:hAnsi="宋体"/>
          <w:szCs w:val="21"/>
        </w:rPr>
        <w:t xml:space="preserve"> </w:t>
      </w:r>
      <w:r w:rsidR="0065191E">
        <w:rPr>
          <w:rFonts w:ascii="宋体" w:hAnsi="宋体" w:hint="eastAsia"/>
          <w:szCs w:val="21"/>
        </w:rPr>
        <w:t>——</w:t>
      </w:r>
      <w:r w:rsidR="0065191E" w:rsidRPr="00661065">
        <w:rPr>
          <w:rFonts w:ascii="宋体" w:hAnsi="宋体"/>
          <w:szCs w:val="21"/>
        </w:rPr>
        <w:t xml:space="preserve"> </w:t>
      </w:r>
      <w:r w:rsidRPr="00661065">
        <w:rPr>
          <w:rFonts w:ascii="宋体" w:hAnsi="宋体" w:hint="eastAsia"/>
          <w:szCs w:val="21"/>
        </w:rPr>
        <w:t>流体在</w:t>
      </w:r>
      <w:r w:rsidRPr="00661065">
        <w:rPr>
          <w:rFonts w:ascii="宋体" w:hAnsi="宋体"/>
          <w:szCs w:val="21"/>
        </w:rPr>
        <w:t>进口温度</w:t>
      </w:r>
      <w:r w:rsidRPr="00661065">
        <w:rPr>
          <w:rFonts w:ascii="宋体" w:hAnsi="宋体"/>
          <w:i/>
          <w:szCs w:val="21"/>
        </w:rPr>
        <w:t>t</w:t>
      </w:r>
      <w:r w:rsidRPr="00661065">
        <w:rPr>
          <w:rFonts w:ascii="宋体" w:hAnsi="宋体"/>
          <w:szCs w:val="21"/>
          <w:vertAlign w:val="subscript"/>
        </w:rPr>
        <w:t>ui</w:t>
      </w:r>
      <w:r w:rsidRPr="00661065">
        <w:rPr>
          <w:rFonts w:ascii="宋体" w:hAnsi="宋体" w:hint="eastAsia"/>
          <w:szCs w:val="21"/>
        </w:rPr>
        <w:t>、相对</w:t>
      </w:r>
      <w:r w:rsidRPr="00661065">
        <w:rPr>
          <w:rFonts w:ascii="宋体" w:hAnsi="宋体"/>
          <w:szCs w:val="21"/>
        </w:rPr>
        <w:t>密度</w:t>
      </w:r>
      <w:r w:rsidRPr="00661065">
        <w:rPr>
          <w:rFonts w:ascii="宋体" w:hAnsi="宋体"/>
          <w:i/>
          <w:szCs w:val="21"/>
        </w:rPr>
        <w:t>d</w:t>
      </w:r>
      <w:r w:rsidRPr="00661065">
        <w:rPr>
          <w:rFonts w:ascii="宋体" w:hAnsi="宋体" w:hint="eastAsia"/>
          <w:szCs w:val="21"/>
        </w:rPr>
        <w:t>、标</w:t>
      </w:r>
      <w:r w:rsidRPr="00661065">
        <w:rPr>
          <w:rFonts w:ascii="宋体" w:hAnsi="宋体"/>
          <w:szCs w:val="21"/>
        </w:rPr>
        <w:t>况下</w:t>
      </w:r>
      <w:r w:rsidRPr="00661065">
        <w:rPr>
          <w:rFonts w:ascii="宋体" w:hAnsi="宋体" w:hint="eastAsia"/>
          <w:szCs w:val="21"/>
        </w:rPr>
        <w:t>的试验体</w:t>
      </w:r>
      <w:r w:rsidRPr="00661065">
        <w:rPr>
          <w:rFonts w:ascii="宋体" w:hAnsi="宋体"/>
          <w:szCs w:val="21"/>
        </w:rPr>
        <w:t>积流</w:t>
      </w:r>
      <w:r w:rsidRPr="00661065">
        <w:rPr>
          <w:rFonts w:ascii="宋体" w:hAnsi="宋体" w:hint="eastAsia"/>
          <w:szCs w:val="21"/>
        </w:rPr>
        <w:t>量，</w:t>
      </w:r>
      <w:r w:rsidRPr="00661065">
        <w:rPr>
          <w:rFonts w:ascii="宋体" w:hAnsi="宋体"/>
          <w:szCs w:val="21"/>
        </w:rPr>
        <w:t>m</w:t>
      </w:r>
      <w:r w:rsidRPr="00FE0051">
        <w:rPr>
          <w:rFonts w:ascii="宋体" w:hAnsi="宋体"/>
          <w:szCs w:val="21"/>
          <w:vertAlign w:val="superscript"/>
        </w:rPr>
        <w:t>3</w:t>
      </w:r>
      <w:r w:rsidRPr="00661065">
        <w:rPr>
          <w:rFonts w:ascii="宋体" w:hAnsi="宋体"/>
          <w:szCs w:val="21"/>
        </w:rPr>
        <w:t>/h；</w:t>
      </w:r>
    </w:p>
    <w:p w:rsidR="00364B3A" w:rsidRPr="00661065" w:rsidRDefault="00364B3A" w:rsidP="00364B3A">
      <w:pPr>
        <w:ind w:leftChars="400" w:left="840"/>
        <w:rPr>
          <w:rFonts w:ascii="宋体" w:hAnsi="宋体"/>
          <w:szCs w:val="21"/>
        </w:rPr>
      </w:pPr>
      <w:r w:rsidRPr="00661065">
        <w:rPr>
          <w:rFonts w:ascii="宋体" w:hAnsi="宋体"/>
          <w:i/>
          <w:szCs w:val="21"/>
        </w:rPr>
        <w:lastRenderedPageBreak/>
        <w:t>t</w:t>
      </w:r>
      <w:r w:rsidRPr="00661065">
        <w:rPr>
          <w:rFonts w:ascii="宋体" w:hAnsi="宋体"/>
          <w:szCs w:val="21"/>
          <w:vertAlign w:val="subscript"/>
        </w:rPr>
        <w:t>ui</w:t>
      </w:r>
      <w:r w:rsidRPr="00661065">
        <w:rPr>
          <w:rFonts w:ascii="宋体" w:hAnsi="宋体"/>
          <w:szCs w:val="21"/>
        </w:rPr>
        <w:t xml:space="preserve"> </w:t>
      </w:r>
      <w:r w:rsidR="0065191E">
        <w:rPr>
          <w:rFonts w:ascii="宋体" w:hAnsi="宋体" w:hint="eastAsia"/>
          <w:szCs w:val="21"/>
        </w:rPr>
        <w:t>——</w:t>
      </w:r>
      <w:r w:rsidRPr="00661065">
        <w:rPr>
          <w:rFonts w:ascii="宋体" w:hAnsi="宋体" w:hint="eastAsia"/>
          <w:szCs w:val="21"/>
        </w:rPr>
        <w:t>在SSD进口</w:t>
      </w:r>
      <w:r w:rsidRPr="00661065">
        <w:rPr>
          <w:rFonts w:ascii="宋体" w:hAnsi="宋体"/>
          <w:szCs w:val="21"/>
        </w:rPr>
        <w:t>处</w:t>
      </w:r>
      <w:r w:rsidRPr="00661065">
        <w:rPr>
          <w:rFonts w:ascii="宋体" w:hAnsi="宋体" w:hint="eastAsia"/>
          <w:szCs w:val="21"/>
        </w:rPr>
        <w:t>所测得的试验</w:t>
      </w:r>
      <w:r w:rsidRPr="00661065">
        <w:rPr>
          <w:rFonts w:ascii="宋体" w:hAnsi="宋体"/>
          <w:szCs w:val="21"/>
        </w:rPr>
        <w:t>流体</w:t>
      </w:r>
      <w:r w:rsidRPr="00661065">
        <w:rPr>
          <w:rFonts w:ascii="宋体" w:hAnsi="宋体" w:hint="eastAsia"/>
          <w:szCs w:val="21"/>
        </w:rPr>
        <w:t>的温度</w:t>
      </w:r>
      <w:r w:rsidRPr="00661065">
        <w:rPr>
          <w:rFonts w:ascii="宋体" w:hAnsi="宋体"/>
          <w:szCs w:val="21"/>
        </w:rPr>
        <w:t>，</w:t>
      </w:r>
      <w:r w:rsidR="00FE0051">
        <w:rPr>
          <w:rFonts w:ascii="黑体" w:eastAsia="黑体" w:hAnsi="黑体" w:hint="eastAsia"/>
          <w:szCs w:val="21"/>
        </w:rPr>
        <w:t>℃</w:t>
      </w:r>
      <w:r w:rsidRPr="00661065">
        <w:rPr>
          <w:rFonts w:ascii="宋体" w:hAnsi="宋体" w:hint="eastAsia"/>
          <w:szCs w:val="21"/>
        </w:rPr>
        <w:t xml:space="preserve">； </w:t>
      </w:r>
      <w:r w:rsidRPr="00661065">
        <w:rPr>
          <w:rFonts w:ascii="宋体" w:hAnsi="宋体"/>
          <w:szCs w:val="21"/>
        </w:rPr>
        <w:t xml:space="preserve">             </w:t>
      </w:r>
    </w:p>
    <w:p w:rsidR="00364B3A" w:rsidRPr="00661065" w:rsidRDefault="00364B3A" w:rsidP="00364B3A">
      <w:pPr>
        <w:ind w:leftChars="400" w:left="840"/>
        <w:rPr>
          <w:rFonts w:ascii="宋体" w:hAnsi="宋体"/>
          <w:szCs w:val="21"/>
        </w:rPr>
      </w:pPr>
      <w:r w:rsidRPr="00661065">
        <w:rPr>
          <w:rFonts w:ascii="宋体" w:hAnsi="宋体"/>
          <w:i/>
          <w:szCs w:val="21"/>
        </w:rPr>
        <w:t>p</w:t>
      </w:r>
      <w:r w:rsidRPr="00661065">
        <w:rPr>
          <w:rFonts w:ascii="宋体" w:hAnsi="宋体"/>
          <w:szCs w:val="21"/>
          <w:vertAlign w:val="subscript"/>
        </w:rPr>
        <w:t>ui</w:t>
      </w:r>
      <w:r w:rsidRPr="00661065">
        <w:rPr>
          <w:rFonts w:ascii="宋体" w:hAnsi="宋体"/>
          <w:szCs w:val="21"/>
        </w:rPr>
        <w:t xml:space="preserve"> </w:t>
      </w:r>
      <w:r w:rsidR="0065191E">
        <w:rPr>
          <w:rFonts w:ascii="宋体" w:hAnsi="宋体" w:hint="eastAsia"/>
          <w:szCs w:val="21"/>
        </w:rPr>
        <w:t>——</w:t>
      </w:r>
      <w:r w:rsidRPr="00661065">
        <w:rPr>
          <w:rFonts w:ascii="宋体" w:hAnsi="宋体" w:hint="eastAsia"/>
          <w:szCs w:val="21"/>
        </w:rPr>
        <w:t>在SSD进口</w:t>
      </w:r>
      <w:r w:rsidRPr="00661065">
        <w:rPr>
          <w:rFonts w:ascii="宋体" w:hAnsi="宋体"/>
          <w:szCs w:val="21"/>
        </w:rPr>
        <w:t>处</w:t>
      </w:r>
      <w:r w:rsidRPr="00661065">
        <w:rPr>
          <w:rFonts w:ascii="宋体" w:hAnsi="宋体" w:hint="eastAsia"/>
          <w:szCs w:val="21"/>
        </w:rPr>
        <w:t>，</w:t>
      </w:r>
      <w:r w:rsidRPr="00661065">
        <w:rPr>
          <w:rFonts w:ascii="宋体" w:hAnsi="宋体"/>
          <w:szCs w:val="21"/>
        </w:rPr>
        <w:t>体积流量为</w:t>
      </w:r>
      <w:r w:rsidRPr="00661065">
        <w:rPr>
          <w:rFonts w:ascii="宋体" w:hAnsi="宋体" w:hint="eastAsia"/>
          <w:i/>
          <w:szCs w:val="21"/>
        </w:rPr>
        <w:t>Q</w:t>
      </w:r>
      <w:r w:rsidRPr="00661065">
        <w:rPr>
          <w:rFonts w:ascii="宋体" w:hAnsi="宋体"/>
          <w:szCs w:val="21"/>
          <w:vertAlign w:val="subscript"/>
        </w:rPr>
        <w:t>i</w:t>
      </w:r>
      <w:r w:rsidRPr="00661065">
        <w:rPr>
          <w:rFonts w:ascii="宋体" w:hAnsi="宋体" w:hint="eastAsia"/>
          <w:szCs w:val="21"/>
        </w:rPr>
        <w:t>时所测得的试验</w:t>
      </w:r>
      <w:r w:rsidRPr="00661065">
        <w:rPr>
          <w:rFonts w:ascii="宋体" w:hAnsi="宋体"/>
          <w:szCs w:val="21"/>
        </w:rPr>
        <w:t>流体</w:t>
      </w:r>
      <w:r w:rsidRPr="00661065">
        <w:rPr>
          <w:rFonts w:ascii="宋体" w:hAnsi="宋体" w:hint="eastAsia"/>
          <w:szCs w:val="21"/>
        </w:rPr>
        <w:t>的</w:t>
      </w:r>
      <w:r w:rsidRPr="00661065">
        <w:rPr>
          <w:rFonts w:ascii="宋体" w:hAnsi="宋体"/>
          <w:szCs w:val="21"/>
        </w:rPr>
        <w:t>压力</w:t>
      </w:r>
      <w:r w:rsidRPr="00661065">
        <w:rPr>
          <w:rFonts w:ascii="宋体" w:hAnsi="宋体" w:hint="eastAsia"/>
          <w:szCs w:val="21"/>
        </w:rPr>
        <w:t>，bar；</w:t>
      </w:r>
      <w:r w:rsidRPr="00661065">
        <w:rPr>
          <w:rFonts w:ascii="宋体" w:hAnsi="宋体"/>
          <w:szCs w:val="21"/>
        </w:rPr>
        <w:t xml:space="preserve">           </w:t>
      </w:r>
    </w:p>
    <w:p w:rsidR="00364B3A" w:rsidRPr="00661065" w:rsidRDefault="00364B3A" w:rsidP="00364B3A">
      <w:pPr>
        <w:ind w:leftChars="400" w:left="840"/>
        <w:rPr>
          <w:rFonts w:ascii="宋体" w:hAnsi="宋体"/>
          <w:szCs w:val="21"/>
        </w:rPr>
      </w:pPr>
      <w:r w:rsidRPr="00661065">
        <w:rPr>
          <w:rFonts w:ascii="宋体" w:hAnsi="宋体" w:hint="eastAsia"/>
          <w:szCs w:val="21"/>
        </w:rPr>
        <w:sym w:font="Symbol" w:char="F044"/>
      </w:r>
      <w:r w:rsidRPr="00661065">
        <w:rPr>
          <w:rFonts w:ascii="宋体" w:hAnsi="宋体"/>
          <w:szCs w:val="21"/>
        </w:rPr>
        <w:t xml:space="preserve">pi </w:t>
      </w:r>
      <w:r w:rsidR="0065191E">
        <w:rPr>
          <w:rFonts w:ascii="宋体" w:hAnsi="宋体" w:hint="eastAsia"/>
          <w:szCs w:val="21"/>
        </w:rPr>
        <w:t>——</w:t>
      </w:r>
      <w:r w:rsidRPr="00661065">
        <w:rPr>
          <w:rFonts w:ascii="宋体" w:hAnsi="宋体" w:hint="eastAsia"/>
          <w:szCs w:val="21"/>
        </w:rPr>
        <w:t>以</w:t>
      </w:r>
      <w:r w:rsidRPr="00661065">
        <w:rPr>
          <w:rFonts w:ascii="宋体" w:hAnsi="宋体"/>
          <w:szCs w:val="21"/>
        </w:rPr>
        <w:t>体积流量</w:t>
      </w:r>
      <w:r w:rsidRPr="00661065">
        <w:rPr>
          <w:rFonts w:ascii="宋体" w:hAnsi="宋体"/>
          <w:i/>
          <w:szCs w:val="21"/>
        </w:rPr>
        <w:t>Q</w:t>
      </w:r>
      <w:r w:rsidRPr="00661065">
        <w:rPr>
          <w:rFonts w:ascii="宋体" w:hAnsi="宋体"/>
          <w:szCs w:val="21"/>
          <w:vertAlign w:val="subscript"/>
        </w:rPr>
        <w:t>ni</w:t>
      </w:r>
      <w:r w:rsidRPr="00661065">
        <w:rPr>
          <w:rFonts w:ascii="宋体" w:hAnsi="宋体" w:hint="eastAsia"/>
          <w:szCs w:val="21"/>
        </w:rPr>
        <w:t>流</w:t>
      </w:r>
      <w:r w:rsidRPr="00661065">
        <w:rPr>
          <w:rFonts w:ascii="宋体" w:hAnsi="宋体"/>
          <w:szCs w:val="21"/>
        </w:rPr>
        <w:t>经</w:t>
      </w:r>
      <w:r w:rsidRPr="00661065">
        <w:rPr>
          <w:rFonts w:ascii="宋体" w:hAnsi="宋体" w:hint="eastAsia"/>
          <w:szCs w:val="21"/>
        </w:rPr>
        <w:t>SSD时</w:t>
      </w:r>
      <w:r w:rsidRPr="00661065">
        <w:rPr>
          <w:rFonts w:ascii="宋体" w:hAnsi="宋体"/>
          <w:szCs w:val="21"/>
        </w:rPr>
        <w:t>，</w:t>
      </w:r>
      <w:r w:rsidRPr="00661065">
        <w:rPr>
          <w:rFonts w:ascii="宋体" w:hAnsi="宋体" w:hint="eastAsia"/>
          <w:szCs w:val="21"/>
        </w:rPr>
        <w:t>所测得的压降，bar；</w:t>
      </w:r>
      <w:r w:rsidRPr="00661065">
        <w:rPr>
          <w:rFonts w:ascii="宋体" w:hAnsi="宋体"/>
          <w:szCs w:val="21"/>
        </w:rPr>
        <w:t xml:space="preserve">             </w:t>
      </w:r>
    </w:p>
    <w:p w:rsidR="00364B3A" w:rsidRPr="00661065" w:rsidRDefault="00364B3A" w:rsidP="00364B3A">
      <w:pPr>
        <w:ind w:leftChars="400" w:left="840"/>
        <w:rPr>
          <w:rFonts w:ascii="宋体" w:hAnsi="宋体"/>
          <w:szCs w:val="21"/>
        </w:rPr>
      </w:pPr>
      <w:r w:rsidRPr="00661065">
        <w:rPr>
          <w:rFonts w:ascii="宋体" w:hAnsi="宋体"/>
          <w:i/>
          <w:szCs w:val="21"/>
        </w:rPr>
        <w:t xml:space="preserve">d </w:t>
      </w:r>
      <w:r w:rsidR="0065191E">
        <w:rPr>
          <w:rFonts w:ascii="宋体" w:hAnsi="宋体" w:hint="eastAsia"/>
          <w:szCs w:val="21"/>
        </w:rPr>
        <w:t>——</w:t>
      </w:r>
      <w:r w:rsidRPr="00661065">
        <w:rPr>
          <w:rFonts w:ascii="宋体" w:hAnsi="宋体" w:hint="eastAsia"/>
          <w:szCs w:val="21"/>
        </w:rPr>
        <w:t>试验</w:t>
      </w:r>
      <w:r w:rsidRPr="00661065">
        <w:rPr>
          <w:rFonts w:ascii="宋体" w:hAnsi="宋体"/>
          <w:szCs w:val="21"/>
        </w:rPr>
        <w:t>流体的</w:t>
      </w:r>
      <w:r w:rsidRPr="00661065">
        <w:rPr>
          <w:rFonts w:ascii="宋体" w:hAnsi="宋体" w:hint="eastAsia"/>
          <w:szCs w:val="21"/>
        </w:rPr>
        <w:t>相对</w:t>
      </w:r>
      <w:r w:rsidRPr="00661065">
        <w:rPr>
          <w:rFonts w:ascii="宋体" w:hAnsi="宋体"/>
          <w:szCs w:val="21"/>
        </w:rPr>
        <w:t>密度（空气</w:t>
      </w:r>
      <w:r w:rsidR="000003CB" w:rsidRPr="00661065">
        <w:rPr>
          <w:rFonts w:ascii="宋体" w:hAnsi="宋体" w:hint="eastAsia"/>
          <w:szCs w:val="21"/>
        </w:rPr>
        <w:t>为</w:t>
      </w:r>
      <w:r w:rsidRPr="00661065">
        <w:rPr>
          <w:rFonts w:ascii="宋体" w:hAnsi="宋体"/>
          <w:szCs w:val="21"/>
        </w:rPr>
        <w:t>1</w:t>
      </w:r>
      <w:r w:rsidRPr="00661065">
        <w:rPr>
          <w:rFonts w:ascii="宋体" w:hAnsi="宋体" w:hint="eastAsia"/>
          <w:szCs w:val="21"/>
        </w:rPr>
        <w:t>，</w:t>
      </w:r>
      <w:r w:rsidRPr="00661065">
        <w:rPr>
          <w:rFonts w:ascii="宋体" w:hAnsi="宋体"/>
          <w:szCs w:val="21"/>
        </w:rPr>
        <w:t>无</w:t>
      </w:r>
      <w:r w:rsidRPr="00661065">
        <w:rPr>
          <w:rFonts w:ascii="宋体" w:hAnsi="宋体" w:hint="eastAsia"/>
          <w:szCs w:val="21"/>
        </w:rPr>
        <w:t>量纲</w:t>
      </w:r>
      <w:r w:rsidRPr="00661065">
        <w:rPr>
          <w:rFonts w:ascii="宋体" w:hAnsi="宋体"/>
          <w:szCs w:val="21"/>
        </w:rPr>
        <w:t xml:space="preserve">值）               </w:t>
      </w:r>
    </w:p>
    <w:p w:rsidR="00364B3A" w:rsidRPr="00661065" w:rsidRDefault="00364B3A" w:rsidP="00BE2869">
      <w:pPr>
        <w:pStyle w:val="af0"/>
        <w:numPr>
          <w:ilvl w:val="0"/>
          <w:numId w:val="51"/>
        </w:numPr>
        <w:rPr>
          <w:rFonts w:hAnsi="宋体"/>
          <w:szCs w:val="21"/>
        </w:rPr>
      </w:pPr>
      <w:r w:rsidRPr="00661065">
        <w:rPr>
          <w:rFonts w:hAnsi="宋体"/>
          <w:szCs w:val="21"/>
        </w:rPr>
        <w:t>分别</w:t>
      </w:r>
      <w:r w:rsidRPr="00661065">
        <w:rPr>
          <w:rFonts w:hAnsi="宋体" w:hint="eastAsia"/>
          <w:szCs w:val="21"/>
        </w:rPr>
        <w:t>以</w:t>
      </w:r>
      <w:r w:rsidRPr="00661065">
        <w:rPr>
          <w:rFonts w:hAnsi="宋体"/>
          <w:szCs w:val="21"/>
        </w:rPr>
        <w:t>两个不同的操作条件下</w:t>
      </w:r>
      <w:r w:rsidR="000003CB" w:rsidRPr="00661065">
        <w:rPr>
          <w:rFonts w:hAnsi="宋体" w:hint="eastAsia"/>
          <w:szCs w:val="21"/>
        </w:rPr>
        <w:t>的</w:t>
      </w:r>
      <w:r w:rsidRPr="00661065">
        <w:rPr>
          <w:rFonts w:hAnsi="宋体"/>
          <w:szCs w:val="21"/>
        </w:rPr>
        <w:t>重复试验和计算b)和c)</w:t>
      </w:r>
      <w:r w:rsidRPr="00661065">
        <w:rPr>
          <w:rFonts w:hAnsi="宋体" w:hint="eastAsia"/>
          <w:szCs w:val="21"/>
        </w:rPr>
        <w:t>，</w:t>
      </w:r>
      <w:r w:rsidRPr="00661065">
        <w:rPr>
          <w:rFonts w:hAnsi="宋体"/>
          <w:szCs w:val="21"/>
        </w:rPr>
        <w:t>改变体积流量的值和/或进气压力</w:t>
      </w:r>
      <w:r w:rsidRPr="00661065">
        <w:rPr>
          <w:rFonts w:hAnsi="宋体" w:hint="eastAsia"/>
          <w:szCs w:val="21"/>
        </w:rPr>
        <w:t>；</w:t>
      </w:r>
    </w:p>
    <w:p w:rsidR="00364B3A" w:rsidRPr="00661065" w:rsidRDefault="000003CB" w:rsidP="00BE2869">
      <w:pPr>
        <w:pStyle w:val="af0"/>
        <w:numPr>
          <w:ilvl w:val="0"/>
          <w:numId w:val="51"/>
        </w:numPr>
        <w:rPr>
          <w:rFonts w:hAnsi="宋体"/>
          <w:szCs w:val="21"/>
        </w:rPr>
      </w:pPr>
      <w:r w:rsidRPr="00661065">
        <w:rPr>
          <w:rFonts w:hAnsi="宋体" w:hint="eastAsia"/>
          <w:szCs w:val="21"/>
        </w:rPr>
        <w:t>按下式</w:t>
      </w:r>
      <w:r w:rsidR="00364B3A" w:rsidRPr="00661065">
        <w:rPr>
          <w:rFonts w:hAnsi="宋体"/>
          <w:szCs w:val="21"/>
        </w:rPr>
        <w:t>计算流量系数</w:t>
      </w:r>
      <w:r w:rsidR="00364B3A" w:rsidRPr="00661065">
        <w:rPr>
          <w:rFonts w:hAnsi="宋体" w:hint="eastAsia"/>
          <w:szCs w:val="21"/>
        </w:rPr>
        <w:t>：</w:t>
      </w:r>
    </w:p>
    <w:p w:rsidR="00364B3A" w:rsidRPr="00661065" w:rsidRDefault="00783634" w:rsidP="00364B3A">
      <w:pPr>
        <w:jc w:val="center"/>
        <w:rPr>
          <w:rFonts w:ascii="宋体" w:hAnsi="宋体"/>
          <w:noProof/>
          <w:szCs w:val="21"/>
        </w:rPr>
      </w:pPr>
      <w:r w:rsidRPr="00783634">
        <w:rPr>
          <w:rFonts w:ascii="宋体" w:hAnsi="宋体"/>
          <w:noProof/>
          <w:position w:val="-24"/>
          <w:szCs w:val="21"/>
        </w:rPr>
        <w:object w:dxaOrig="1960" w:dyaOrig="620">
          <v:shape id="_x0000_i1052" type="#_x0000_t75" style="width:97.8pt;height:31.2pt" o:ole="">
            <v:imagedata r:id="rId58" o:title=""/>
          </v:shape>
          <o:OLEObject Type="Embed" ProgID="Equation.DSMT4" ShapeID="_x0000_i1052" DrawAspect="Content" ObjectID="_1658332863" r:id="rId59"/>
        </w:object>
      </w:r>
    </w:p>
    <w:p w:rsidR="00364B3A" w:rsidRPr="00661065" w:rsidRDefault="00364B3A" w:rsidP="00364B3A">
      <w:pPr>
        <w:jc w:val="center"/>
        <w:rPr>
          <w:rFonts w:ascii="宋体" w:hAnsi="宋体"/>
          <w:noProof/>
          <w:szCs w:val="21"/>
        </w:rPr>
      </w:pPr>
    </w:p>
    <w:p w:rsidR="00364B3A" w:rsidRPr="00661065" w:rsidRDefault="00364B3A" w:rsidP="00364B3A">
      <w:pPr>
        <w:rPr>
          <w:rFonts w:ascii="宋体" w:hAnsi="宋体"/>
          <w:szCs w:val="21"/>
        </w:rPr>
      </w:pPr>
    </w:p>
    <w:p w:rsidR="00364B3A" w:rsidRPr="00661065" w:rsidRDefault="00364B3A" w:rsidP="00364B3A">
      <w:pPr>
        <w:pStyle w:val="aff5"/>
      </w:pPr>
    </w:p>
    <w:p w:rsidR="00364B3A" w:rsidRPr="00661065" w:rsidRDefault="00364B3A" w:rsidP="008D37F0">
      <w:pPr>
        <w:pStyle w:val="aff5"/>
      </w:pPr>
    </w:p>
    <w:p w:rsidR="00364B3A" w:rsidRPr="00661065" w:rsidRDefault="00364B3A" w:rsidP="008D37F0">
      <w:pPr>
        <w:pStyle w:val="aff5"/>
      </w:pPr>
    </w:p>
    <w:p w:rsidR="00364B3A" w:rsidRPr="00661065" w:rsidRDefault="00364B3A" w:rsidP="008D37F0">
      <w:pPr>
        <w:pStyle w:val="aff5"/>
      </w:pPr>
    </w:p>
    <w:p w:rsidR="00364B3A" w:rsidRPr="00661065" w:rsidRDefault="00364B3A" w:rsidP="008D37F0">
      <w:pPr>
        <w:pStyle w:val="aff5"/>
      </w:pPr>
    </w:p>
    <w:p w:rsidR="0003658E" w:rsidRPr="00661065" w:rsidRDefault="0003658E" w:rsidP="008D37F0">
      <w:pPr>
        <w:pStyle w:val="aff5"/>
      </w:pPr>
    </w:p>
    <w:p w:rsidR="0003658E" w:rsidRPr="00661065" w:rsidRDefault="0003658E" w:rsidP="008D37F0">
      <w:pPr>
        <w:pStyle w:val="aff5"/>
      </w:pPr>
    </w:p>
    <w:p w:rsidR="00364B3A" w:rsidRPr="00661065" w:rsidRDefault="00364B3A" w:rsidP="00364B3A">
      <w:pPr>
        <w:pStyle w:val="ab"/>
        <w:rPr>
          <w:color w:val="auto"/>
        </w:rPr>
      </w:pPr>
    </w:p>
    <w:p w:rsidR="00364B3A" w:rsidRPr="00661065" w:rsidRDefault="00364B3A" w:rsidP="00364B3A">
      <w:pPr>
        <w:pStyle w:val="af4"/>
        <w:rPr>
          <w:color w:val="auto"/>
        </w:rPr>
      </w:pPr>
    </w:p>
    <w:p w:rsidR="00364B3A" w:rsidRPr="00661065" w:rsidRDefault="00364B3A" w:rsidP="00364B3A">
      <w:pPr>
        <w:pStyle w:val="af7"/>
      </w:pPr>
      <w:r w:rsidRPr="00661065">
        <w:br/>
      </w:r>
      <w:bookmarkStart w:id="2232" w:name="_Toc15490546"/>
      <w:bookmarkStart w:id="2233" w:name="_Toc15490783"/>
      <w:bookmarkStart w:id="2234" w:name="_Toc15491020"/>
      <w:bookmarkStart w:id="2235" w:name="_Toc15570058"/>
      <w:bookmarkStart w:id="2236" w:name="_Toc16195259"/>
      <w:bookmarkStart w:id="2237" w:name="_Toc16197415"/>
      <w:bookmarkStart w:id="2238" w:name="_Toc16198594"/>
      <w:bookmarkStart w:id="2239" w:name="_Toc27957469"/>
      <w:bookmarkStart w:id="2240" w:name="_Toc47312999"/>
      <w:bookmarkStart w:id="2241" w:name="_Toc47716772"/>
      <w:bookmarkStart w:id="2242" w:name="_Toc47717822"/>
      <w:r w:rsidRPr="00661065">
        <w:rPr>
          <w:rFonts w:hint="eastAsia"/>
        </w:rPr>
        <w:t>（资料性）</w:t>
      </w:r>
      <w:r w:rsidRPr="00661065">
        <w:br/>
      </w:r>
      <w:r w:rsidRPr="00661065">
        <w:rPr>
          <w:rFonts w:hint="eastAsia"/>
        </w:rPr>
        <w:t>确认切断机构、阀座和</w:t>
      </w:r>
      <w:r w:rsidR="00640EAF" w:rsidRPr="00661065">
        <w:rPr>
          <w:rFonts w:hint="eastAsia"/>
        </w:rPr>
        <w:t>闭合元件</w:t>
      </w:r>
      <w:r w:rsidRPr="00661065">
        <w:rPr>
          <w:rFonts w:hint="eastAsia"/>
        </w:rPr>
        <w:t>强度的可选试验方法</w:t>
      </w:r>
      <w:bookmarkEnd w:id="2232"/>
      <w:bookmarkEnd w:id="2233"/>
      <w:bookmarkEnd w:id="2234"/>
      <w:bookmarkEnd w:id="2235"/>
      <w:bookmarkEnd w:id="2236"/>
      <w:bookmarkEnd w:id="2237"/>
      <w:bookmarkEnd w:id="2238"/>
      <w:bookmarkEnd w:id="2239"/>
      <w:bookmarkEnd w:id="2240"/>
      <w:bookmarkEnd w:id="2241"/>
      <w:bookmarkEnd w:id="2242"/>
    </w:p>
    <w:p w:rsidR="00364B3A" w:rsidRDefault="00364B3A" w:rsidP="00364B3A">
      <w:pPr>
        <w:pStyle w:val="af8"/>
        <w:spacing w:before="312" w:after="312"/>
        <w:rPr>
          <w:bCs/>
        </w:rPr>
      </w:pPr>
      <w:r w:rsidRPr="00661065">
        <w:rPr>
          <w:bCs/>
        </w:rPr>
        <w:t>试验方法</w:t>
      </w:r>
    </w:p>
    <w:p w:rsidR="00FE0051" w:rsidRPr="00FE0051" w:rsidRDefault="00FE0051" w:rsidP="00FE0051">
      <w:pPr>
        <w:pStyle w:val="aff5"/>
      </w:pPr>
      <w:r>
        <w:rPr>
          <w:rFonts w:hint="eastAsia"/>
        </w:rPr>
        <w:t>试验方法如下：</w:t>
      </w:r>
    </w:p>
    <w:p w:rsidR="00364B3A" w:rsidRPr="00661065" w:rsidRDefault="00364B3A" w:rsidP="00BE2869">
      <w:pPr>
        <w:pStyle w:val="af0"/>
        <w:numPr>
          <w:ilvl w:val="0"/>
          <w:numId w:val="52"/>
        </w:numPr>
      </w:pPr>
      <w:r w:rsidRPr="00661065">
        <w:rPr>
          <w:rFonts w:hint="eastAsia"/>
        </w:rPr>
        <w:t>把</w:t>
      </w:r>
      <w:r w:rsidRPr="00661065">
        <w:t>SSD所有活动零件组装</w:t>
      </w:r>
      <w:r w:rsidRPr="00661065">
        <w:rPr>
          <w:rFonts w:hint="eastAsia"/>
        </w:rPr>
        <w:t>在一</w:t>
      </w:r>
      <w:r w:rsidRPr="00661065">
        <w:t>起，包括超压监控</w:t>
      </w:r>
      <w:r w:rsidRPr="00661065">
        <w:rPr>
          <w:rFonts w:hint="eastAsia"/>
        </w:rPr>
        <w:t>部件</w:t>
      </w:r>
      <w:r w:rsidRPr="00661065">
        <w:t>的零件，安装在</w:t>
      </w:r>
      <w:r w:rsidRPr="00661065">
        <w:rPr>
          <w:rFonts w:hint="eastAsia"/>
        </w:rPr>
        <w:t>正常</w:t>
      </w:r>
      <w:r w:rsidRPr="00661065">
        <w:t>工作位置；</w:t>
      </w:r>
    </w:p>
    <w:p w:rsidR="00364B3A" w:rsidRPr="00661065" w:rsidRDefault="00364B3A" w:rsidP="00BE2869">
      <w:pPr>
        <w:pStyle w:val="af0"/>
        <w:numPr>
          <w:ilvl w:val="0"/>
          <w:numId w:val="52"/>
        </w:numPr>
      </w:pPr>
      <w:r w:rsidRPr="00661065">
        <w:t>在没有流体流过SSD</w:t>
      </w:r>
      <w:r w:rsidRPr="00661065">
        <w:rPr>
          <w:rFonts w:hint="eastAsia"/>
        </w:rPr>
        <w:t>阀</w:t>
      </w:r>
      <w:r w:rsidRPr="00661065">
        <w:t>体的情况下，当任何活动零件</w:t>
      </w:r>
      <w:r w:rsidRPr="00661065">
        <w:rPr>
          <w:rFonts w:hint="eastAsia"/>
        </w:rPr>
        <w:t>出现明显的</w:t>
      </w:r>
      <w:r w:rsidRPr="00661065">
        <w:t>首次屈服或</w:t>
      </w:r>
      <w:r w:rsidRPr="00661065">
        <w:rPr>
          <w:rFonts w:hint="eastAsia"/>
        </w:rPr>
        <w:t>失效时</w:t>
      </w:r>
      <w:r w:rsidRPr="00661065">
        <w:t>，或当</w:t>
      </w:r>
      <w:r w:rsidR="00640EAF" w:rsidRPr="00661065">
        <w:rPr>
          <w:rFonts w:hint="eastAsia"/>
        </w:rPr>
        <w:t>闭合元件</w:t>
      </w:r>
      <w:r w:rsidRPr="00661065">
        <w:t>关闭的时候，测量</w:t>
      </w:r>
      <w:r w:rsidRPr="00661065">
        <w:rPr>
          <w:rFonts w:hint="eastAsia"/>
        </w:rPr>
        <w:t>此时</w:t>
      </w:r>
      <w:r w:rsidRPr="00661065">
        <w:t>的力</w:t>
      </w:r>
      <w:r w:rsidRPr="0065191E">
        <w:rPr>
          <w:i/>
        </w:rPr>
        <w:t>T</w:t>
      </w:r>
      <w:r w:rsidRPr="0065191E">
        <w:rPr>
          <w:vertAlign w:val="subscript"/>
        </w:rPr>
        <w:t>sl</w:t>
      </w:r>
      <w:r w:rsidRPr="00661065">
        <w:t>；</w:t>
      </w:r>
    </w:p>
    <w:p w:rsidR="00364B3A" w:rsidRPr="00661065" w:rsidRDefault="00364B3A" w:rsidP="00BE2869">
      <w:pPr>
        <w:pStyle w:val="af0"/>
        <w:numPr>
          <w:ilvl w:val="0"/>
          <w:numId w:val="52"/>
        </w:numPr>
      </w:pPr>
      <w:r w:rsidRPr="00661065">
        <w:rPr>
          <w:rFonts w:hint="eastAsia"/>
        </w:rPr>
        <w:t>在装有失</w:t>
      </w:r>
      <w:r w:rsidRPr="00661065">
        <w:t>压监控</w:t>
      </w:r>
      <w:r w:rsidRPr="00661065">
        <w:rPr>
          <w:rFonts w:hint="eastAsia"/>
        </w:rPr>
        <w:t>部件的</w:t>
      </w:r>
      <w:r w:rsidRPr="00661065">
        <w:t>SSD</w:t>
      </w:r>
      <w:r w:rsidRPr="00661065">
        <w:rPr>
          <w:rFonts w:hint="eastAsia"/>
        </w:rPr>
        <w:t>上重</w:t>
      </w:r>
      <w:r w:rsidRPr="00661065">
        <w:t>复上述试验；</w:t>
      </w:r>
    </w:p>
    <w:p w:rsidR="00364B3A" w:rsidRPr="00661065" w:rsidRDefault="00364B3A" w:rsidP="00BE2869">
      <w:pPr>
        <w:pStyle w:val="af0"/>
        <w:numPr>
          <w:ilvl w:val="0"/>
          <w:numId w:val="52"/>
        </w:numPr>
      </w:pPr>
      <w:r w:rsidRPr="00661065">
        <w:t>Tsl就是引起屈服</w:t>
      </w:r>
      <w:r w:rsidRPr="00661065">
        <w:rPr>
          <w:rFonts w:hint="eastAsia"/>
        </w:rPr>
        <w:t>/失效</w:t>
      </w:r>
      <w:r w:rsidRPr="00661065">
        <w:t>或使</w:t>
      </w:r>
      <w:r w:rsidR="00640EAF" w:rsidRPr="00661065">
        <w:rPr>
          <w:rFonts w:hint="eastAsia"/>
        </w:rPr>
        <w:t>闭合元件</w:t>
      </w:r>
      <w:r w:rsidRPr="00661065">
        <w:t>关闭</w:t>
      </w:r>
      <w:r w:rsidRPr="00661065">
        <w:rPr>
          <w:rFonts w:hint="eastAsia"/>
        </w:rPr>
        <w:t>所需的</w:t>
      </w:r>
      <w:r w:rsidRPr="00661065">
        <w:t>力</w:t>
      </w:r>
      <w:r w:rsidRPr="00661065">
        <w:rPr>
          <w:rFonts w:hint="eastAsia"/>
        </w:rPr>
        <w:t>（</w:t>
      </w:r>
      <w:r w:rsidRPr="00661065">
        <w:t>取较低者</w:t>
      </w:r>
      <w:r w:rsidRPr="00661065">
        <w:rPr>
          <w:rFonts w:hint="eastAsia"/>
        </w:rPr>
        <w:t>）</w:t>
      </w:r>
      <w:r w:rsidRPr="00661065">
        <w:t>；</w:t>
      </w:r>
    </w:p>
    <w:p w:rsidR="00364B3A" w:rsidRPr="00661065" w:rsidRDefault="003D3FEE" w:rsidP="00BE2869">
      <w:pPr>
        <w:pStyle w:val="af0"/>
        <w:numPr>
          <w:ilvl w:val="0"/>
          <w:numId w:val="52"/>
        </w:numPr>
      </w:pPr>
      <w:r>
        <w:t>进口</w:t>
      </w:r>
      <w:r w:rsidR="00364B3A" w:rsidRPr="00661065">
        <w:t>法</w:t>
      </w:r>
      <w:r w:rsidR="00364B3A" w:rsidRPr="00661065">
        <w:rPr>
          <w:rFonts w:hAnsi="宋体"/>
        </w:rPr>
        <w:t>兰处的最大</w:t>
      </w:r>
      <w:r w:rsidR="00364B3A" w:rsidRPr="00661065">
        <w:rPr>
          <w:rFonts w:hAnsi="宋体" w:hint="eastAsia"/>
        </w:rPr>
        <w:t>体</w:t>
      </w:r>
      <w:r w:rsidR="00364B3A" w:rsidRPr="00661065">
        <w:rPr>
          <w:rFonts w:hAnsi="宋体"/>
        </w:rPr>
        <w:t>积流</w:t>
      </w:r>
      <w:r w:rsidR="00364B3A" w:rsidRPr="00661065">
        <w:rPr>
          <w:rFonts w:hAnsi="宋体" w:hint="eastAsia"/>
        </w:rPr>
        <w:t>量</w:t>
      </w:r>
      <w:r w:rsidR="00364B3A" w:rsidRPr="00661065">
        <w:rPr>
          <w:rFonts w:hAnsi="宋体"/>
        </w:rPr>
        <w:t>应为</w:t>
      </w:r>
      <w:r w:rsidR="00364B3A" w:rsidRPr="00661065">
        <w:t>：</w:t>
      </w:r>
    </w:p>
    <w:p w:rsidR="001E4060" w:rsidRPr="00661065" w:rsidRDefault="001E4060" w:rsidP="00364B3A">
      <w:pPr>
        <w:jc w:val="center"/>
        <w:rPr>
          <w:rFonts w:ascii="宋体" w:hAnsi="宋体" w:cs="Arial"/>
          <w:kern w:val="0"/>
          <w:szCs w:val="21"/>
        </w:rPr>
      </w:pPr>
      <w:r w:rsidRPr="001E4060">
        <w:rPr>
          <w:rFonts w:ascii="宋体" w:hAnsi="宋体"/>
          <w:noProof/>
          <w:position w:val="-32"/>
          <w:szCs w:val="21"/>
        </w:rPr>
        <w:object w:dxaOrig="3960" w:dyaOrig="760">
          <v:shape id="_x0000_i1053" type="#_x0000_t75" style="width:198.1pt;height:38.3pt" o:ole="">
            <v:imagedata r:id="rId60" o:title=""/>
          </v:shape>
          <o:OLEObject Type="Embed" ProgID="Equation.DSMT4" ShapeID="_x0000_i1053" DrawAspect="Content" ObjectID="_1658332864" r:id="rId61"/>
        </w:object>
      </w:r>
    </w:p>
    <w:p w:rsidR="0065191E" w:rsidRDefault="00364B3A" w:rsidP="0065191E">
      <w:pPr>
        <w:rPr>
          <w:rFonts w:ascii="宋体" w:hAnsi="宋体"/>
          <w:szCs w:val="21"/>
        </w:rPr>
      </w:pPr>
      <w:r w:rsidRPr="00661065">
        <w:rPr>
          <w:rFonts w:ascii="宋体" w:hAnsi="宋体" w:hint="eastAsia"/>
          <w:szCs w:val="21"/>
        </w:rPr>
        <w:t>其中：</w:t>
      </w:r>
    </w:p>
    <w:p w:rsidR="0065191E" w:rsidRDefault="0065191E" w:rsidP="0065191E">
      <w:r>
        <w:rPr>
          <w:rFonts w:hint="eastAsia"/>
          <w:i/>
        </w:rPr>
        <w:t xml:space="preserve">   </w:t>
      </w:r>
      <w:r w:rsidRPr="0065191E">
        <w:rPr>
          <w:i/>
        </w:rPr>
        <w:t>T</w:t>
      </w:r>
      <w:r w:rsidRPr="0065191E">
        <w:rPr>
          <w:vertAlign w:val="subscript"/>
        </w:rPr>
        <w:t>sl</w:t>
      </w:r>
      <w:r>
        <w:rPr>
          <w:rFonts w:ascii="宋体" w:hAnsi="宋体" w:hint="eastAsia"/>
          <w:szCs w:val="21"/>
        </w:rPr>
        <w:t>——</w:t>
      </w:r>
      <w:r w:rsidR="00364B3A" w:rsidRPr="00661065">
        <w:rPr>
          <w:rFonts w:hint="eastAsia"/>
        </w:rPr>
        <w:t>所</w:t>
      </w:r>
      <w:r w:rsidR="00364B3A" w:rsidRPr="00661065">
        <w:t>测得的力</w:t>
      </w:r>
      <w:r w:rsidR="00364B3A" w:rsidRPr="00661065">
        <w:rPr>
          <w:rFonts w:hint="eastAsia"/>
        </w:rPr>
        <w:t>（</w:t>
      </w:r>
      <w:r w:rsidR="00364B3A" w:rsidRPr="00661065">
        <w:t>N</w:t>
      </w:r>
      <w:r w:rsidR="00364B3A" w:rsidRPr="00661065">
        <w:rPr>
          <w:rFonts w:hint="eastAsia"/>
        </w:rPr>
        <w:t>）</w:t>
      </w:r>
      <w:r w:rsidR="00364B3A" w:rsidRPr="00661065">
        <w:t>；</w:t>
      </w:r>
    </w:p>
    <w:p w:rsidR="0065191E" w:rsidRDefault="0065191E" w:rsidP="0065191E">
      <w:r>
        <w:rPr>
          <w:rFonts w:hint="eastAsia"/>
        </w:rPr>
        <w:t xml:space="preserve">   </w:t>
      </w:r>
      <w:r w:rsidR="00364B3A" w:rsidRPr="00661065">
        <w:t>A</w:t>
      </w:r>
      <w:r>
        <w:rPr>
          <w:rFonts w:ascii="宋体" w:hAnsi="宋体" w:hint="eastAsia"/>
          <w:szCs w:val="21"/>
        </w:rPr>
        <w:t>——</w:t>
      </w:r>
      <w:r w:rsidR="00640EAF" w:rsidRPr="00661065">
        <w:rPr>
          <w:rFonts w:hint="eastAsia"/>
        </w:rPr>
        <w:t>闭合元件</w:t>
      </w:r>
      <w:r w:rsidR="00364B3A" w:rsidRPr="00661065">
        <w:t>暴露在</w:t>
      </w:r>
      <w:r w:rsidR="00364B3A" w:rsidRPr="00661065">
        <w:rPr>
          <w:rFonts w:hint="eastAsia"/>
        </w:rPr>
        <w:t>气</w:t>
      </w:r>
      <w:r w:rsidR="00364B3A" w:rsidRPr="00661065">
        <w:t>流中的面积</w:t>
      </w:r>
      <w:r w:rsidR="00364B3A" w:rsidRPr="00661065">
        <w:rPr>
          <w:rFonts w:hint="eastAsia"/>
        </w:rPr>
        <w:t>（</w:t>
      </w:r>
      <w:r w:rsidR="00364B3A" w:rsidRPr="00661065">
        <w:t>m</w:t>
      </w:r>
      <w:r w:rsidR="00364B3A" w:rsidRPr="00661065">
        <w:rPr>
          <w:vertAlign w:val="superscript"/>
        </w:rPr>
        <w:t>2</w:t>
      </w:r>
      <w:r w:rsidR="00364B3A" w:rsidRPr="00661065">
        <w:rPr>
          <w:rFonts w:hint="eastAsia"/>
        </w:rPr>
        <w:t>）</w:t>
      </w:r>
      <w:r w:rsidR="00364B3A" w:rsidRPr="00661065">
        <w:t>；</w:t>
      </w:r>
      <w:r w:rsidR="00364B3A" w:rsidRPr="00661065">
        <w:rPr>
          <w:rFonts w:hint="eastAsia"/>
        </w:rPr>
        <w:t xml:space="preserve"> </w:t>
      </w:r>
    </w:p>
    <w:p w:rsidR="0065191E" w:rsidRDefault="0065191E" w:rsidP="0065191E">
      <w:r>
        <w:rPr>
          <w:rFonts w:hint="eastAsia"/>
        </w:rPr>
        <w:t xml:space="preserve">   </w:t>
      </w:r>
      <w:r w:rsidR="00364B3A" w:rsidRPr="00661065">
        <w:t>k</w:t>
      </w:r>
      <w:r>
        <w:rPr>
          <w:rFonts w:hAnsi="宋体" w:hint="eastAsia"/>
          <w:szCs w:val="21"/>
        </w:rPr>
        <w:t>=</w:t>
      </w:r>
      <w:r w:rsidR="00364B3A" w:rsidRPr="00661065">
        <w:t>3(</w:t>
      </w:r>
      <w:r w:rsidR="00364B3A" w:rsidRPr="00661065">
        <w:t>当力</w:t>
      </w:r>
      <w:r w:rsidR="00364B3A" w:rsidRPr="00661065">
        <w:t>Tsl</w:t>
      </w:r>
      <w:r w:rsidR="00364B3A" w:rsidRPr="00661065">
        <w:t>在</w:t>
      </w:r>
      <w:r w:rsidR="00364B3A" w:rsidRPr="00661065">
        <w:rPr>
          <w:rFonts w:hint="eastAsia"/>
        </w:rPr>
        <w:t>切断机构</w:t>
      </w:r>
      <w:r w:rsidR="00364B3A" w:rsidRPr="00661065">
        <w:t>中引起屈服或</w:t>
      </w:r>
      <w:r w:rsidR="00364B3A" w:rsidRPr="00661065">
        <w:rPr>
          <w:rFonts w:hint="eastAsia"/>
        </w:rPr>
        <w:t>失效</w:t>
      </w:r>
      <w:r w:rsidR="00364B3A" w:rsidRPr="00661065">
        <w:t>时</w:t>
      </w:r>
      <w:r w:rsidR="00364B3A" w:rsidRPr="00661065">
        <w:t>)</w:t>
      </w:r>
      <w:r w:rsidR="00364B3A" w:rsidRPr="00661065">
        <w:t>；</w:t>
      </w:r>
    </w:p>
    <w:p w:rsidR="00364B3A" w:rsidRPr="0065191E" w:rsidRDefault="0065191E" w:rsidP="0065191E">
      <w:pPr>
        <w:rPr>
          <w:rFonts w:ascii="宋体" w:hAnsi="宋体"/>
          <w:szCs w:val="21"/>
        </w:rPr>
      </w:pPr>
      <w:r>
        <w:rPr>
          <w:rFonts w:hint="eastAsia"/>
        </w:rPr>
        <w:t xml:space="preserve">   </w:t>
      </w:r>
      <w:r w:rsidR="00364B3A" w:rsidRPr="00661065">
        <w:t>k=1</w:t>
      </w:r>
      <w:r>
        <w:rPr>
          <w:rFonts w:hint="eastAsia"/>
        </w:rPr>
        <w:t>.</w:t>
      </w:r>
      <w:r w:rsidR="00364B3A" w:rsidRPr="00661065">
        <w:t>5(</w:t>
      </w:r>
      <w:r w:rsidR="00364B3A" w:rsidRPr="00661065">
        <w:t>当力</w:t>
      </w:r>
      <w:r w:rsidR="00364B3A" w:rsidRPr="00661065">
        <w:t>Tsl</w:t>
      </w:r>
      <w:r w:rsidR="00364B3A" w:rsidRPr="00661065">
        <w:rPr>
          <w:rFonts w:hint="eastAsia"/>
        </w:rPr>
        <w:t>能够</w:t>
      </w:r>
      <w:r w:rsidR="00364B3A" w:rsidRPr="00661065">
        <w:t>关闭</w:t>
      </w:r>
      <w:r w:rsidR="00640EAF" w:rsidRPr="00661065">
        <w:rPr>
          <w:rFonts w:hint="eastAsia"/>
        </w:rPr>
        <w:t>闭合元件</w:t>
      </w:r>
      <w:r w:rsidR="00364B3A" w:rsidRPr="00661065">
        <w:rPr>
          <w:rFonts w:hint="eastAsia"/>
        </w:rPr>
        <w:t>，但</w:t>
      </w:r>
      <w:r w:rsidR="00364B3A" w:rsidRPr="00661065">
        <w:t>没有引起</w:t>
      </w:r>
      <w:r w:rsidR="00364B3A" w:rsidRPr="00661065">
        <w:rPr>
          <w:rFonts w:hint="eastAsia"/>
        </w:rPr>
        <w:t>切断机构出现任何</w:t>
      </w:r>
      <w:r w:rsidR="00364B3A" w:rsidRPr="00661065">
        <w:t>屈服或</w:t>
      </w:r>
      <w:r w:rsidR="00364B3A" w:rsidRPr="00661065">
        <w:rPr>
          <w:rFonts w:hint="eastAsia"/>
        </w:rPr>
        <w:t>失效</w:t>
      </w:r>
      <w:r w:rsidR="00364B3A" w:rsidRPr="00661065">
        <w:t>时</w:t>
      </w:r>
      <w:r w:rsidR="00364B3A" w:rsidRPr="00661065">
        <w:t>)</w:t>
      </w:r>
      <w:r w:rsidR="00364B3A" w:rsidRPr="00661065">
        <w:t>；</w:t>
      </w:r>
    </w:p>
    <w:p w:rsidR="00364B3A" w:rsidRPr="00661065" w:rsidRDefault="00364B3A" w:rsidP="00364B3A">
      <w:pPr>
        <w:pStyle w:val="aff5"/>
      </w:pPr>
      <w:r w:rsidRPr="0065191E">
        <w:rPr>
          <w:i/>
        </w:rPr>
        <w:t>Q</w:t>
      </w:r>
      <w:r w:rsidRPr="0065191E">
        <w:rPr>
          <w:vertAlign w:val="subscript"/>
        </w:rPr>
        <w:t>ul</w:t>
      </w:r>
      <w:r w:rsidRPr="00661065">
        <w:rPr>
          <w:rFonts w:hint="eastAsia"/>
        </w:rPr>
        <w:t>和</w:t>
      </w:r>
      <w:r w:rsidRPr="0065191E">
        <w:rPr>
          <w:rFonts w:hint="eastAsia"/>
          <w:i/>
        </w:rPr>
        <w:sym w:font="Symbol" w:char="F072"/>
      </w:r>
      <w:r w:rsidRPr="0065191E">
        <w:rPr>
          <w:vertAlign w:val="subscript"/>
        </w:rPr>
        <w:t>ul</w:t>
      </w:r>
      <w:r w:rsidRPr="00661065">
        <w:rPr>
          <w:rFonts w:hint="eastAsia"/>
        </w:rPr>
        <w:t>，参见7.11</w:t>
      </w:r>
    </w:p>
    <w:p w:rsidR="00364B3A" w:rsidRPr="00661065" w:rsidRDefault="00364B3A" w:rsidP="00364B3A">
      <w:pPr>
        <w:pStyle w:val="aff5"/>
      </w:pPr>
      <w:r w:rsidRPr="0065191E">
        <w:rPr>
          <w:i/>
        </w:rPr>
        <w:t>C</w:t>
      </w:r>
      <w:r w:rsidRPr="0065191E">
        <w:rPr>
          <w:vertAlign w:val="subscript"/>
        </w:rPr>
        <w:t>r</w:t>
      </w:r>
      <w:r w:rsidRPr="00661065">
        <w:rPr>
          <w:rFonts w:hint="eastAsia"/>
        </w:rPr>
        <w:t xml:space="preserve">参见D.2。  </w:t>
      </w:r>
    </w:p>
    <w:p w:rsidR="00364B3A" w:rsidRPr="00661065" w:rsidRDefault="00364B3A" w:rsidP="00364B3A">
      <w:pPr>
        <w:pStyle w:val="af8"/>
        <w:spacing w:before="312" w:after="312"/>
      </w:pPr>
      <w:r w:rsidRPr="00661065">
        <w:rPr>
          <w:rFonts w:hint="eastAsia"/>
        </w:rPr>
        <w:t>确定</w:t>
      </w:r>
      <w:r w:rsidRPr="00661065">
        <w:t>动</w:t>
      </w:r>
      <w:r w:rsidRPr="00661065">
        <w:rPr>
          <w:rFonts w:hint="eastAsia"/>
        </w:rPr>
        <w:t>态系数</w:t>
      </w:r>
      <w:r w:rsidRPr="0065191E">
        <w:rPr>
          <w:i/>
        </w:rPr>
        <w:t>C</w:t>
      </w:r>
      <w:r w:rsidRPr="00661065">
        <w:t>r</w:t>
      </w:r>
      <w:r w:rsidRPr="00661065">
        <w:rPr>
          <w:rFonts w:hint="eastAsia"/>
        </w:rPr>
        <w:t>的</w:t>
      </w:r>
      <w:r w:rsidRPr="00661065">
        <w:t>试验方法</w:t>
      </w:r>
    </w:p>
    <w:p w:rsidR="00364B3A" w:rsidRPr="00661065" w:rsidRDefault="00364B3A" w:rsidP="00364B3A">
      <w:pPr>
        <w:rPr>
          <w:rFonts w:ascii="宋体" w:hAnsi="宋体"/>
          <w:szCs w:val="21"/>
        </w:rPr>
      </w:pPr>
      <w:r w:rsidRPr="00661065">
        <w:rPr>
          <w:rFonts w:ascii="宋体" w:hAnsi="宋体"/>
          <w:szCs w:val="21"/>
        </w:rPr>
        <w:t>下列所述的试验方法，请参照</w:t>
      </w:r>
      <w:r w:rsidRPr="00661065">
        <w:rPr>
          <w:rFonts w:ascii="宋体" w:hAnsi="宋体" w:hint="eastAsia"/>
          <w:szCs w:val="21"/>
        </w:rPr>
        <w:t>图</w:t>
      </w:r>
      <w:r w:rsidRPr="00661065">
        <w:rPr>
          <w:rFonts w:ascii="宋体" w:hAnsi="宋体"/>
          <w:szCs w:val="21"/>
        </w:rPr>
        <w:t>D.1：</w:t>
      </w:r>
    </w:p>
    <w:p w:rsidR="00364B3A" w:rsidRPr="00661065" w:rsidRDefault="00364B3A" w:rsidP="00BE2869">
      <w:pPr>
        <w:pStyle w:val="af0"/>
        <w:numPr>
          <w:ilvl w:val="0"/>
          <w:numId w:val="53"/>
        </w:numPr>
      </w:pPr>
      <w:r w:rsidRPr="00661065">
        <w:t>将</w:t>
      </w:r>
      <w:r w:rsidRPr="00661065">
        <w:rPr>
          <w:rFonts w:hint="eastAsia"/>
        </w:rPr>
        <w:t>S</w:t>
      </w:r>
      <w:r w:rsidRPr="00661065">
        <w:t>SD所有内部</w:t>
      </w:r>
      <w:r w:rsidRPr="00661065">
        <w:rPr>
          <w:rFonts w:hint="eastAsia"/>
        </w:rPr>
        <w:t>活动</w:t>
      </w:r>
      <w:r w:rsidRPr="00661065">
        <w:t>零件安装在</w:t>
      </w:r>
      <w:r w:rsidRPr="00661065">
        <w:rPr>
          <w:rFonts w:hint="eastAsia"/>
        </w:rPr>
        <w:t>正常</w:t>
      </w:r>
      <w:r w:rsidRPr="00661065">
        <w:t>的工作位置，然后</w:t>
      </w:r>
      <w:r w:rsidRPr="00661065">
        <w:rPr>
          <w:rFonts w:hint="eastAsia"/>
        </w:rPr>
        <w:t>将</w:t>
      </w:r>
      <w:r w:rsidRPr="00661065">
        <w:t>其安装</w:t>
      </w:r>
      <w:r w:rsidRPr="00661065">
        <w:rPr>
          <w:rFonts w:hint="eastAsia"/>
        </w:rPr>
        <w:t>在</w:t>
      </w:r>
      <w:r w:rsidRPr="00661065">
        <w:t>符合EN 334中7.7.9.4.7规定</w:t>
      </w:r>
      <w:r w:rsidRPr="00661065">
        <w:rPr>
          <w:rFonts w:hint="eastAsia"/>
        </w:rPr>
        <w:t>的试验</w:t>
      </w:r>
      <w:r w:rsidRPr="00661065">
        <w:t>工装上。不需要外部活动零件；</w:t>
      </w:r>
    </w:p>
    <w:p w:rsidR="00364B3A" w:rsidRPr="00661065" w:rsidRDefault="00364B3A" w:rsidP="00BE2869">
      <w:pPr>
        <w:pStyle w:val="af0"/>
        <w:numPr>
          <w:ilvl w:val="0"/>
          <w:numId w:val="53"/>
        </w:numPr>
      </w:pPr>
      <w:r w:rsidRPr="00661065">
        <w:t>让</w:t>
      </w:r>
      <w:r w:rsidRPr="00661065">
        <w:rPr>
          <w:rFonts w:hint="eastAsia"/>
        </w:rPr>
        <w:t>阀体处于</w:t>
      </w:r>
      <w:r w:rsidRPr="00661065">
        <w:t>最大压力</w:t>
      </w:r>
      <w:r w:rsidRPr="00661065">
        <w:rPr>
          <w:rFonts w:hint="eastAsia"/>
        </w:rPr>
        <w:t>和</w:t>
      </w:r>
      <w:r w:rsidRPr="00661065">
        <w:t>三种不同流</w:t>
      </w:r>
      <w:r w:rsidRPr="00661065">
        <w:rPr>
          <w:rFonts w:hint="eastAsia"/>
        </w:rPr>
        <w:t>量</w:t>
      </w:r>
      <w:r w:rsidRPr="00661065">
        <w:t>的情况下，测量</w:t>
      </w:r>
      <w:r w:rsidRPr="00661065">
        <w:rPr>
          <w:rFonts w:hint="eastAsia"/>
        </w:rPr>
        <w:t>阀杆上的</w:t>
      </w:r>
      <w:r w:rsidRPr="00661065">
        <w:t>力(Tit)；</w:t>
      </w:r>
    </w:p>
    <w:p w:rsidR="00364B3A" w:rsidRPr="00661065" w:rsidRDefault="00364B3A" w:rsidP="00BE2869">
      <w:pPr>
        <w:pStyle w:val="af0"/>
        <w:numPr>
          <w:ilvl w:val="0"/>
          <w:numId w:val="53"/>
        </w:numPr>
      </w:pPr>
      <w:r w:rsidRPr="00661065">
        <w:rPr>
          <w:rFonts w:hint="eastAsia"/>
        </w:rPr>
        <w:t>分别</w:t>
      </w:r>
      <w:r w:rsidRPr="00661065">
        <w:t>通过下列公式计算三种不同流</w:t>
      </w:r>
      <w:r w:rsidRPr="00661065">
        <w:rPr>
          <w:rFonts w:hint="eastAsia"/>
        </w:rPr>
        <w:t>量</w:t>
      </w:r>
      <w:r w:rsidRPr="00661065">
        <w:t>的动</w:t>
      </w:r>
      <w:r w:rsidRPr="00661065">
        <w:rPr>
          <w:rFonts w:hint="eastAsia"/>
        </w:rPr>
        <w:t>态系数</w:t>
      </w:r>
      <w:r w:rsidRPr="00661065">
        <w:t>：</w:t>
      </w:r>
    </w:p>
    <w:p w:rsidR="001E4060" w:rsidRPr="00661065" w:rsidRDefault="001E4060" w:rsidP="00364B3A">
      <w:pPr>
        <w:jc w:val="center"/>
        <w:rPr>
          <w:rFonts w:ascii="宋体" w:hAnsi="宋体"/>
          <w:szCs w:val="21"/>
        </w:rPr>
      </w:pPr>
      <w:r w:rsidRPr="001E4060">
        <w:rPr>
          <w:rFonts w:ascii="宋体" w:hAnsi="宋体"/>
          <w:noProof/>
          <w:position w:val="-30"/>
          <w:szCs w:val="21"/>
        </w:rPr>
        <w:object w:dxaOrig="1760" w:dyaOrig="680">
          <v:shape id="_x0000_i1054" type="#_x0000_t75" style="width:87.8pt;height:33.7pt" o:ole="">
            <v:imagedata r:id="rId62" o:title=""/>
          </v:shape>
          <o:OLEObject Type="Embed" ProgID="Equation.DSMT4" ShapeID="_x0000_i1054" DrawAspect="Content" ObjectID="_1658332865" r:id="rId63"/>
        </w:object>
      </w:r>
    </w:p>
    <w:p w:rsidR="0065191E" w:rsidRDefault="00364B3A" w:rsidP="0065191E">
      <w:pPr>
        <w:rPr>
          <w:rFonts w:ascii="宋体" w:hAnsi="宋体"/>
          <w:szCs w:val="21"/>
        </w:rPr>
      </w:pPr>
      <w:r w:rsidRPr="00661065">
        <w:rPr>
          <w:rFonts w:ascii="宋体" w:hAnsi="宋体" w:hint="eastAsia"/>
          <w:szCs w:val="21"/>
        </w:rPr>
        <w:t>其中：</w:t>
      </w:r>
    </w:p>
    <w:p w:rsidR="0065191E" w:rsidRDefault="0065191E" w:rsidP="0065191E">
      <w:r>
        <w:rPr>
          <w:rFonts w:hint="eastAsia"/>
          <w:i/>
        </w:rPr>
        <w:t xml:space="preserve">   </w:t>
      </w:r>
      <w:r w:rsidR="00364B3A" w:rsidRPr="0065191E">
        <w:rPr>
          <w:i/>
        </w:rPr>
        <w:t>T</w:t>
      </w:r>
      <w:r w:rsidR="00364B3A" w:rsidRPr="0065191E">
        <w:rPr>
          <w:vertAlign w:val="subscript"/>
        </w:rPr>
        <w:t>it</w:t>
      </w:r>
      <w:r>
        <w:rPr>
          <w:rFonts w:ascii="宋体" w:hAnsi="宋体" w:hint="eastAsia"/>
          <w:szCs w:val="21"/>
        </w:rPr>
        <w:t>——</w:t>
      </w:r>
      <w:r w:rsidR="00364B3A" w:rsidRPr="00661065">
        <w:rPr>
          <w:rFonts w:hint="eastAsia"/>
        </w:rPr>
        <w:t>阀杆上</w:t>
      </w:r>
      <w:r w:rsidR="00364B3A" w:rsidRPr="00661065">
        <w:t>测得</w:t>
      </w:r>
      <w:r w:rsidR="00364B3A" w:rsidRPr="00661065">
        <w:rPr>
          <w:rFonts w:hint="eastAsia"/>
        </w:rPr>
        <w:t>的</w:t>
      </w:r>
      <w:r w:rsidR="00364B3A" w:rsidRPr="00661065">
        <w:t>力</w:t>
      </w:r>
      <w:r w:rsidR="00364B3A" w:rsidRPr="00661065">
        <w:rPr>
          <w:rFonts w:hint="eastAsia"/>
        </w:rPr>
        <w:t>（</w:t>
      </w:r>
      <w:r w:rsidR="00364B3A" w:rsidRPr="00661065">
        <w:t>N</w:t>
      </w:r>
      <w:r w:rsidR="00364B3A" w:rsidRPr="00661065">
        <w:rPr>
          <w:rFonts w:hint="eastAsia"/>
        </w:rPr>
        <w:t>）</w:t>
      </w:r>
    </w:p>
    <w:p w:rsidR="0065191E" w:rsidRDefault="0065191E" w:rsidP="0065191E">
      <w:r>
        <w:rPr>
          <w:rFonts w:hint="eastAsia"/>
          <w:i/>
        </w:rPr>
        <w:t xml:space="preserve">   </w:t>
      </w:r>
      <w:r w:rsidR="00364B3A" w:rsidRPr="0065191E">
        <w:rPr>
          <w:i/>
        </w:rPr>
        <w:t>A</w:t>
      </w:r>
      <w:r>
        <w:rPr>
          <w:rFonts w:ascii="宋体" w:hAnsi="宋体" w:hint="eastAsia"/>
          <w:szCs w:val="21"/>
        </w:rPr>
        <w:t>——</w:t>
      </w:r>
      <w:r w:rsidR="00640EAF" w:rsidRPr="00661065">
        <w:rPr>
          <w:rFonts w:hint="eastAsia"/>
        </w:rPr>
        <w:t>闭合元件</w:t>
      </w:r>
      <w:r w:rsidR="00364B3A" w:rsidRPr="00661065">
        <w:t>暴露在</w:t>
      </w:r>
      <w:r w:rsidR="00364B3A" w:rsidRPr="00661065">
        <w:rPr>
          <w:rFonts w:hint="eastAsia"/>
        </w:rPr>
        <w:t>气</w:t>
      </w:r>
      <w:r w:rsidR="00364B3A" w:rsidRPr="00661065">
        <w:t>流中的面积</w:t>
      </w:r>
      <w:r w:rsidR="00364B3A" w:rsidRPr="00661065">
        <w:rPr>
          <w:rFonts w:hint="eastAsia"/>
        </w:rPr>
        <w:t>，</w:t>
      </w:r>
      <w:r w:rsidR="00364B3A" w:rsidRPr="00661065">
        <w:t>m2</w:t>
      </w:r>
      <w:r w:rsidR="00364B3A" w:rsidRPr="00661065">
        <w:t>；</w:t>
      </w:r>
      <w:r w:rsidR="00364B3A" w:rsidRPr="00661065">
        <w:rPr>
          <w:rFonts w:hint="eastAsia"/>
        </w:rPr>
        <w:t xml:space="preserve"> </w:t>
      </w:r>
    </w:p>
    <w:p w:rsidR="0065191E" w:rsidRDefault="0065191E" w:rsidP="0065191E">
      <w:r>
        <w:rPr>
          <w:rFonts w:hint="eastAsia"/>
          <w:i/>
        </w:rPr>
        <w:t xml:space="preserve">   </w:t>
      </w:r>
      <w:r w:rsidR="008F029B" w:rsidRPr="0065191E">
        <w:rPr>
          <w:rFonts w:hint="eastAsia"/>
          <w:i/>
        </w:rPr>
        <w:t>C</w:t>
      </w:r>
      <w:r w:rsidR="00364B3A" w:rsidRPr="0065191E">
        <w:rPr>
          <w:vertAlign w:val="subscript"/>
        </w:rPr>
        <w:t>uti</w:t>
      </w:r>
      <w:r w:rsidR="00364B3A" w:rsidRPr="00661065">
        <w:t xml:space="preserve"> </w:t>
      </w:r>
      <w:r>
        <w:rPr>
          <w:rFonts w:ascii="宋体" w:hAnsi="宋体" w:hint="eastAsia"/>
          <w:szCs w:val="21"/>
        </w:rPr>
        <w:t>——</w:t>
      </w:r>
      <w:r w:rsidR="00364B3A" w:rsidRPr="00661065">
        <w:t>在</w:t>
      </w:r>
      <w:r w:rsidR="00364B3A" w:rsidRPr="00661065">
        <w:rPr>
          <w:rFonts w:hint="eastAsia"/>
        </w:rPr>
        <w:t>试验</w:t>
      </w:r>
      <w:r w:rsidR="00364B3A" w:rsidRPr="00661065">
        <w:t>条件（非</w:t>
      </w:r>
      <w:r w:rsidR="00364B3A" w:rsidRPr="00661065">
        <w:rPr>
          <w:rFonts w:hint="eastAsia"/>
        </w:rPr>
        <w:t>标况</w:t>
      </w:r>
      <w:r w:rsidR="00364B3A" w:rsidRPr="00661065">
        <w:t>）和</w:t>
      </w:r>
      <w:r w:rsidR="00364B3A" w:rsidRPr="00661065">
        <w:rPr>
          <w:rFonts w:hint="eastAsia"/>
        </w:rPr>
        <w:t>试验体</w:t>
      </w:r>
      <w:r w:rsidR="00364B3A" w:rsidRPr="00661065">
        <w:t>积流</w:t>
      </w:r>
      <w:r w:rsidR="00364B3A" w:rsidRPr="00661065">
        <w:rPr>
          <w:rFonts w:hint="eastAsia"/>
        </w:rPr>
        <w:t>量</w:t>
      </w:r>
      <w:r w:rsidR="00364B3A" w:rsidRPr="00661065">
        <w:t>下</w:t>
      </w:r>
      <w:r w:rsidR="00364B3A" w:rsidRPr="00661065">
        <w:rPr>
          <w:rFonts w:hint="eastAsia"/>
        </w:rPr>
        <w:t>，</w:t>
      </w:r>
      <w:r w:rsidR="003D3FEE">
        <w:t>进口</w:t>
      </w:r>
      <w:r w:rsidR="00364B3A" w:rsidRPr="00661065">
        <w:t>法兰处的</w:t>
      </w:r>
      <w:r w:rsidR="00364B3A" w:rsidRPr="00661065">
        <w:rPr>
          <w:rFonts w:hint="eastAsia"/>
        </w:rPr>
        <w:t>流体</w:t>
      </w:r>
      <w:r w:rsidR="00364B3A" w:rsidRPr="00661065">
        <w:t>速度</w:t>
      </w:r>
      <w:r w:rsidR="00364B3A" w:rsidRPr="00661065">
        <w:rPr>
          <w:rFonts w:hint="eastAsia"/>
        </w:rPr>
        <w:t>，</w:t>
      </w:r>
      <w:r w:rsidR="00364B3A" w:rsidRPr="00661065">
        <w:t>m/s</w:t>
      </w:r>
    </w:p>
    <w:p w:rsidR="00364B3A" w:rsidRPr="0065191E" w:rsidRDefault="0065191E" w:rsidP="0065191E">
      <w:pPr>
        <w:rPr>
          <w:rFonts w:ascii="宋体" w:hAnsi="宋体"/>
          <w:szCs w:val="21"/>
        </w:rPr>
      </w:pPr>
      <w:r>
        <w:rPr>
          <w:rFonts w:hint="eastAsia"/>
          <w:i/>
        </w:rPr>
        <w:t xml:space="preserve">   </w:t>
      </w:r>
      <w:r w:rsidR="00364B3A" w:rsidRPr="0065191E">
        <w:rPr>
          <w:rFonts w:hint="eastAsia"/>
          <w:i/>
        </w:rPr>
        <w:sym w:font="Symbol" w:char="F072"/>
      </w:r>
      <w:r w:rsidR="00364B3A" w:rsidRPr="0065191E">
        <w:rPr>
          <w:i/>
        </w:rPr>
        <w:t>uti</w:t>
      </w:r>
      <w:r w:rsidR="00364B3A" w:rsidRPr="00661065">
        <w:t xml:space="preserve"> </w:t>
      </w:r>
      <w:r>
        <w:rPr>
          <w:rFonts w:ascii="宋体" w:hAnsi="宋体" w:hint="eastAsia"/>
          <w:szCs w:val="21"/>
        </w:rPr>
        <w:t>——</w:t>
      </w:r>
      <w:r w:rsidR="003D3FEE">
        <w:t>进口</w:t>
      </w:r>
      <w:r w:rsidR="00364B3A" w:rsidRPr="00661065">
        <w:t>法兰处的</w:t>
      </w:r>
      <w:r w:rsidR="00364B3A" w:rsidRPr="00661065">
        <w:rPr>
          <w:rFonts w:hint="eastAsia"/>
        </w:rPr>
        <w:t>试验流体</w:t>
      </w:r>
      <w:r w:rsidR="00364B3A" w:rsidRPr="00661065">
        <w:t>密度，</w:t>
      </w:r>
      <w:r w:rsidR="00364B3A" w:rsidRPr="00661065">
        <w:t xml:space="preserve"> kg/m</w:t>
      </w:r>
      <w:r w:rsidR="00364B3A" w:rsidRPr="00661065">
        <w:rPr>
          <w:vertAlign w:val="superscript"/>
        </w:rPr>
        <w:t>3</w:t>
      </w:r>
      <w:r w:rsidR="00364B3A" w:rsidRPr="00661065">
        <w:t>；</w:t>
      </w:r>
      <w:r w:rsidR="00364B3A" w:rsidRPr="00661065">
        <w:rPr>
          <w:rFonts w:hint="eastAsia"/>
        </w:rPr>
        <w:t xml:space="preserve"> </w:t>
      </w:r>
    </w:p>
    <w:p w:rsidR="00364B3A" w:rsidRPr="00661065" w:rsidRDefault="00364B3A" w:rsidP="00364B3A">
      <w:pPr>
        <w:rPr>
          <w:rFonts w:ascii="宋体" w:hAnsi="宋体"/>
          <w:szCs w:val="21"/>
        </w:rPr>
      </w:pPr>
      <w:r w:rsidRPr="00661065">
        <w:rPr>
          <w:rFonts w:ascii="宋体" w:hAnsi="宋体"/>
          <w:szCs w:val="21"/>
        </w:rPr>
        <w:t>上述</w:t>
      </w:r>
      <w:r w:rsidRPr="00661065">
        <w:rPr>
          <w:rFonts w:ascii="宋体" w:hAnsi="宋体" w:hint="eastAsia"/>
          <w:szCs w:val="21"/>
        </w:rPr>
        <w:t>3</w:t>
      </w:r>
      <w:r w:rsidRPr="00661065">
        <w:rPr>
          <w:rFonts w:ascii="宋体" w:hAnsi="宋体"/>
          <w:szCs w:val="21"/>
        </w:rPr>
        <w:t>个值的算术平均数为SSD的动</w:t>
      </w:r>
      <w:r w:rsidRPr="00661065">
        <w:rPr>
          <w:rFonts w:ascii="宋体" w:hAnsi="宋体" w:hint="eastAsia"/>
          <w:szCs w:val="21"/>
        </w:rPr>
        <w:t>态系数</w:t>
      </w:r>
      <w:r w:rsidRPr="00661065">
        <w:rPr>
          <w:rFonts w:ascii="宋体" w:hAnsi="宋体"/>
          <w:szCs w:val="21"/>
        </w:rPr>
        <w:t>：</w:t>
      </w:r>
    </w:p>
    <w:p w:rsidR="00CC7A1F" w:rsidRPr="00661065" w:rsidRDefault="00CC7A1F" w:rsidP="00364B3A">
      <w:pPr>
        <w:jc w:val="center"/>
        <w:rPr>
          <w:rFonts w:ascii="宋体" w:hAnsi="宋体"/>
          <w:szCs w:val="21"/>
        </w:rPr>
      </w:pPr>
      <w:r w:rsidRPr="00783634">
        <w:rPr>
          <w:rFonts w:ascii="宋体" w:hAnsi="宋体"/>
          <w:noProof/>
          <w:position w:val="-24"/>
          <w:szCs w:val="21"/>
        </w:rPr>
        <w:object w:dxaOrig="1939" w:dyaOrig="620">
          <v:shape id="_x0000_i1055" type="#_x0000_t75" style="width:96.55pt;height:31.2pt" o:ole="">
            <v:imagedata r:id="rId64" o:title=""/>
          </v:shape>
          <o:OLEObject Type="Embed" ProgID="Equation.DSMT4" ShapeID="_x0000_i1055" DrawAspect="Content" ObjectID="_1658332866" r:id="rId65"/>
        </w:object>
      </w:r>
    </w:p>
    <w:p w:rsidR="00364B3A" w:rsidRPr="00661065" w:rsidRDefault="00813B9E" w:rsidP="00364B3A">
      <w:pPr>
        <w:jc w:val="center"/>
        <w:rPr>
          <w:rFonts w:ascii="宋体" w:hAnsi="宋体"/>
          <w:szCs w:val="21"/>
        </w:rPr>
      </w:pPr>
      <w:r w:rsidRPr="008F43EF">
        <w:rPr>
          <w:rFonts w:ascii="宋体" w:hAnsi="宋体"/>
          <w:noProof/>
          <w:szCs w:val="21"/>
        </w:rPr>
        <w:pict>
          <v:shape id="_x0000_i1056" type="#_x0000_t75" style="width:195.2pt;height:124.85pt;visibility:visible">
            <v:imagedata r:id="rId66" o:title=""/>
          </v:shape>
        </w:pict>
      </w:r>
    </w:p>
    <w:p w:rsidR="00F807D8" w:rsidRDefault="00F807D8" w:rsidP="00F807D8">
      <w:pPr>
        <w:jc w:val="left"/>
        <w:rPr>
          <w:rFonts w:ascii="宋体" w:hAnsi="宋体"/>
          <w:szCs w:val="21"/>
        </w:rPr>
      </w:pPr>
      <w:r>
        <w:rPr>
          <w:rFonts w:ascii="宋体" w:hAnsi="宋体" w:hint="eastAsia"/>
          <w:szCs w:val="21"/>
        </w:rPr>
        <w:t>说明：</w:t>
      </w:r>
    </w:p>
    <w:p w:rsidR="00364B3A" w:rsidRPr="00661065" w:rsidRDefault="00364B3A" w:rsidP="00F807D8">
      <w:pPr>
        <w:jc w:val="center"/>
        <w:rPr>
          <w:rFonts w:ascii="宋体" w:hAnsi="宋体"/>
          <w:szCs w:val="21"/>
        </w:rPr>
      </w:pPr>
      <w:r w:rsidRPr="00661065">
        <w:rPr>
          <w:rFonts w:ascii="宋体" w:hAnsi="宋体" w:hint="eastAsia"/>
          <w:szCs w:val="21"/>
        </w:rPr>
        <w:t>1</w:t>
      </w:r>
      <w:r w:rsidR="0065191E">
        <w:rPr>
          <w:rFonts w:ascii="宋体" w:hAnsi="宋体"/>
          <w:szCs w:val="21"/>
        </w:rPr>
        <w:softHyphen/>
      </w:r>
      <w:r w:rsidR="0065191E">
        <w:rPr>
          <w:rFonts w:ascii="宋体" w:hAnsi="宋体" w:hint="eastAsia"/>
          <w:szCs w:val="21"/>
        </w:rPr>
        <w:t>——</w:t>
      </w:r>
      <w:r w:rsidRPr="00661065">
        <w:rPr>
          <w:rFonts w:ascii="宋体" w:hAnsi="宋体" w:hint="eastAsia"/>
          <w:szCs w:val="21"/>
        </w:rPr>
        <w:t xml:space="preserve"> 进口</w:t>
      </w:r>
      <w:r w:rsidR="003E094B">
        <w:rPr>
          <w:rFonts w:ascii="宋体" w:hAnsi="宋体" w:hint="eastAsia"/>
          <w:szCs w:val="21"/>
        </w:rPr>
        <w:t>;</w:t>
      </w:r>
      <w:r w:rsidRPr="00661065">
        <w:rPr>
          <w:rFonts w:ascii="宋体" w:hAnsi="宋体" w:hint="eastAsia"/>
          <w:szCs w:val="21"/>
        </w:rPr>
        <w:t xml:space="preserve">         2</w:t>
      </w:r>
      <w:r w:rsidR="0065191E">
        <w:rPr>
          <w:rFonts w:ascii="宋体" w:hAnsi="宋体" w:hint="eastAsia"/>
          <w:szCs w:val="21"/>
        </w:rPr>
        <w:t>——</w:t>
      </w:r>
      <w:r w:rsidRPr="00661065">
        <w:rPr>
          <w:rFonts w:ascii="宋体" w:hAnsi="宋体" w:hint="eastAsia"/>
          <w:szCs w:val="21"/>
        </w:rPr>
        <w:t>出口</w:t>
      </w:r>
      <w:r w:rsidR="003E094B">
        <w:rPr>
          <w:rFonts w:ascii="宋体" w:hAnsi="宋体" w:hint="eastAsia"/>
          <w:szCs w:val="21"/>
        </w:rPr>
        <w:t>;</w:t>
      </w:r>
      <w:r w:rsidRPr="00661065">
        <w:rPr>
          <w:rFonts w:ascii="宋体" w:hAnsi="宋体" w:hint="eastAsia"/>
          <w:szCs w:val="21"/>
        </w:rPr>
        <w:t xml:space="preserve">        3</w:t>
      </w:r>
      <w:r w:rsidR="0065191E">
        <w:rPr>
          <w:rFonts w:ascii="宋体" w:hAnsi="宋体" w:hint="eastAsia"/>
          <w:szCs w:val="21"/>
        </w:rPr>
        <w:t>——</w:t>
      </w:r>
      <w:r w:rsidRPr="00661065">
        <w:rPr>
          <w:rFonts w:ascii="宋体" w:hAnsi="宋体" w:hint="eastAsia"/>
          <w:szCs w:val="21"/>
        </w:rPr>
        <w:t>载荷 Tit</w:t>
      </w:r>
      <w:r w:rsidR="003E094B">
        <w:rPr>
          <w:rFonts w:ascii="宋体" w:hAnsi="宋体" w:hint="eastAsia"/>
          <w:szCs w:val="21"/>
        </w:rPr>
        <w:t>。</w:t>
      </w:r>
    </w:p>
    <w:p w:rsidR="00364B3A" w:rsidRPr="00661065" w:rsidRDefault="00364B3A" w:rsidP="00364B3A">
      <w:pPr>
        <w:jc w:val="center"/>
        <w:rPr>
          <w:rFonts w:ascii="宋体" w:hAnsi="宋体"/>
          <w:szCs w:val="21"/>
        </w:rPr>
      </w:pPr>
      <w:r w:rsidRPr="00661065">
        <w:rPr>
          <w:rFonts w:ascii="宋体" w:hAnsi="宋体" w:hint="eastAsia"/>
          <w:szCs w:val="21"/>
        </w:rPr>
        <w:t>图D.1</w:t>
      </w:r>
    </w:p>
    <w:p w:rsidR="00364B3A" w:rsidRPr="00661065" w:rsidRDefault="00364B3A" w:rsidP="00364B3A">
      <w:pPr>
        <w:pStyle w:val="af8"/>
        <w:spacing w:before="312" w:after="312"/>
        <w:rPr>
          <w:rFonts w:ascii="宋体" w:eastAsia="宋体" w:hAnsi="宋体"/>
        </w:rPr>
      </w:pPr>
      <w:r w:rsidRPr="00661065">
        <w:t>系</w:t>
      </w:r>
      <w:r w:rsidRPr="00661065">
        <w:rPr>
          <w:rFonts w:ascii="宋体" w:eastAsia="宋体" w:hAnsi="宋体"/>
        </w:rPr>
        <w:t>列SSD的试验方法</w:t>
      </w:r>
    </w:p>
    <w:p w:rsidR="00364B3A" w:rsidRPr="00661065" w:rsidRDefault="00364B3A" w:rsidP="00364B3A">
      <w:pPr>
        <w:pStyle w:val="af9"/>
        <w:spacing w:before="156" w:after="156"/>
        <w:rPr>
          <w:rFonts w:ascii="宋体" w:eastAsia="宋体" w:hAnsi="宋体"/>
        </w:rPr>
      </w:pPr>
      <w:r w:rsidRPr="00661065">
        <w:rPr>
          <w:rFonts w:ascii="宋体" w:eastAsia="宋体" w:hAnsi="宋体"/>
        </w:rPr>
        <w:t>在一个系列中挑选至少三种不同</w:t>
      </w:r>
      <w:r w:rsidRPr="00661065">
        <w:rPr>
          <w:rFonts w:ascii="宋体" w:eastAsia="宋体" w:hAnsi="宋体" w:hint="eastAsia"/>
        </w:rPr>
        <w:t>通径</w:t>
      </w:r>
      <w:r w:rsidRPr="00661065">
        <w:rPr>
          <w:rFonts w:ascii="宋体" w:eastAsia="宋体" w:hAnsi="宋体"/>
        </w:rPr>
        <w:t>的样品，进行D.2中所述</w:t>
      </w:r>
      <w:r w:rsidRPr="00661065">
        <w:rPr>
          <w:rFonts w:ascii="宋体" w:eastAsia="宋体" w:hAnsi="宋体" w:hint="eastAsia"/>
        </w:rPr>
        <w:t>的</w:t>
      </w:r>
      <w:r w:rsidRPr="00661065">
        <w:rPr>
          <w:rFonts w:ascii="宋体" w:eastAsia="宋体" w:hAnsi="宋体"/>
        </w:rPr>
        <w:t>试验；</w:t>
      </w:r>
      <w:r w:rsidRPr="00661065">
        <w:rPr>
          <w:rFonts w:ascii="宋体" w:eastAsia="宋体" w:hAnsi="宋体" w:hint="eastAsia"/>
        </w:rPr>
        <w:t>样品</w:t>
      </w:r>
      <w:r w:rsidR="0074101D" w:rsidRPr="00661065">
        <w:rPr>
          <w:rFonts w:ascii="宋体" w:eastAsia="宋体" w:hAnsi="宋体" w:hint="eastAsia"/>
        </w:rPr>
        <w:t>通径应</w:t>
      </w:r>
      <w:r w:rsidRPr="00661065">
        <w:rPr>
          <w:rFonts w:ascii="宋体" w:eastAsia="宋体" w:hAnsi="宋体" w:hint="eastAsia"/>
        </w:rPr>
        <w:t>包括最小、最大和一般的通径。</w:t>
      </w:r>
    </w:p>
    <w:p w:rsidR="00364B3A" w:rsidRPr="00661065" w:rsidRDefault="00364B3A" w:rsidP="00364B3A">
      <w:pPr>
        <w:pStyle w:val="af9"/>
        <w:spacing w:before="156" w:after="156"/>
      </w:pPr>
      <w:r w:rsidRPr="00661065">
        <w:rPr>
          <w:rFonts w:ascii="宋体" w:eastAsia="宋体" w:hAnsi="宋体"/>
        </w:rPr>
        <w:t>通过下列公式计算</w:t>
      </w:r>
      <w:r w:rsidRPr="00661065">
        <w:rPr>
          <w:rFonts w:ascii="宋体" w:eastAsia="宋体" w:hAnsi="宋体" w:hint="eastAsia"/>
        </w:rPr>
        <w:t>各通径试验</w:t>
      </w:r>
      <w:r w:rsidRPr="00661065">
        <w:rPr>
          <w:rFonts w:ascii="宋体" w:eastAsia="宋体" w:hAnsi="宋体"/>
        </w:rPr>
        <w:t>样品的雷诺数</w:t>
      </w:r>
      <w:r w:rsidRPr="00661065">
        <w:t>：</w:t>
      </w:r>
    </w:p>
    <w:p w:rsidR="001E4060" w:rsidRPr="00661065" w:rsidRDefault="001E4060" w:rsidP="00364B3A">
      <w:pPr>
        <w:jc w:val="center"/>
        <w:rPr>
          <w:rFonts w:ascii="宋体" w:hAnsi="宋体"/>
          <w:szCs w:val="21"/>
        </w:rPr>
      </w:pPr>
      <w:r w:rsidRPr="001E4060">
        <w:rPr>
          <w:rFonts w:ascii="宋体" w:hAnsi="宋体"/>
          <w:noProof/>
          <w:position w:val="-30"/>
          <w:szCs w:val="21"/>
        </w:rPr>
        <w:object w:dxaOrig="1740" w:dyaOrig="680">
          <v:shape id="_x0000_i1057" type="#_x0000_t75" style="width:87pt;height:33.7pt" o:ole="">
            <v:imagedata r:id="rId67" o:title=""/>
          </v:shape>
          <o:OLEObject Type="Embed" ProgID="Equation.DSMT4" ShapeID="_x0000_i1057" DrawAspect="Content" ObjectID="_1658332867" r:id="rId68"/>
        </w:object>
      </w:r>
    </w:p>
    <w:p w:rsidR="00364B3A" w:rsidRPr="00661065" w:rsidRDefault="00364B3A" w:rsidP="00364B3A">
      <w:pPr>
        <w:rPr>
          <w:rFonts w:ascii="宋体" w:hAnsi="宋体"/>
          <w:szCs w:val="21"/>
        </w:rPr>
      </w:pPr>
      <w:r w:rsidRPr="00661065">
        <w:rPr>
          <w:rFonts w:ascii="宋体" w:hAnsi="宋体" w:hint="eastAsia"/>
          <w:szCs w:val="21"/>
        </w:rPr>
        <w:t>其中：</w:t>
      </w:r>
    </w:p>
    <w:p w:rsidR="00364B3A" w:rsidRPr="00661065" w:rsidRDefault="00364B3A" w:rsidP="00364B3A">
      <w:pPr>
        <w:rPr>
          <w:rFonts w:ascii="宋体" w:hAnsi="宋体"/>
          <w:szCs w:val="21"/>
        </w:rPr>
      </w:pPr>
      <w:r w:rsidRPr="00661065">
        <w:rPr>
          <w:rFonts w:ascii="宋体" w:hAnsi="宋体" w:hint="eastAsia"/>
          <w:szCs w:val="21"/>
        </w:rPr>
        <w:t xml:space="preserve">     </w:t>
      </w:r>
      <w:r w:rsidRPr="00661065">
        <w:rPr>
          <w:rFonts w:ascii="宋体" w:hAnsi="宋体"/>
          <w:szCs w:val="21"/>
        </w:rPr>
        <w:t>L=</w:t>
      </w:r>
      <w:r w:rsidR="00640EAF" w:rsidRPr="00661065">
        <w:rPr>
          <w:rFonts w:ascii="宋体" w:hAnsi="宋体" w:hint="eastAsia"/>
          <w:szCs w:val="21"/>
        </w:rPr>
        <w:t>闭合元件</w:t>
      </w:r>
      <w:r w:rsidRPr="00661065">
        <w:rPr>
          <w:rFonts w:ascii="宋体" w:hAnsi="宋体"/>
          <w:szCs w:val="21"/>
        </w:rPr>
        <w:t>垂直于流动</w:t>
      </w:r>
      <w:r w:rsidRPr="00661065">
        <w:rPr>
          <w:rFonts w:ascii="宋体" w:hAnsi="宋体" w:hint="eastAsia"/>
          <w:szCs w:val="21"/>
        </w:rPr>
        <w:t>流体</w:t>
      </w:r>
      <w:r w:rsidRPr="00661065">
        <w:rPr>
          <w:rFonts w:ascii="宋体" w:hAnsi="宋体"/>
          <w:szCs w:val="21"/>
        </w:rPr>
        <w:t>的最大尺寸</w:t>
      </w:r>
      <w:r w:rsidRPr="00661065">
        <w:rPr>
          <w:rFonts w:ascii="宋体" w:hAnsi="宋体" w:hint="eastAsia"/>
          <w:szCs w:val="21"/>
        </w:rPr>
        <w:t>，</w:t>
      </w:r>
      <w:r w:rsidRPr="00661065">
        <w:rPr>
          <w:rFonts w:ascii="宋体" w:hAnsi="宋体"/>
          <w:szCs w:val="21"/>
        </w:rPr>
        <w:t>m；</w:t>
      </w:r>
    </w:p>
    <w:p w:rsidR="00364B3A" w:rsidRPr="00661065" w:rsidRDefault="00364B3A" w:rsidP="00364B3A">
      <w:pPr>
        <w:rPr>
          <w:rFonts w:ascii="宋体" w:hAnsi="宋体"/>
          <w:szCs w:val="21"/>
        </w:rPr>
      </w:pPr>
      <w:r w:rsidRPr="00661065">
        <w:rPr>
          <w:rFonts w:ascii="宋体" w:hAnsi="宋体" w:hint="eastAsia"/>
          <w:szCs w:val="21"/>
        </w:rPr>
        <w:t xml:space="preserve">     </w:t>
      </w:r>
      <w:r w:rsidRPr="00661065">
        <w:rPr>
          <w:rFonts w:ascii="宋体" w:hAnsi="宋体"/>
          <w:szCs w:val="21"/>
        </w:rPr>
        <w:t xml:space="preserve">ηt= </w:t>
      </w:r>
      <w:r w:rsidRPr="00661065">
        <w:rPr>
          <w:rFonts w:ascii="宋体" w:hAnsi="宋体" w:hint="eastAsia"/>
          <w:szCs w:val="21"/>
        </w:rPr>
        <w:t>所测</w:t>
      </w:r>
      <w:r w:rsidRPr="00661065">
        <w:rPr>
          <w:rFonts w:ascii="宋体" w:hAnsi="宋体"/>
          <w:szCs w:val="21"/>
        </w:rPr>
        <w:t>流体</w:t>
      </w:r>
      <w:r w:rsidRPr="00661065">
        <w:rPr>
          <w:rFonts w:ascii="宋体" w:hAnsi="宋体" w:hint="eastAsia"/>
          <w:szCs w:val="21"/>
        </w:rPr>
        <w:t>的</w:t>
      </w:r>
      <w:r w:rsidRPr="00661065">
        <w:rPr>
          <w:rFonts w:ascii="宋体" w:hAnsi="宋体"/>
          <w:szCs w:val="21"/>
        </w:rPr>
        <w:t>粘度</w:t>
      </w:r>
      <w:r w:rsidRPr="00661065">
        <w:rPr>
          <w:rFonts w:ascii="宋体" w:hAnsi="宋体" w:hint="eastAsia"/>
          <w:szCs w:val="21"/>
        </w:rPr>
        <w:t>，</w:t>
      </w:r>
      <w:r w:rsidRPr="00661065">
        <w:rPr>
          <w:rFonts w:ascii="宋体" w:hAnsi="宋体"/>
          <w:szCs w:val="21"/>
        </w:rPr>
        <w:t>kg·s/m</w:t>
      </w:r>
      <w:r w:rsidRPr="00661065">
        <w:rPr>
          <w:rFonts w:ascii="宋体" w:hAnsi="宋体"/>
          <w:szCs w:val="21"/>
          <w:vertAlign w:val="superscript"/>
        </w:rPr>
        <w:t>2</w:t>
      </w:r>
      <w:r w:rsidRPr="00661065">
        <w:rPr>
          <w:rFonts w:ascii="宋体" w:hAnsi="宋体"/>
          <w:szCs w:val="21"/>
        </w:rPr>
        <w:t>；</w:t>
      </w:r>
    </w:p>
    <w:p w:rsidR="00364B3A" w:rsidRPr="00661065" w:rsidRDefault="00364B3A" w:rsidP="00364B3A">
      <w:pPr>
        <w:pStyle w:val="af9"/>
        <w:spacing w:before="156" w:after="156"/>
        <w:rPr>
          <w:rFonts w:ascii="宋体" w:eastAsia="宋体" w:hAnsi="宋体"/>
          <w:szCs w:val="21"/>
        </w:rPr>
      </w:pPr>
      <w:r w:rsidRPr="00661065">
        <w:rPr>
          <w:rFonts w:ascii="宋体" w:eastAsia="宋体" w:hAnsi="宋体"/>
          <w:szCs w:val="21"/>
        </w:rPr>
        <w:tab/>
        <w:t>如果Cr值随</w:t>
      </w:r>
      <w:r w:rsidRPr="00661065">
        <w:rPr>
          <w:rFonts w:ascii="宋体" w:eastAsia="宋体" w:hAnsi="宋体" w:hint="eastAsia"/>
          <w:szCs w:val="21"/>
        </w:rPr>
        <w:t>通径大小的</w:t>
      </w:r>
      <w:r w:rsidRPr="00661065">
        <w:rPr>
          <w:rFonts w:ascii="宋体" w:eastAsia="宋体" w:hAnsi="宋体"/>
          <w:szCs w:val="21"/>
        </w:rPr>
        <w:t>变化而变化，则汇出其关系曲线Cr=f(Re)；</w:t>
      </w:r>
    </w:p>
    <w:p w:rsidR="00364B3A" w:rsidRPr="00661065" w:rsidRDefault="00364B3A" w:rsidP="00364B3A">
      <w:pPr>
        <w:pStyle w:val="af9"/>
        <w:spacing w:before="156" w:after="156"/>
        <w:rPr>
          <w:rFonts w:ascii="宋体" w:eastAsia="宋体" w:hAnsi="宋体"/>
          <w:szCs w:val="21"/>
        </w:rPr>
      </w:pPr>
      <w:r w:rsidRPr="00661065">
        <w:rPr>
          <w:rFonts w:ascii="宋体" w:eastAsia="宋体" w:hAnsi="宋体"/>
          <w:szCs w:val="21"/>
        </w:rPr>
        <w:t xml:space="preserve"> SSD</w:t>
      </w:r>
      <w:r w:rsidRPr="00661065">
        <w:rPr>
          <w:rFonts w:ascii="宋体" w:eastAsia="宋体" w:hAnsi="宋体" w:hint="eastAsia"/>
          <w:szCs w:val="21"/>
        </w:rPr>
        <w:t>试验</w:t>
      </w:r>
      <w:r w:rsidRPr="00661065">
        <w:rPr>
          <w:rFonts w:ascii="宋体" w:eastAsia="宋体" w:hAnsi="宋体"/>
          <w:szCs w:val="21"/>
        </w:rPr>
        <w:t>样</w:t>
      </w:r>
      <w:r w:rsidRPr="00661065">
        <w:rPr>
          <w:rFonts w:ascii="宋体" w:eastAsia="宋体" w:hAnsi="宋体" w:hint="eastAsia"/>
          <w:szCs w:val="21"/>
        </w:rPr>
        <w:t>机未</w:t>
      </w:r>
      <w:r w:rsidRPr="00661065">
        <w:rPr>
          <w:rFonts w:ascii="宋体" w:eastAsia="宋体" w:hAnsi="宋体"/>
          <w:szCs w:val="21"/>
        </w:rPr>
        <w:t>包含的</w:t>
      </w:r>
      <w:r w:rsidRPr="00661065">
        <w:rPr>
          <w:rFonts w:ascii="宋体" w:eastAsia="宋体" w:hAnsi="宋体" w:hint="eastAsia"/>
          <w:szCs w:val="21"/>
        </w:rPr>
        <w:t>各</w:t>
      </w:r>
      <w:r w:rsidRPr="00661065">
        <w:rPr>
          <w:rFonts w:ascii="宋体" w:eastAsia="宋体" w:hAnsi="宋体"/>
          <w:szCs w:val="21"/>
        </w:rPr>
        <w:t>个</w:t>
      </w:r>
      <w:r w:rsidRPr="00661065">
        <w:rPr>
          <w:rFonts w:ascii="宋体" w:eastAsia="宋体" w:hAnsi="宋体" w:hint="eastAsia"/>
          <w:szCs w:val="21"/>
        </w:rPr>
        <w:t>通径，它们</w:t>
      </w:r>
      <w:r w:rsidRPr="00661065">
        <w:rPr>
          <w:rFonts w:ascii="宋体" w:eastAsia="宋体" w:hAnsi="宋体"/>
          <w:szCs w:val="21"/>
        </w:rPr>
        <w:t>在</w:t>
      </w:r>
      <w:r w:rsidRPr="00661065">
        <w:rPr>
          <w:rFonts w:ascii="宋体" w:eastAsia="宋体" w:hAnsi="宋体" w:hint="eastAsia"/>
          <w:szCs w:val="21"/>
        </w:rPr>
        <w:t>流量为</w:t>
      </w:r>
      <w:r w:rsidRPr="00661065">
        <w:rPr>
          <w:rFonts w:ascii="宋体" w:eastAsia="宋体" w:hAnsi="宋体"/>
          <w:szCs w:val="21"/>
        </w:rPr>
        <w:t>Qul</w:t>
      </w:r>
      <w:r w:rsidRPr="00661065">
        <w:rPr>
          <w:rFonts w:ascii="宋体" w:eastAsia="宋体" w:hAnsi="宋体" w:hint="eastAsia"/>
          <w:szCs w:val="21"/>
        </w:rPr>
        <w:t>时的</w:t>
      </w:r>
      <w:r w:rsidRPr="00661065">
        <w:rPr>
          <w:rFonts w:ascii="宋体" w:eastAsia="宋体" w:hAnsi="宋体"/>
          <w:szCs w:val="21"/>
        </w:rPr>
        <w:t>雷诺数</w:t>
      </w:r>
      <w:r w:rsidRPr="00661065">
        <w:rPr>
          <w:rFonts w:ascii="宋体" w:eastAsia="宋体" w:hAnsi="宋体" w:hint="eastAsia"/>
          <w:szCs w:val="21"/>
        </w:rPr>
        <w:t>，</w:t>
      </w:r>
      <w:r w:rsidRPr="00661065">
        <w:rPr>
          <w:rFonts w:ascii="宋体" w:eastAsia="宋体" w:hAnsi="宋体"/>
          <w:szCs w:val="21"/>
        </w:rPr>
        <w:t>通过下列公式计算出：</w:t>
      </w:r>
    </w:p>
    <w:p w:rsidR="001E4060" w:rsidRPr="00661065" w:rsidRDefault="001E4060" w:rsidP="00364B3A">
      <w:pPr>
        <w:jc w:val="center"/>
        <w:rPr>
          <w:rFonts w:ascii="宋体" w:hAnsi="宋体"/>
          <w:szCs w:val="21"/>
        </w:rPr>
      </w:pPr>
      <w:r w:rsidRPr="001E4060">
        <w:rPr>
          <w:rFonts w:ascii="宋体" w:hAnsi="宋体"/>
          <w:noProof/>
          <w:position w:val="-28"/>
          <w:szCs w:val="21"/>
        </w:rPr>
        <w:object w:dxaOrig="1680" w:dyaOrig="660">
          <v:shape id="_x0000_i1058" type="#_x0000_t75" style="width:83.65pt;height:32.9pt" o:ole="">
            <v:imagedata r:id="rId69" o:title=""/>
          </v:shape>
          <o:OLEObject Type="Embed" ProgID="Equation.DSMT4" ShapeID="_x0000_i1058" DrawAspect="Content" ObjectID="_1658332868" r:id="rId70"/>
        </w:object>
      </w:r>
    </w:p>
    <w:p w:rsidR="00364B3A" w:rsidRPr="00661065" w:rsidRDefault="00364B3A" w:rsidP="00364B3A">
      <w:pPr>
        <w:rPr>
          <w:rFonts w:ascii="宋体" w:hAnsi="宋体"/>
          <w:szCs w:val="21"/>
        </w:rPr>
      </w:pPr>
      <w:r w:rsidRPr="00661065">
        <w:rPr>
          <w:rFonts w:ascii="宋体" w:hAnsi="宋体" w:hint="eastAsia"/>
          <w:szCs w:val="21"/>
        </w:rPr>
        <w:t>其中：</w:t>
      </w:r>
    </w:p>
    <w:p w:rsidR="00364B3A" w:rsidRPr="00661065" w:rsidRDefault="00364B3A" w:rsidP="00364B3A">
      <w:pPr>
        <w:pStyle w:val="ad"/>
      </w:pPr>
      <w:r w:rsidRPr="00661065">
        <w:t>cul=</w:t>
      </w:r>
      <w:r w:rsidR="003D3FEE">
        <w:t>进口</w:t>
      </w:r>
      <w:r w:rsidRPr="00661065">
        <w:t>法兰处Qul下的流体</w:t>
      </w:r>
      <w:r w:rsidRPr="00661065">
        <w:rPr>
          <w:rFonts w:hint="eastAsia"/>
        </w:rPr>
        <w:t>速度，</w:t>
      </w:r>
      <w:r w:rsidRPr="00661065">
        <w:t>m/s；</w:t>
      </w:r>
    </w:p>
    <w:p w:rsidR="00364B3A" w:rsidRPr="00661065" w:rsidRDefault="00364B3A" w:rsidP="00364B3A">
      <w:pPr>
        <w:pStyle w:val="ad"/>
      </w:pPr>
      <w:r w:rsidRPr="00661065">
        <w:t>ρ</w:t>
      </w:r>
      <w:r w:rsidRPr="00661065">
        <w:t>ul=</w:t>
      </w:r>
      <w:r w:rsidR="003D3FEE">
        <w:t>进口</w:t>
      </w:r>
      <w:r w:rsidRPr="00661065">
        <w:t>法兰处Qul下的</w:t>
      </w:r>
      <w:r w:rsidRPr="00661065">
        <w:rPr>
          <w:rFonts w:hint="eastAsia"/>
        </w:rPr>
        <w:t>流体</w:t>
      </w:r>
      <w:r w:rsidRPr="00661065">
        <w:t>密度</w:t>
      </w:r>
      <w:r w:rsidRPr="00661065">
        <w:rPr>
          <w:rFonts w:hint="eastAsia"/>
        </w:rPr>
        <w:t>，</w:t>
      </w:r>
      <w:r w:rsidRPr="00661065">
        <w:t>kg/m3；</w:t>
      </w:r>
    </w:p>
    <w:p w:rsidR="00364B3A" w:rsidRPr="00661065" w:rsidRDefault="00364B3A" w:rsidP="00364B3A">
      <w:pPr>
        <w:pStyle w:val="ad"/>
      </w:pPr>
      <w:r w:rsidRPr="00661065">
        <w:t>η</w:t>
      </w:r>
      <w:r w:rsidRPr="00661065">
        <w:t>=Qul</w:t>
      </w:r>
      <w:r w:rsidRPr="00661065">
        <w:rPr>
          <w:rFonts w:hint="eastAsia"/>
        </w:rPr>
        <w:t>时</w:t>
      </w:r>
      <w:r w:rsidRPr="00661065">
        <w:t>流体粘度</w:t>
      </w:r>
      <w:r w:rsidRPr="00661065">
        <w:rPr>
          <w:rFonts w:hint="eastAsia"/>
        </w:rPr>
        <w:t>，</w:t>
      </w:r>
      <w:r w:rsidRPr="00661065">
        <w:t>kg</w:t>
      </w:r>
      <w:r w:rsidRPr="00661065">
        <w:t>·</w:t>
      </w:r>
      <w:r w:rsidRPr="00661065">
        <w:t>s/m2；</w:t>
      </w:r>
    </w:p>
    <w:p w:rsidR="00364B3A" w:rsidRPr="00661065" w:rsidRDefault="00364B3A" w:rsidP="00364B3A">
      <w:pPr>
        <w:pStyle w:val="ad"/>
      </w:pPr>
      <w:r w:rsidRPr="00661065">
        <w:t>Qul含义见7.1</w:t>
      </w:r>
      <w:r w:rsidRPr="00661065">
        <w:rPr>
          <w:rFonts w:hint="eastAsia"/>
        </w:rPr>
        <w:t>1</w:t>
      </w:r>
      <w:r w:rsidRPr="00661065">
        <w:t>；</w:t>
      </w:r>
    </w:p>
    <w:p w:rsidR="00364B3A" w:rsidRPr="00661065" w:rsidRDefault="00364B3A" w:rsidP="00364B3A">
      <w:pPr>
        <w:pStyle w:val="af9"/>
        <w:spacing w:before="156" w:after="156"/>
        <w:rPr>
          <w:rFonts w:ascii="宋体" w:eastAsia="宋体" w:hAnsi="宋体"/>
          <w:szCs w:val="21"/>
        </w:rPr>
      </w:pPr>
      <w:r w:rsidRPr="00661065">
        <w:rPr>
          <w:rFonts w:ascii="宋体" w:eastAsia="宋体" w:hAnsi="宋体"/>
          <w:szCs w:val="21"/>
        </w:rPr>
        <w:tab/>
        <w:t>用d)中计算出的各</w:t>
      </w:r>
      <w:r w:rsidRPr="00661065">
        <w:rPr>
          <w:rFonts w:ascii="宋体" w:eastAsia="宋体" w:hAnsi="宋体" w:hint="eastAsia"/>
          <w:szCs w:val="21"/>
        </w:rPr>
        <w:t>相关</w:t>
      </w:r>
      <w:r w:rsidRPr="00661065">
        <w:rPr>
          <w:rFonts w:ascii="宋体" w:eastAsia="宋体" w:hAnsi="宋体"/>
          <w:szCs w:val="21"/>
        </w:rPr>
        <w:t>雷诺数，根据</w:t>
      </w:r>
      <w:r w:rsidRPr="00661065">
        <w:rPr>
          <w:rFonts w:ascii="宋体" w:eastAsia="宋体" w:hAnsi="宋体" w:hint="eastAsia"/>
          <w:szCs w:val="21"/>
        </w:rPr>
        <w:t>曲线</w:t>
      </w:r>
      <w:r w:rsidRPr="00661065">
        <w:rPr>
          <w:rFonts w:ascii="宋体" w:eastAsia="宋体" w:hAnsi="宋体"/>
          <w:szCs w:val="21"/>
        </w:rPr>
        <w:t>c)推断出</w:t>
      </w:r>
      <w:r w:rsidRPr="00661065">
        <w:rPr>
          <w:rFonts w:ascii="宋体" w:eastAsia="宋体" w:hAnsi="宋体" w:hint="eastAsia"/>
          <w:szCs w:val="21"/>
        </w:rPr>
        <w:t>未</w:t>
      </w:r>
      <w:r w:rsidRPr="00661065">
        <w:rPr>
          <w:rFonts w:ascii="宋体" w:eastAsia="宋体" w:hAnsi="宋体"/>
          <w:szCs w:val="21"/>
        </w:rPr>
        <w:t>包含在试验样机内的</w:t>
      </w:r>
      <w:r w:rsidRPr="00661065">
        <w:rPr>
          <w:rFonts w:ascii="宋体" w:eastAsia="宋体" w:hAnsi="宋体" w:hint="eastAsia"/>
          <w:szCs w:val="21"/>
        </w:rPr>
        <w:t>每种通径的</w:t>
      </w:r>
      <w:r w:rsidRPr="00661065">
        <w:rPr>
          <w:rFonts w:ascii="宋体" w:eastAsia="宋体" w:hAnsi="宋体"/>
          <w:szCs w:val="21"/>
        </w:rPr>
        <w:t>Cr值</w:t>
      </w:r>
      <w:r w:rsidRPr="00661065">
        <w:rPr>
          <w:rFonts w:ascii="宋体" w:eastAsia="宋体" w:hAnsi="宋体" w:hint="eastAsia"/>
          <w:szCs w:val="21"/>
        </w:rPr>
        <w:t>。</w:t>
      </w:r>
    </w:p>
    <w:p w:rsidR="00364B3A" w:rsidRPr="00661065" w:rsidRDefault="00364B3A" w:rsidP="00364B3A">
      <w:pPr>
        <w:pStyle w:val="aff5"/>
      </w:pPr>
    </w:p>
    <w:p w:rsidR="00364B3A" w:rsidRPr="00661065" w:rsidRDefault="00364B3A" w:rsidP="00364B3A">
      <w:pPr>
        <w:pStyle w:val="aff5"/>
      </w:pPr>
    </w:p>
    <w:p w:rsidR="00274206" w:rsidRPr="00661065" w:rsidRDefault="00274206" w:rsidP="00274206">
      <w:pPr>
        <w:pStyle w:val="ab"/>
        <w:rPr>
          <w:color w:val="auto"/>
        </w:rPr>
      </w:pPr>
    </w:p>
    <w:p w:rsidR="00274206" w:rsidRPr="00661065" w:rsidRDefault="00274206" w:rsidP="00274206">
      <w:pPr>
        <w:pStyle w:val="af4"/>
        <w:rPr>
          <w:color w:val="auto"/>
        </w:rPr>
      </w:pPr>
    </w:p>
    <w:p w:rsidR="00274206" w:rsidRPr="00661065" w:rsidRDefault="00274206" w:rsidP="00274206">
      <w:pPr>
        <w:pStyle w:val="af7"/>
      </w:pPr>
      <w:r w:rsidRPr="00661065">
        <w:br/>
      </w:r>
      <w:bookmarkStart w:id="2243" w:name="_Toc15490547"/>
      <w:bookmarkStart w:id="2244" w:name="_Toc15490784"/>
      <w:bookmarkStart w:id="2245" w:name="_Toc15491021"/>
      <w:bookmarkStart w:id="2246" w:name="_Toc15570059"/>
      <w:bookmarkStart w:id="2247" w:name="_Toc16195260"/>
      <w:bookmarkStart w:id="2248" w:name="_Toc16197416"/>
      <w:bookmarkStart w:id="2249" w:name="_Toc16198595"/>
      <w:bookmarkStart w:id="2250" w:name="_Toc27957470"/>
      <w:bookmarkStart w:id="2251" w:name="_Toc47313000"/>
      <w:bookmarkStart w:id="2252" w:name="_Toc47716773"/>
      <w:bookmarkStart w:id="2253" w:name="_Toc47717823"/>
      <w:r w:rsidRPr="00661065">
        <w:rPr>
          <w:rFonts w:hint="eastAsia"/>
        </w:rPr>
        <w:t>（资料性）</w:t>
      </w:r>
      <w:r w:rsidRPr="00661065">
        <w:br/>
      </w:r>
      <w:r w:rsidRPr="00661065">
        <w:rPr>
          <w:rFonts w:hint="eastAsia"/>
        </w:rPr>
        <w:t>选型方程</w:t>
      </w:r>
      <w:bookmarkEnd w:id="2243"/>
      <w:bookmarkEnd w:id="2244"/>
      <w:bookmarkEnd w:id="2245"/>
      <w:bookmarkEnd w:id="2246"/>
      <w:bookmarkEnd w:id="2247"/>
      <w:bookmarkEnd w:id="2248"/>
      <w:bookmarkEnd w:id="2249"/>
      <w:bookmarkEnd w:id="2250"/>
      <w:bookmarkEnd w:id="2251"/>
      <w:bookmarkEnd w:id="2252"/>
      <w:bookmarkEnd w:id="2253"/>
    </w:p>
    <w:p w:rsidR="00274206" w:rsidRPr="00661065" w:rsidRDefault="00274206" w:rsidP="00274206">
      <w:pPr>
        <w:pStyle w:val="af8"/>
        <w:spacing w:before="312" w:after="312"/>
      </w:pPr>
      <w:bookmarkStart w:id="2254" w:name="_Toc516146485"/>
      <w:r w:rsidRPr="00661065">
        <w:rPr>
          <w:rFonts w:hint="eastAsia"/>
          <w:bCs/>
          <w:kern w:val="2"/>
        </w:rPr>
        <w:t>选型</w:t>
      </w:r>
      <w:r w:rsidRPr="00661065">
        <w:rPr>
          <w:bCs/>
          <w:kern w:val="2"/>
        </w:rPr>
        <w:t>方程</w:t>
      </w:r>
      <w:bookmarkEnd w:id="2254"/>
    </w:p>
    <w:p w:rsidR="00274206" w:rsidRPr="00661065" w:rsidRDefault="00274206" w:rsidP="00274206">
      <w:pPr>
        <w:rPr>
          <w:rFonts w:ascii="宋体" w:hAnsi="宋体"/>
          <w:szCs w:val="21"/>
        </w:rPr>
      </w:pPr>
      <w:r w:rsidRPr="00661065">
        <w:rPr>
          <w:rFonts w:ascii="宋体" w:hAnsi="宋体" w:hint="eastAsia"/>
          <w:szCs w:val="21"/>
        </w:rPr>
        <w:t>SSD的流量不应高于：</w:t>
      </w:r>
    </w:p>
    <w:p w:rsidR="001439BD" w:rsidRDefault="00930E1C" w:rsidP="00274206">
      <w:pPr>
        <w:jc w:val="center"/>
        <w:rPr>
          <w:rFonts w:ascii="宋体" w:hAnsi="宋体"/>
          <w:noProof/>
          <w:szCs w:val="21"/>
        </w:rPr>
      </w:pPr>
      <w:r w:rsidRPr="001439BD">
        <w:rPr>
          <w:rFonts w:ascii="宋体" w:hAnsi="宋体"/>
          <w:noProof/>
          <w:position w:val="-38"/>
          <w:szCs w:val="21"/>
        </w:rPr>
        <w:object w:dxaOrig="6100" w:dyaOrig="840">
          <v:shape id="_x0000_i1059" type="#_x0000_t75" style="width:304.25pt;height:41.6pt" o:ole="">
            <v:imagedata r:id="rId71" o:title=""/>
          </v:shape>
          <o:OLEObject Type="Embed" ProgID="Equation.DSMT4" ShapeID="_x0000_i1059" DrawAspect="Content" ObjectID="_1658332869" r:id="rId72"/>
        </w:object>
      </w:r>
    </w:p>
    <w:p w:rsidR="001439BD" w:rsidRDefault="00930E1C" w:rsidP="00274206">
      <w:pPr>
        <w:jc w:val="center"/>
        <w:rPr>
          <w:rFonts w:ascii="宋体" w:hAnsi="宋体"/>
          <w:noProof/>
          <w:szCs w:val="21"/>
        </w:rPr>
      </w:pPr>
      <w:r w:rsidRPr="001439BD">
        <w:rPr>
          <w:rFonts w:ascii="宋体" w:hAnsi="宋体"/>
          <w:noProof/>
          <w:position w:val="-38"/>
          <w:szCs w:val="21"/>
        </w:rPr>
        <w:object w:dxaOrig="4880" w:dyaOrig="760">
          <v:shape id="_x0000_i1060" type="#_x0000_t75" style="width:243.45pt;height:37.85pt" o:ole="">
            <v:imagedata r:id="rId73" o:title=""/>
          </v:shape>
          <o:OLEObject Type="Embed" ProgID="Equation.DSMT4" ShapeID="_x0000_i1060" DrawAspect="Content" ObjectID="_1658332870" r:id="rId74"/>
        </w:object>
      </w:r>
    </w:p>
    <w:p w:rsidR="001439BD" w:rsidRPr="00661065" w:rsidRDefault="00930E1C" w:rsidP="00274206">
      <w:pPr>
        <w:jc w:val="center"/>
        <w:rPr>
          <w:rFonts w:ascii="宋体" w:hAnsi="宋体"/>
          <w:szCs w:val="21"/>
        </w:rPr>
      </w:pPr>
      <w:r w:rsidRPr="001439BD">
        <w:rPr>
          <w:rFonts w:ascii="宋体" w:hAnsi="宋体"/>
          <w:noProof/>
          <w:position w:val="-34"/>
          <w:szCs w:val="21"/>
        </w:rPr>
        <w:object w:dxaOrig="4440" w:dyaOrig="780">
          <v:shape id="_x0000_i1061" type="#_x0000_t75" style="width:221.4pt;height:38.7pt" o:ole="">
            <v:imagedata r:id="rId75" o:title=""/>
          </v:shape>
          <o:OLEObject Type="Embed" ProgID="Equation.DSMT4" ShapeID="_x0000_i1061" DrawAspect="Content" ObjectID="_1658332871" r:id="rId76"/>
        </w:object>
      </w:r>
    </w:p>
    <w:p w:rsidR="00274206" w:rsidRPr="00661065" w:rsidRDefault="00274206" w:rsidP="00274206">
      <w:pPr>
        <w:rPr>
          <w:rFonts w:ascii="宋体" w:hAnsi="宋体"/>
          <w:szCs w:val="21"/>
        </w:rPr>
      </w:pPr>
      <w:r w:rsidRPr="00661065">
        <w:rPr>
          <w:rFonts w:ascii="宋体" w:hAnsi="宋体" w:hint="eastAsia"/>
          <w:szCs w:val="21"/>
        </w:rPr>
        <w:t>其中：</w:t>
      </w:r>
    </w:p>
    <w:p w:rsidR="00274206" w:rsidRPr="00661065" w:rsidRDefault="00274206" w:rsidP="0065191E">
      <w:pPr>
        <w:pStyle w:val="ad"/>
        <w:numPr>
          <w:ilvl w:val="0"/>
          <w:numId w:val="0"/>
        </w:numPr>
        <w:ind w:left="833"/>
      </w:pPr>
      <w:r w:rsidRPr="0065191E">
        <w:rPr>
          <w:i/>
        </w:rPr>
        <w:t>Q</w:t>
      </w:r>
      <w:r w:rsidRPr="0065191E">
        <w:rPr>
          <w:vertAlign w:val="subscript"/>
        </w:rPr>
        <w:t>n,max</w:t>
      </w:r>
      <w:r w:rsidR="0065191E">
        <w:rPr>
          <w:rFonts w:hAnsi="宋体" w:hint="eastAsia"/>
          <w:szCs w:val="21"/>
        </w:rPr>
        <w:t>——</w:t>
      </w:r>
      <w:r w:rsidRPr="00661065">
        <w:rPr>
          <w:rFonts w:hint="eastAsia"/>
        </w:rPr>
        <w:t>标</w:t>
      </w:r>
      <w:r w:rsidRPr="00661065">
        <w:t>况下</w:t>
      </w:r>
      <w:r w:rsidRPr="00661065">
        <w:rPr>
          <w:rFonts w:hint="eastAsia"/>
        </w:rPr>
        <w:t>、</w:t>
      </w:r>
      <w:r w:rsidRPr="00661065">
        <w:t>燃气相对密度</w:t>
      </w:r>
      <w:r w:rsidRPr="00661065">
        <w:rPr>
          <w:rFonts w:hint="eastAsia"/>
        </w:rPr>
        <w:t>d、</w:t>
      </w:r>
      <w:r w:rsidR="003D3FEE">
        <w:t>进口</w:t>
      </w:r>
      <w:r w:rsidRPr="00661065">
        <w:t>温度</w:t>
      </w:r>
      <w:r w:rsidRPr="00661065">
        <w:rPr>
          <w:rFonts w:hint="eastAsia"/>
        </w:rPr>
        <w:t>tu时的</w:t>
      </w:r>
      <w:r w:rsidRPr="00661065">
        <w:t>最大</w:t>
      </w:r>
      <w:r w:rsidRPr="00661065">
        <w:rPr>
          <w:rFonts w:hint="eastAsia"/>
        </w:rPr>
        <w:t>允许</w:t>
      </w:r>
      <w:r w:rsidRPr="00661065">
        <w:t>流</w:t>
      </w:r>
      <w:r w:rsidRPr="00661065">
        <w:rPr>
          <w:rFonts w:hint="eastAsia"/>
        </w:rPr>
        <w:t>量，</w:t>
      </w:r>
      <w:r w:rsidRPr="00661065">
        <w:t>m3/h；</w:t>
      </w:r>
    </w:p>
    <w:p w:rsidR="00274206" w:rsidRPr="00661065" w:rsidRDefault="00274206" w:rsidP="0065191E">
      <w:pPr>
        <w:pStyle w:val="ad"/>
        <w:numPr>
          <w:ilvl w:val="0"/>
          <w:numId w:val="0"/>
        </w:numPr>
        <w:ind w:left="833"/>
      </w:pPr>
      <w:r w:rsidRPr="0065191E">
        <w:rPr>
          <w:i/>
        </w:rPr>
        <w:t>d</w:t>
      </w:r>
      <w:r w:rsidR="0065191E">
        <w:rPr>
          <w:rFonts w:hint="eastAsia"/>
          <w:i/>
        </w:rPr>
        <w:t xml:space="preserve"> </w:t>
      </w:r>
      <w:r w:rsidR="0065191E">
        <w:rPr>
          <w:rFonts w:hAnsi="宋体" w:hint="eastAsia"/>
          <w:szCs w:val="21"/>
        </w:rPr>
        <w:t>——</w:t>
      </w:r>
      <w:r w:rsidRPr="00661065">
        <w:t>相对密度(空气=1,无</w:t>
      </w:r>
      <w:r w:rsidRPr="00661065">
        <w:rPr>
          <w:rFonts w:hint="eastAsia"/>
        </w:rPr>
        <w:t>量纲</w:t>
      </w:r>
      <w:r w:rsidRPr="00661065">
        <w:t>值)。</w:t>
      </w:r>
    </w:p>
    <w:p w:rsidR="00274206" w:rsidRPr="00661065" w:rsidRDefault="00274206" w:rsidP="0065191E">
      <w:pPr>
        <w:pStyle w:val="ad"/>
        <w:numPr>
          <w:ilvl w:val="0"/>
          <w:numId w:val="0"/>
        </w:numPr>
        <w:ind w:left="833"/>
      </w:pPr>
      <w:r w:rsidRPr="0065191E">
        <w:rPr>
          <w:i/>
        </w:rPr>
        <w:t>p</w:t>
      </w:r>
      <w:r w:rsidRPr="0065191E">
        <w:rPr>
          <w:vertAlign w:val="subscript"/>
        </w:rPr>
        <w:t>u</w:t>
      </w:r>
      <w:r w:rsidR="0065191E">
        <w:rPr>
          <w:rFonts w:hAnsi="宋体" w:hint="eastAsia"/>
          <w:szCs w:val="21"/>
        </w:rPr>
        <w:t>——</w:t>
      </w:r>
      <w:r w:rsidR="003D3FEE">
        <w:t>进口</w:t>
      </w:r>
      <w:r w:rsidRPr="00661065">
        <w:t>压力</w:t>
      </w:r>
      <w:r w:rsidRPr="00661065">
        <w:rPr>
          <w:rFonts w:hint="eastAsia"/>
        </w:rPr>
        <w:t>，</w:t>
      </w:r>
      <w:r w:rsidRPr="00661065">
        <w:t>bar；</w:t>
      </w:r>
    </w:p>
    <w:p w:rsidR="00274206" w:rsidRPr="00661065" w:rsidRDefault="00274206" w:rsidP="0065191E">
      <w:pPr>
        <w:pStyle w:val="ad"/>
        <w:numPr>
          <w:ilvl w:val="0"/>
          <w:numId w:val="0"/>
        </w:numPr>
        <w:ind w:left="833"/>
      </w:pPr>
      <w:r w:rsidRPr="0065191E">
        <w:rPr>
          <w:i/>
        </w:rPr>
        <w:t>p</w:t>
      </w:r>
      <w:r w:rsidR="00930E1C">
        <w:rPr>
          <w:rFonts w:hint="eastAsia"/>
          <w:vertAlign w:val="subscript"/>
        </w:rPr>
        <w:t>a</w:t>
      </w:r>
      <w:r w:rsidR="0065191E">
        <w:rPr>
          <w:rFonts w:hAnsi="宋体" w:hint="eastAsia"/>
          <w:szCs w:val="21"/>
        </w:rPr>
        <w:t>——</w:t>
      </w:r>
      <w:r w:rsidRPr="00661065">
        <w:t>大气绝对压力</w:t>
      </w:r>
      <w:r w:rsidRPr="00661065">
        <w:rPr>
          <w:rFonts w:hint="eastAsia"/>
        </w:rPr>
        <w:t>，</w:t>
      </w:r>
      <w:r w:rsidRPr="00661065">
        <w:t>bar；</w:t>
      </w:r>
    </w:p>
    <w:p w:rsidR="00274206" w:rsidRPr="00661065" w:rsidRDefault="00274206" w:rsidP="0065191E">
      <w:pPr>
        <w:pStyle w:val="ad"/>
        <w:numPr>
          <w:ilvl w:val="0"/>
          <w:numId w:val="0"/>
        </w:numPr>
        <w:ind w:left="833"/>
      </w:pPr>
      <w:r w:rsidRPr="00661065">
        <w:rPr>
          <w:rFonts w:hint="eastAsia"/>
        </w:rPr>
        <w:t>Δ</w:t>
      </w:r>
      <w:r w:rsidRPr="0065191E">
        <w:rPr>
          <w:i/>
        </w:rPr>
        <w:t>p</w:t>
      </w:r>
      <w:r w:rsidRPr="0065191E">
        <w:rPr>
          <w:vertAlign w:val="subscript"/>
        </w:rPr>
        <w:t>max</w:t>
      </w:r>
      <w:r w:rsidR="0065191E">
        <w:rPr>
          <w:rFonts w:hAnsi="宋体" w:hint="eastAsia"/>
          <w:szCs w:val="21"/>
        </w:rPr>
        <w:t>——</w:t>
      </w:r>
      <w:r w:rsidRPr="00661065">
        <w:rPr>
          <w:rFonts w:hint="eastAsia"/>
        </w:rPr>
        <w:t>流体流经</w:t>
      </w:r>
      <w:r w:rsidRPr="00661065">
        <w:t>SSD的最大压降</w:t>
      </w:r>
      <w:r w:rsidRPr="00661065">
        <w:rPr>
          <w:rFonts w:hint="eastAsia"/>
        </w:rPr>
        <w:t>，</w:t>
      </w:r>
      <w:r w:rsidRPr="00661065">
        <w:t>bar；</w:t>
      </w:r>
    </w:p>
    <w:p w:rsidR="00274206" w:rsidRPr="00661065" w:rsidRDefault="00274206" w:rsidP="0065191E">
      <w:pPr>
        <w:pStyle w:val="ad"/>
        <w:numPr>
          <w:ilvl w:val="0"/>
          <w:numId w:val="0"/>
        </w:numPr>
        <w:ind w:left="833"/>
      </w:pPr>
      <w:r w:rsidRPr="0065191E">
        <w:rPr>
          <w:i/>
        </w:rPr>
        <w:t>t</w:t>
      </w:r>
      <w:r w:rsidRPr="0065191E">
        <w:rPr>
          <w:vertAlign w:val="subscript"/>
        </w:rPr>
        <w:t>u</w:t>
      </w:r>
      <w:r w:rsidRPr="00661065">
        <w:t xml:space="preserve"> </w:t>
      </w:r>
      <w:r w:rsidR="0065191E">
        <w:rPr>
          <w:rFonts w:hAnsi="宋体" w:hint="eastAsia"/>
          <w:szCs w:val="21"/>
        </w:rPr>
        <w:t>——</w:t>
      </w:r>
      <w:r w:rsidRPr="00661065">
        <w:t>SSD进口流体温度</w:t>
      </w:r>
      <w:r w:rsidRPr="00661065">
        <w:rPr>
          <w:rFonts w:hint="eastAsia"/>
        </w:rPr>
        <w:t>，</w:t>
      </w:r>
      <w:r w:rsidRPr="00661065">
        <w:t>°</w:t>
      </w:r>
      <w:r w:rsidRPr="00661065">
        <w:t>C；</w:t>
      </w:r>
    </w:p>
    <w:p w:rsidR="00274206" w:rsidRPr="00661065" w:rsidRDefault="00274206" w:rsidP="0065191E">
      <w:pPr>
        <w:pStyle w:val="ad"/>
        <w:numPr>
          <w:ilvl w:val="0"/>
          <w:numId w:val="0"/>
        </w:numPr>
        <w:ind w:left="833"/>
      </w:pPr>
      <w:r w:rsidRPr="0065191E">
        <w:rPr>
          <w:i/>
        </w:rPr>
        <w:t>ρ</w:t>
      </w:r>
      <w:r w:rsidRPr="0065191E">
        <w:rPr>
          <w:vertAlign w:val="subscript"/>
        </w:rPr>
        <w:t>u</w:t>
      </w:r>
      <w:r w:rsidR="0065191E">
        <w:rPr>
          <w:rFonts w:hAnsi="宋体" w:hint="eastAsia"/>
          <w:szCs w:val="21"/>
        </w:rPr>
        <w:t>——</w:t>
      </w:r>
      <w:r w:rsidR="003D3FEE">
        <w:t>进口</w:t>
      </w:r>
      <w:r w:rsidRPr="00661065">
        <w:t>法兰处的</w:t>
      </w:r>
      <w:r w:rsidRPr="00661065">
        <w:rPr>
          <w:rFonts w:hint="eastAsia"/>
        </w:rPr>
        <w:t>所测</w:t>
      </w:r>
      <w:r w:rsidRPr="00661065">
        <w:t>流体密度</w:t>
      </w:r>
      <w:r w:rsidRPr="00661065">
        <w:rPr>
          <w:rFonts w:hint="eastAsia"/>
        </w:rPr>
        <w:t>，</w:t>
      </w:r>
      <w:r w:rsidRPr="00661065">
        <w:t>kg/m</w:t>
      </w:r>
      <w:r w:rsidRPr="00661065">
        <w:rPr>
          <w:vertAlign w:val="superscript"/>
        </w:rPr>
        <w:t>3</w:t>
      </w:r>
      <w:r w:rsidR="00CD53F6">
        <w:t>。</w:t>
      </w:r>
    </w:p>
    <w:p w:rsidR="00274206" w:rsidRPr="00661065" w:rsidRDefault="00274206" w:rsidP="00274206">
      <w:pPr>
        <w:rPr>
          <w:rFonts w:ascii="宋体" w:hAnsi="宋体"/>
          <w:szCs w:val="21"/>
        </w:rPr>
      </w:pPr>
    </w:p>
    <w:p w:rsidR="00274206" w:rsidRPr="00661065" w:rsidRDefault="00274206" w:rsidP="00274206">
      <w:pPr>
        <w:pStyle w:val="aff5"/>
      </w:pPr>
    </w:p>
    <w:p w:rsidR="00B56BE2" w:rsidRPr="00661065" w:rsidRDefault="00B56BE2" w:rsidP="00274206">
      <w:pPr>
        <w:pStyle w:val="aff5"/>
      </w:pPr>
    </w:p>
    <w:p w:rsidR="00B56BE2" w:rsidRPr="00661065" w:rsidRDefault="00B56BE2" w:rsidP="00274206">
      <w:pPr>
        <w:pStyle w:val="aff5"/>
      </w:pPr>
    </w:p>
    <w:p w:rsidR="00B56BE2" w:rsidRPr="00661065" w:rsidRDefault="00B56BE2" w:rsidP="00274206">
      <w:pPr>
        <w:pStyle w:val="aff5"/>
      </w:pPr>
    </w:p>
    <w:p w:rsidR="00B56BE2" w:rsidRPr="00661065" w:rsidRDefault="00B56BE2" w:rsidP="00274206">
      <w:pPr>
        <w:pStyle w:val="aff5"/>
      </w:pPr>
    </w:p>
    <w:p w:rsidR="00B56BE2" w:rsidRPr="00661065" w:rsidRDefault="00B56BE2" w:rsidP="00274206">
      <w:pPr>
        <w:pStyle w:val="aff5"/>
      </w:pPr>
    </w:p>
    <w:p w:rsidR="00B56BE2" w:rsidRPr="00661065" w:rsidRDefault="00B56BE2" w:rsidP="00274206">
      <w:pPr>
        <w:pStyle w:val="aff5"/>
      </w:pPr>
    </w:p>
    <w:p w:rsidR="00B56BE2" w:rsidRPr="00661065" w:rsidRDefault="00B56BE2" w:rsidP="00274206">
      <w:pPr>
        <w:pStyle w:val="aff5"/>
      </w:pPr>
    </w:p>
    <w:p w:rsidR="00B56BE2" w:rsidRPr="00661065" w:rsidRDefault="00B56BE2" w:rsidP="00274206">
      <w:pPr>
        <w:pStyle w:val="aff5"/>
      </w:pPr>
    </w:p>
    <w:p w:rsidR="00B56BE2" w:rsidRPr="00661065" w:rsidRDefault="00B56BE2" w:rsidP="00274206">
      <w:pPr>
        <w:pStyle w:val="aff5"/>
      </w:pPr>
    </w:p>
    <w:p w:rsidR="00B56BE2" w:rsidRPr="00661065" w:rsidRDefault="00B56BE2" w:rsidP="00274206">
      <w:pPr>
        <w:pStyle w:val="aff5"/>
      </w:pPr>
    </w:p>
    <w:p w:rsidR="00B56BE2" w:rsidRPr="00661065" w:rsidRDefault="00B56BE2" w:rsidP="00274206">
      <w:pPr>
        <w:pStyle w:val="aff5"/>
      </w:pPr>
    </w:p>
    <w:p w:rsidR="00B56BE2" w:rsidRPr="00661065" w:rsidRDefault="00B56BE2" w:rsidP="00274206">
      <w:pPr>
        <w:pStyle w:val="aff5"/>
      </w:pPr>
    </w:p>
    <w:p w:rsidR="00B56BE2" w:rsidRPr="00661065" w:rsidRDefault="00B56BE2" w:rsidP="00274206">
      <w:pPr>
        <w:pStyle w:val="aff5"/>
      </w:pPr>
    </w:p>
    <w:p w:rsidR="00B56BE2" w:rsidRPr="00661065" w:rsidRDefault="00B56BE2" w:rsidP="00274206">
      <w:pPr>
        <w:pStyle w:val="aff5"/>
      </w:pPr>
    </w:p>
    <w:p w:rsidR="00B56BE2" w:rsidRPr="00661065" w:rsidRDefault="00B56BE2" w:rsidP="00B56BE2">
      <w:pPr>
        <w:pStyle w:val="ab"/>
        <w:rPr>
          <w:color w:val="auto"/>
        </w:rPr>
      </w:pPr>
    </w:p>
    <w:p w:rsidR="00B56BE2" w:rsidRPr="00661065" w:rsidRDefault="00B56BE2" w:rsidP="00B56BE2">
      <w:pPr>
        <w:pStyle w:val="af4"/>
        <w:rPr>
          <w:color w:val="auto"/>
        </w:rPr>
      </w:pPr>
    </w:p>
    <w:p w:rsidR="00B56BE2" w:rsidRPr="00661065" w:rsidRDefault="00B56BE2" w:rsidP="00B56BE2">
      <w:pPr>
        <w:pStyle w:val="af7"/>
      </w:pPr>
      <w:r w:rsidRPr="00661065">
        <w:br/>
      </w:r>
      <w:bookmarkStart w:id="2255" w:name="_Toc15490548"/>
      <w:bookmarkStart w:id="2256" w:name="_Toc15490785"/>
      <w:bookmarkStart w:id="2257" w:name="_Toc15491022"/>
      <w:bookmarkStart w:id="2258" w:name="_Toc15570060"/>
      <w:bookmarkStart w:id="2259" w:name="_Toc16195261"/>
      <w:bookmarkStart w:id="2260" w:name="_Toc16197417"/>
      <w:bookmarkStart w:id="2261" w:name="_Toc16198596"/>
      <w:bookmarkStart w:id="2262" w:name="_Toc27957471"/>
      <w:bookmarkStart w:id="2263" w:name="_Toc47313001"/>
      <w:bookmarkStart w:id="2264" w:name="_Toc47716774"/>
      <w:bookmarkStart w:id="2265" w:name="_Toc47717824"/>
      <w:r w:rsidRPr="00661065">
        <w:rPr>
          <w:rFonts w:hint="eastAsia"/>
        </w:rPr>
        <w:t>（资料性）</w:t>
      </w:r>
      <w:r w:rsidRPr="00661065">
        <w:br/>
      </w:r>
      <w:r w:rsidRPr="00661065">
        <w:rPr>
          <w:rFonts w:hint="eastAsia"/>
        </w:rPr>
        <w:t>潮湿运行条件下安全切断阀的适用性</w:t>
      </w:r>
      <w:bookmarkEnd w:id="2255"/>
      <w:bookmarkEnd w:id="2256"/>
      <w:bookmarkEnd w:id="2257"/>
      <w:bookmarkEnd w:id="2258"/>
      <w:bookmarkEnd w:id="2259"/>
      <w:bookmarkEnd w:id="2260"/>
      <w:bookmarkEnd w:id="2261"/>
      <w:bookmarkEnd w:id="2262"/>
      <w:bookmarkEnd w:id="2263"/>
      <w:bookmarkEnd w:id="2264"/>
      <w:bookmarkEnd w:id="2265"/>
    </w:p>
    <w:p w:rsidR="00B713F6" w:rsidRPr="00661065" w:rsidRDefault="00B713F6" w:rsidP="00B713F6">
      <w:pPr>
        <w:pStyle w:val="aff5"/>
      </w:pPr>
    </w:p>
    <w:p w:rsidR="00B713F6" w:rsidRPr="00661065" w:rsidRDefault="00B713F6" w:rsidP="00B713F6">
      <w:pPr>
        <w:pStyle w:val="af8"/>
        <w:spacing w:before="312" w:after="312"/>
      </w:pPr>
      <w:r w:rsidRPr="00661065">
        <w:rPr>
          <w:rFonts w:hint="eastAsia"/>
        </w:rPr>
        <w:t>试验</w:t>
      </w:r>
      <w:r w:rsidRPr="00661065">
        <w:t>程序、要求和接受标准</w:t>
      </w:r>
    </w:p>
    <w:p w:rsidR="00B713F6" w:rsidRPr="00661065" w:rsidRDefault="00B713F6" w:rsidP="00B713F6">
      <w:pPr>
        <w:rPr>
          <w:rFonts w:ascii="宋体" w:hAnsi="宋体"/>
          <w:szCs w:val="21"/>
        </w:rPr>
      </w:pPr>
      <w:r w:rsidRPr="00661065">
        <w:rPr>
          <w:rFonts w:ascii="宋体" w:hAnsi="宋体"/>
          <w:szCs w:val="21"/>
        </w:rPr>
        <w:t>这类试验</w:t>
      </w:r>
      <w:r w:rsidRPr="00661065">
        <w:rPr>
          <w:rFonts w:ascii="宋体" w:hAnsi="宋体" w:hint="eastAsia"/>
          <w:szCs w:val="21"/>
        </w:rPr>
        <w:t>须</w:t>
      </w:r>
      <w:r w:rsidRPr="00661065">
        <w:rPr>
          <w:rFonts w:ascii="宋体" w:hAnsi="宋体"/>
          <w:szCs w:val="21"/>
        </w:rPr>
        <w:t>用于</w:t>
      </w:r>
      <w:r w:rsidRPr="00661065">
        <w:rPr>
          <w:rFonts w:ascii="宋体" w:hAnsi="宋体" w:hint="eastAsia"/>
          <w:szCs w:val="21"/>
        </w:rPr>
        <w:t>由</w:t>
      </w:r>
      <w:r w:rsidRPr="00661065">
        <w:rPr>
          <w:rFonts w:ascii="宋体" w:hAnsi="宋体"/>
          <w:szCs w:val="21"/>
        </w:rPr>
        <w:t>不</w:t>
      </w:r>
      <w:r w:rsidRPr="00661065">
        <w:rPr>
          <w:rFonts w:ascii="宋体" w:hAnsi="宋体" w:hint="eastAsia"/>
          <w:szCs w:val="21"/>
        </w:rPr>
        <w:t>处于</w:t>
      </w:r>
      <w:r w:rsidRPr="00661065">
        <w:rPr>
          <w:rFonts w:ascii="宋体" w:hAnsi="宋体"/>
          <w:szCs w:val="21"/>
        </w:rPr>
        <w:t>流动</w:t>
      </w:r>
      <w:r w:rsidRPr="00661065">
        <w:rPr>
          <w:rFonts w:ascii="宋体" w:hAnsi="宋体" w:hint="eastAsia"/>
          <w:szCs w:val="21"/>
        </w:rPr>
        <w:t>燃气内的杠杆系统</w:t>
      </w:r>
      <w:r w:rsidRPr="00661065">
        <w:rPr>
          <w:rFonts w:ascii="宋体" w:hAnsi="宋体"/>
          <w:szCs w:val="21"/>
        </w:rPr>
        <w:t>驱动</w:t>
      </w:r>
      <w:r w:rsidRPr="00661065">
        <w:rPr>
          <w:rFonts w:ascii="宋体" w:hAnsi="宋体" w:hint="eastAsia"/>
          <w:szCs w:val="21"/>
        </w:rPr>
        <w:t>的S</w:t>
      </w:r>
      <w:r w:rsidRPr="00661065">
        <w:rPr>
          <w:rFonts w:ascii="宋体" w:hAnsi="宋体"/>
          <w:szCs w:val="21"/>
        </w:rPr>
        <w:t>SD。</w:t>
      </w:r>
    </w:p>
    <w:p w:rsidR="00B713F6" w:rsidRPr="00661065" w:rsidRDefault="00B713F6" w:rsidP="00B713F6">
      <w:pPr>
        <w:rPr>
          <w:rFonts w:ascii="宋体" w:hAnsi="宋体"/>
          <w:szCs w:val="21"/>
        </w:rPr>
      </w:pPr>
      <w:r w:rsidRPr="00661065">
        <w:rPr>
          <w:rFonts w:ascii="宋体" w:hAnsi="宋体"/>
          <w:szCs w:val="21"/>
        </w:rPr>
        <w:t>应当至少</w:t>
      </w:r>
      <w:r w:rsidRPr="00661065">
        <w:rPr>
          <w:rFonts w:ascii="宋体" w:hAnsi="宋体" w:hint="eastAsia"/>
          <w:szCs w:val="21"/>
        </w:rPr>
        <w:t>在</w:t>
      </w:r>
      <w:r w:rsidRPr="00661065">
        <w:rPr>
          <w:rFonts w:ascii="宋体" w:hAnsi="宋体"/>
          <w:szCs w:val="21"/>
        </w:rPr>
        <w:t>一个</w:t>
      </w:r>
      <w:r w:rsidRPr="00661065">
        <w:rPr>
          <w:rFonts w:ascii="宋体" w:hAnsi="宋体" w:hint="eastAsia"/>
          <w:szCs w:val="21"/>
        </w:rPr>
        <w:t>通径</w:t>
      </w:r>
      <w:r w:rsidRPr="00661065">
        <w:rPr>
          <w:rFonts w:ascii="宋体" w:hAnsi="宋体"/>
          <w:szCs w:val="21"/>
        </w:rPr>
        <w:t>的</w:t>
      </w:r>
      <w:r w:rsidRPr="00661065">
        <w:rPr>
          <w:rFonts w:ascii="宋体" w:hAnsi="宋体" w:hint="eastAsia"/>
          <w:szCs w:val="21"/>
        </w:rPr>
        <w:t>S</w:t>
      </w:r>
      <w:r w:rsidRPr="00661065">
        <w:rPr>
          <w:rFonts w:ascii="宋体" w:hAnsi="宋体"/>
          <w:szCs w:val="21"/>
        </w:rPr>
        <w:t>SD</w:t>
      </w:r>
      <w:r w:rsidRPr="00661065">
        <w:rPr>
          <w:rFonts w:ascii="宋体" w:hAnsi="宋体" w:hint="eastAsia"/>
          <w:szCs w:val="21"/>
        </w:rPr>
        <w:t>上</w:t>
      </w:r>
      <w:r w:rsidRPr="00661065">
        <w:rPr>
          <w:rFonts w:ascii="宋体" w:hAnsi="宋体"/>
          <w:szCs w:val="21"/>
        </w:rPr>
        <w:t>进行</w:t>
      </w:r>
      <w:r w:rsidRPr="00661065">
        <w:rPr>
          <w:rFonts w:ascii="宋体" w:hAnsi="宋体" w:hint="eastAsia"/>
          <w:szCs w:val="21"/>
        </w:rPr>
        <w:t>，该通径</w:t>
      </w:r>
      <w:r w:rsidRPr="00661065">
        <w:rPr>
          <w:rFonts w:ascii="宋体" w:hAnsi="宋体"/>
          <w:szCs w:val="21"/>
        </w:rPr>
        <w:t>的</w:t>
      </w:r>
      <w:r w:rsidRPr="00661065">
        <w:rPr>
          <w:rFonts w:ascii="宋体" w:hAnsi="宋体" w:hint="eastAsia"/>
          <w:szCs w:val="21"/>
        </w:rPr>
        <w:t>S</w:t>
      </w:r>
      <w:r w:rsidRPr="00661065">
        <w:rPr>
          <w:rFonts w:ascii="宋体" w:hAnsi="宋体"/>
          <w:szCs w:val="21"/>
        </w:rPr>
        <w:t>SD</w:t>
      </w:r>
      <w:r w:rsidRPr="00661065">
        <w:rPr>
          <w:rFonts w:ascii="宋体" w:hAnsi="宋体" w:hint="eastAsia"/>
          <w:szCs w:val="21"/>
        </w:rPr>
        <w:t>能</w:t>
      </w:r>
      <w:r w:rsidRPr="00661065">
        <w:rPr>
          <w:rFonts w:ascii="宋体" w:hAnsi="宋体"/>
          <w:szCs w:val="21"/>
        </w:rPr>
        <w:t>代表相关系列SSD</w:t>
      </w:r>
      <w:r w:rsidRPr="00661065">
        <w:rPr>
          <w:rFonts w:ascii="宋体" w:hAnsi="宋体" w:hint="eastAsia"/>
          <w:szCs w:val="21"/>
        </w:rPr>
        <w:t>的</w:t>
      </w:r>
      <w:r w:rsidRPr="00661065">
        <w:rPr>
          <w:rFonts w:ascii="宋体" w:hAnsi="宋体"/>
          <w:szCs w:val="21"/>
        </w:rPr>
        <w:t>所有通径，</w:t>
      </w:r>
      <w:r w:rsidRPr="00661065">
        <w:rPr>
          <w:rFonts w:ascii="宋体" w:hAnsi="宋体" w:hint="eastAsia"/>
          <w:szCs w:val="21"/>
        </w:rPr>
        <w:t>该系列</w:t>
      </w:r>
      <w:r w:rsidRPr="00661065">
        <w:rPr>
          <w:rFonts w:ascii="宋体" w:hAnsi="宋体"/>
          <w:szCs w:val="21"/>
        </w:rPr>
        <w:t>由一个不</w:t>
      </w:r>
      <w:r w:rsidRPr="00661065">
        <w:rPr>
          <w:rFonts w:ascii="宋体" w:hAnsi="宋体" w:hint="eastAsia"/>
          <w:szCs w:val="21"/>
        </w:rPr>
        <w:t>处于</w:t>
      </w:r>
      <w:r w:rsidRPr="00661065">
        <w:rPr>
          <w:rFonts w:ascii="宋体" w:hAnsi="宋体"/>
          <w:szCs w:val="21"/>
        </w:rPr>
        <w:t>流动</w:t>
      </w:r>
      <w:r w:rsidRPr="00661065">
        <w:rPr>
          <w:rFonts w:ascii="宋体" w:hAnsi="宋体" w:hint="eastAsia"/>
          <w:szCs w:val="21"/>
        </w:rPr>
        <w:t>燃气内的</w:t>
      </w:r>
      <w:r w:rsidRPr="00661065">
        <w:rPr>
          <w:rFonts w:ascii="宋体" w:hAnsi="宋体"/>
          <w:szCs w:val="21"/>
        </w:rPr>
        <w:t>杠杆系统</w:t>
      </w:r>
      <w:r w:rsidRPr="00661065">
        <w:rPr>
          <w:rFonts w:ascii="宋体" w:hAnsi="宋体" w:hint="eastAsia"/>
          <w:szCs w:val="21"/>
        </w:rPr>
        <w:t>驱动</w:t>
      </w:r>
      <w:r w:rsidRPr="00661065">
        <w:rPr>
          <w:rFonts w:ascii="宋体" w:hAnsi="宋体"/>
          <w:szCs w:val="21"/>
        </w:rPr>
        <w:t>。</w:t>
      </w:r>
    </w:p>
    <w:p w:rsidR="00B713F6" w:rsidRPr="00661065" w:rsidRDefault="00B713F6" w:rsidP="00B713F6">
      <w:pPr>
        <w:rPr>
          <w:rFonts w:ascii="宋体" w:hAnsi="宋体"/>
          <w:szCs w:val="21"/>
        </w:rPr>
      </w:pPr>
      <w:r w:rsidRPr="00661065">
        <w:rPr>
          <w:rFonts w:ascii="宋体" w:hAnsi="宋体" w:hint="eastAsia"/>
          <w:szCs w:val="21"/>
        </w:rPr>
        <w:t>切断阀需</w:t>
      </w:r>
      <w:r w:rsidRPr="00661065">
        <w:rPr>
          <w:rFonts w:ascii="宋体" w:hAnsi="宋体"/>
          <w:szCs w:val="21"/>
        </w:rPr>
        <w:t>配有：</w:t>
      </w:r>
    </w:p>
    <w:p w:rsidR="00B713F6" w:rsidRPr="00661065" w:rsidRDefault="00B713F6" w:rsidP="0065191E">
      <w:pPr>
        <w:pStyle w:val="ad"/>
      </w:pPr>
      <w:r w:rsidRPr="00661065">
        <w:t>最低设置范围</w:t>
      </w:r>
      <w:r w:rsidRPr="00661065">
        <w:rPr>
          <w:rFonts w:hint="eastAsia"/>
        </w:rPr>
        <w:t>的超压设定</w:t>
      </w:r>
      <w:r w:rsidRPr="00661065">
        <w:t>元件</w:t>
      </w:r>
      <w:r w:rsidRPr="00661065">
        <w:rPr>
          <w:rFonts w:hint="eastAsia"/>
        </w:rPr>
        <w:t>，并</w:t>
      </w:r>
      <w:r w:rsidRPr="00661065">
        <w:t>设定在中</w:t>
      </w:r>
      <w:r w:rsidRPr="00661065">
        <w:rPr>
          <w:rFonts w:hint="eastAsia"/>
        </w:rPr>
        <w:t>间点</w:t>
      </w:r>
      <w:r w:rsidR="0074101D" w:rsidRPr="00661065">
        <w:rPr>
          <w:rFonts w:hint="eastAsia"/>
        </w:rPr>
        <w:t>P</w:t>
      </w:r>
      <w:r w:rsidRPr="00661065">
        <w:t>dso。整个试验不得调整设</w:t>
      </w:r>
      <w:r w:rsidRPr="00661065">
        <w:rPr>
          <w:rFonts w:hint="eastAsia"/>
        </w:rPr>
        <w:t>定，</w:t>
      </w:r>
      <w:r w:rsidRPr="00661065">
        <w:t>以及</w:t>
      </w:r>
    </w:p>
    <w:p w:rsidR="00B713F6" w:rsidRPr="00661065" w:rsidRDefault="00B713F6" w:rsidP="0065191E">
      <w:pPr>
        <w:pStyle w:val="ad"/>
      </w:pPr>
      <w:r w:rsidRPr="00661065">
        <w:rPr>
          <w:rFonts w:hint="eastAsia"/>
        </w:rPr>
        <w:t>排放管</w:t>
      </w:r>
      <w:r w:rsidRPr="00661065">
        <w:t>线</w:t>
      </w:r>
      <w:r w:rsidRPr="00661065">
        <w:rPr>
          <w:rFonts w:hint="eastAsia"/>
        </w:rPr>
        <w:t>，</w:t>
      </w:r>
      <w:r w:rsidRPr="00661065">
        <w:t>如果有的话</w:t>
      </w:r>
      <w:r w:rsidRPr="00661065">
        <w:rPr>
          <w:rFonts w:hint="eastAsia"/>
        </w:rPr>
        <w:t>，按照</w:t>
      </w:r>
      <w:r w:rsidRPr="00661065">
        <w:t>安装、操作和维护手册</w:t>
      </w:r>
      <w:r w:rsidRPr="00661065">
        <w:rPr>
          <w:rFonts w:hint="eastAsia"/>
        </w:rPr>
        <w:t>的</w:t>
      </w:r>
      <w:r w:rsidRPr="00661065">
        <w:t>说明。</w:t>
      </w:r>
    </w:p>
    <w:p w:rsidR="00B713F6" w:rsidRPr="00661065" w:rsidRDefault="00B713F6" w:rsidP="00B713F6">
      <w:pPr>
        <w:rPr>
          <w:rFonts w:ascii="宋体" w:hAnsi="宋体"/>
          <w:szCs w:val="21"/>
        </w:rPr>
      </w:pPr>
      <w:r w:rsidRPr="00661065">
        <w:rPr>
          <w:rFonts w:ascii="宋体" w:hAnsi="宋体"/>
          <w:szCs w:val="21"/>
        </w:rPr>
        <w:t>SSD</w:t>
      </w:r>
      <w:r w:rsidRPr="00661065">
        <w:rPr>
          <w:rFonts w:ascii="宋体" w:hAnsi="宋体" w:hint="eastAsia"/>
          <w:szCs w:val="21"/>
        </w:rPr>
        <w:t>安装</w:t>
      </w:r>
      <w:r w:rsidRPr="00661065">
        <w:rPr>
          <w:rFonts w:ascii="宋体" w:hAnsi="宋体"/>
          <w:szCs w:val="21"/>
        </w:rPr>
        <w:t>在</w:t>
      </w:r>
      <w:r w:rsidRPr="00661065">
        <w:rPr>
          <w:rFonts w:ascii="宋体" w:hAnsi="宋体" w:hint="eastAsia"/>
          <w:szCs w:val="21"/>
        </w:rPr>
        <w:t>适当</w:t>
      </w:r>
      <w:r w:rsidRPr="00661065">
        <w:rPr>
          <w:rFonts w:ascii="宋体" w:hAnsi="宋体"/>
          <w:szCs w:val="21"/>
        </w:rPr>
        <w:t>的</w:t>
      </w:r>
      <w:r w:rsidR="0074101D" w:rsidRPr="00661065">
        <w:rPr>
          <w:rFonts w:ascii="宋体" w:hAnsi="宋体" w:hint="eastAsia"/>
          <w:szCs w:val="21"/>
        </w:rPr>
        <w:t>试验箱</w:t>
      </w:r>
      <w:r w:rsidRPr="00661065">
        <w:rPr>
          <w:rFonts w:ascii="宋体" w:hAnsi="宋体" w:hint="eastAsia"/>
          <w:szCs w:val="21"/>
        </w:rPr>
        <w:t>（室</w:t>
      </w:r>
      <w:r w:rsidRPr="00661065">
        <w:rPr>
          <w:rFonts w:ascii="宋体" w:hAnsi="宋体"/>
          <w:szCs w:val="21"/>
        </w:rPr>
        <w:t>）内：</w:t>
      </w:r>
    </w:p>
    <w:p w:rsidR="00B713F6" w:rsidRPr="00661065" w:rsidRDefault="00B713F6" w:rsidP="0065191E">
      <w:pPr>
        <w:pStyle w:val="ad"/>
      </w:pPr>
      <w:r w:rsidRPr="00661065">
        <w:rPr>
          <w:rFonts w:hint="eastAsia"/>
        </w:rPr>
        <w:t>安装在</w:t>
      </w:r>
      <w:r w:rsidRPr="00661065">
        <w:t>制造商所指明的最严苛位置；</w:t>
      </w:r>
    </w:p>
    <w:p w:rsidR="00B713F6" w:rsidRPr="00661065" w:rsidRDefault="00B713F6" w:rsidP="0065191E">
      <w:pPr>
        <w:pStyle w:val="ad"/>
      </w:pPr>
      <w:r w:rsidRPr="00661065">
        <w:rPr>
          <w:rFonts w:hint="eastAsia"/>
        </w:rPr>
        <w:t>进出口端部</w:t>
      </w:r>
      <w:r w:rsidRPr="00661065">
        <w:t>连接已密封；</w:t>
      </w:r>
    </w:p>
    <w:p w:rsidR="00B713F6" w:rsidRPr="00661065" w:rsidRDefault="00B713F6" w:rsidP="0065191E">
      <w:pPr>
        <w:pStyle w:val="ad"/>
      </w:pPr>
      <w:r w:rsidRPr="00661065">
        <w:t>只有控制器</w:t>
      </w:r>
      <w:r w:rsidRPr="00661065">
        <w:rPr>
          <w:rFonts w:hint="eastAsia"/>
        </w:rPr>
        <w:t>承受</w:t>
      </w:r>
      <w:r w:rsidRPr="00661065">
        <w:t>压力。</w:t>
      </w:r>
      <w:r w:rsidRPr="00661065">
        <w:rPr>
          <w:rFonts w:hint="eastAsia"/>
        </w:rPr>
        <w:t>当</w:t>
      </w:r>
      <w:r w:rsidRPr="00661065">
        <w:t>SSD</w:t>
      </w:r>
      <w:r w:rsidRPr="00661065">
        <w:rPr>
          <w:rFonts w:hint="eastAsia"/>
        </w:rPr>
        <w:t>有自</w:t>
      </w:r>
      <w:r w:rsidRPr="00661065">
        <w:t>进口</w:t>
      </w:r>
      <w:r w:rsidRPr="00661065">
        <w:rPr>
          <w:rFonts w:hint="eastAsia"/>
        </w:rPr>
        <w:t>侧</w:t>
      </w:r>
      <w:r w:rsidRPr="00661065">
        <w:t>或出口</w:t>
      </w:r>
      <w:r w:rsidRPr="00661065">
        <w:rPr>
          <w:rFonts w:hint="eastAsia"/>
        </w:rPr>
        <w:t>侧的</w:t>
      </w:r>
      <w:r w:rsidRPr="00661065">
        <w:t>内部</w:t>
      </w:r>
      <w:r w:rsidRPr="00661065">
        <w:rPr>
          <w:rFonts w:hint="eastAsia"/>
        </w:rPr>
        <w:t>冲击时</w:t>
      </w:r>
      <w:r w:rsidRPr="00661065">
        <w:t>，应当采用特别规定</w:t>
      </w:r>
      <w:r w:rsidRPr="00661065">
        <w:rPr>
          <w:rFonts w:hint="eastAsia"/>
        </w:rPr>
        <w:t>；</w:t>
      </w:r>
    </w:p>
    <w:p w:rsidR="00B713F6" w:rsidRPr="00661065" w:rsidRDefault="00B713F6" w:rsidP="0065191E">
      <w:pPr>
        <w:pStyle w:val="ad"/>
      </w:pPr>
      <w:r w:rsidRPr="00661065">
        <w:rPr>
          <w:rFonts w:hint="eastAsia"/>
        </w:rPr>
        <w:t>上扣至</w:t>
      </w:r>
      <w:r w:rsidRPr="00661065">
        <w:t>开启位置；</w:t>
      </w:r>
    </w:p>
    <w:p w:rsidR="00B713F6" w:rsidRPr="00661065" w:rsidRDefault="00B713F6" w:rsidP="00B713F6">
      <w:pPr>
        <w:rPr>
          <w:rFonts w:ascii="宋体" w:hAnsi="宋体"/>
          <w:szCs w:val="21"/>
        </w:rPr>
      </w:pPr>
      <w:r w:rsidRPr="00661065">
        <w:rPr>
          <w:rFonts w:ascii="宋体" w:hAnsi="宋体" w:hint="eastAsia"/>
          <w:szCs w:val="21"/>
        </w:rPr>
        <w:t>在</w:t>
      </w:r>
      <w:r w:rsidR="0060202B">
        <w:rPr>
          <w:rFonts w:ascii="宋体" w:hAnsi="宋体" w:hint="eastAsia"/>
          <w:szCs w:val="21"/>
        </w:rPr>
        <w:t>下列</w:t>
      </w:r>
      <w:r w:rsidRPr="00661065">
        <w:rPr>
          <w:rFonts w:ascii="宋体" w:hAnsi="宋体"/>
          <w:szCs w:val="21"/>
        </w:rPr>
        <w:t>温度和湿度</w:t>
      </w:r>
      <w:r w:rsidRPr="00661065">
        <w:rPr>
          <w:rFonts w:ascii="宋体" w:hAnsi="宋体" w:hint="eastAsia"/>
          <w:szCs w:val="21"/>
        </w:rPr>
        <w:t>下，进行</w:t>
      </w:r>
      <w:r w:rsidRPr="00661065">
        <w:rPr>
          <w:rFonts w:ascii="宋体" w:hAnsi="宋体"/>
          <w:szCs w:val="21"/>
        </w:rPr>
        <w:t>100</w:t>
      </w:r>
      <w:r w:rsidRPr="00661065">
        <w:rPr>
          <w:rFonts w:ascii="宋体" w:hAnsi="宋体" w:hint="eastAsia"/>
          <w:szCs w:val="21"/>
        </w:rPr>
        <w:t>次循环</w:t>
      </w:r>
      <w:r w:rsidRPr="00661065">
        <w:rPr>
          <w:rFonts w:ascii="宋体" w:hAnsi="宋体"/>
          <w:szCs w:val="21"/>
        </w:rPr>
        <w:t>。</w:t>
      </w:r>
    </w:p>
    <w:p w:rsidR="00B713F6" w:rsidRPr="00661065" w:rsidRDefault="00B713F6" w:rsidP="00B713F6">
      <w:pPr>
        <w:rPr>
          <w:rFonts w:ascii="宋体" w:hAnsi="宋体"/>
          <w:szCs w:val="21"/>
        </w:rPr>
      </w:pPr>
      <w:r w:rsidRPr="00661065">
        <w:rPr>
          <w:rFonts w:ascii="宋体" w:hAnsi="宋体"/>
          <w:szCs w:val="21"/>
        </w:rPr>
        <w:t>循环应当</w:t>
      </w:r>
      <w:r w:rsidRPr="00661065">
        <w:rPr>
          <w:rFonts w:ascii="宋体" w:hAnsi="宋体" w:hint="eastAsia"/>
          <w:szCs w:val="21"/>
        </w:rPr>
        <w:t>至少持续</w:t>
      </w:r>
      <w:r w:rsidRPr="00661065">
        <w:rPr>
          <w:rFonts w:ascii="宋体" w:hAnsi="宋体"/>
          <w:szCs w:val="21"/>
        </w:rPr>
        <w:t>5 h</w:t>
      </w:r>
      <w:r w:rsidRPr="00661065">
        <w:rPr>
          <w:rFonts w:ascii="宋体" w:hAnsi="宋体" w:hint="eastAsia"/>
          <w:szCs w:val="21"/>
        </w:rPr>
        <w:t>，从</w:t>
      </w:r>
      <w:r w:rsidRPr="00661065">
        <w:rPr>
          <w:rFonts w:ascii="宋体" w:hAnsi="宋体"/>
          <w:szCs w:val="21"/>
        </w:rPr>
        <w:t>(60±2)</w:t>
      </w:r>
      <w:r w:rsidR="0074101D" w:rsidRPr="00661065">
        <w:rPr>
          <w:rFonts w:ascii="黑体" w:eastAsia="黑体" w:hAnsi="黑体" w:hint="eastAsia"/>
          <w:szCs w:val="21"/>
        </w:rPr>
        <w:t xml:space="preserve"> ℃</w:t>
      </w:r>
      <w:r w:rsidRPr="00661065">
        <w:rPr>
          <w:rFonts w:ascii="宋体" w:hAnsi="宋体"/>
          <w:szCs w:val="21"/>
        </w:rPr>
        <w:t>至少90%的相对湿度</w:t>
      </w:r>
      <w:r w:rsidRPr="00661065">
        <w:rPr>
          <w:rFonts w:ascii="宋体" w:hAnsi="宋体" w:hint="eastAsia"/>
          <w:szCs w:val="21"/>
        </w:rPr>
        <w:t>到</w:t>
      </w:r>
      <w:r w:rsidRPr="00661065">
        <w:rPr>
          <w:rFonts w:ascii="宋体" w:hAnsi="宋体"/>
          <w:szCs w:val="21"/>
        </w:rPr>
        <w:t>(5±2)</w:t>
      </w:r>
      <w:r w:rsidR="0074101D" w:rsidRPr="00661065">
        <w:rPr>
          <w:rFonts w:ascii="黑体" w:eastAsia="黑体" w:hAnsi="黑体" w:hint="eastAsia"/>
          <w:szCs w:val="21"/>
        </w:rPr>
        <w:t>℃</w:t>
      </w:r>
      <w:r w:rsidRPr="00661065">
        <w:rPr>
          <w:rFonts w:ascii="宋体" w:hAnsi="宋体"/>
          <w:szCs w:val="21"/>
        </w:rPr>
        <w:t>至少90%的相对湿度(60±2)</w:t>
      </w:r>
      <w:r w:rsidR="0074101D" w:rsidRPr="00661065">
        <w:rPr>
          <w:rFonts w:ascii="黑体" w:eastAsia="黑体" w:hAnsi="黑体" w:hint="eastAsia"/>
          <w:szCs w:val="21"/>
        </w:rPr>
        <w:t xml:space="preserve"> ℃</w:t>
      </w:r>
      <w:r w:rsidRPr="00661065">
        <w:rPr>
          <w:rFonts w:ascii="宋体" w:hAnsi="宋体"/>
          <w:szCs w:val="21"/>
        </w:rPr>
        <w:t>至少90%的相对湿度。</w:t>
      </w:r>
    </w:p>
    <w:p w:rsidR="00B713F6" w:rsidRPr="00661065" w:rsidRDefault="00B713F6" w:rsidP="00B713F6">
      <w:pPr>
        <w:rPr>
          <w:rFonts w:ascii="宋体" w:hAnsi="宋体"/>
          <w:szCs w:val="21"/>
        </w:rPr>
      </w:pPr>
      <w:r w:rsidRPr="00661065">
        <w:rPr>
          <w:rFonts w:ascii="宋体" w:hAnsi="宋体"/>
          <w:szCs w:val="21"/>
        </w:rPr>
        <w:t>100</w:t>
      </w:r>
      <w:r w:rsidRPr="00661065">
        <w:rPr>
          <w:rFonts w:ascii="宋体" w:hAnsi="宋体" w:hint="eastAsia"/>
          <w:szCs w:val="21"/>
        </w:rPr>
        <w:t>次循环</w:t>
      </w:r>
      <w:r w:rsidRPr="00661065">
        <w:rPr>
          <w:rFonts w:ascii="宋体" w:hAnsi="宋体"/>
          <w:szCs w:val="21"/>
        </w:rPr>
        <w:t>完成后</w:t>
      </w:r>
      <w:r w:rsidRPr="00661065">
        <w:rPr>
          <w:rFonts w:ascii="宋体" w:hAnsi="宋体" w:hint="eastAsia"/>
          <w:szCs w:val="21"/>
        </w:rPr>
        <w:t>，</w:t>
      </w:r>
      <w:r w:rsidRPr="00661065">
        <w:rPr>
          <w:rFonts w:ascii="宋体" w:hAnsi="宋体"/>
          <w:szCs w:val="21"/>
        </w:rPr>
        <w:t>SSD应当</w:t>
      </w:r>
      <w:r w:rsidRPr="00661065">
        <w:rPr>
          <w:rFonts w:ascii="宋体" w:hAnsi="宋体" w:hint="eastAsia"/>
          <w:szCs w:val="21"/>
        </w:rPr>
        <w:t>恢复到</w:t>
      </w:r>
      <w:r w:rsidRPr="00661065">
        <w:rPr>
          <w:rFonts w:ascii="宋体" w:hAnsi="宋体"/>
          <w:szCs w:val="21"/>
        </w:rPr>
        <w:t>环境温度并接受以下试验</w:t>
      </w:r>
      <w:r w:rsidRPr="00661065">
        <w:rPr>
          <w:rFonts w:ascii="宋体" w:hAnsi="宋体" w:hint="eastAsia"/>
          <w:szCs w:val="21"/>
        </w:rPr>
        <w:t>：</w:t>
      </w:r>
    </w:p>
    <w:p w:rsidR="00B713F6" w:rsidRPr="00661065" w:rsidRDefault="00B713F6" w:rsidP="00BE2869">
      <w:pPr>
        <w:pStyle w:val="af0"/>
        <w:numPr>
          <w:ilvl w:val="0"/>
          <w:numId w:val="54"/>
        </w:numPr>
      </w:pPr>
      <w:r w:rsidRPr="00661065">
        <w:rPr>
          <w:rFonts w:hint="eastAsia"/>
        </w:rPr>
        <w:t>确保阀体</w:t>
      </w:r>
      <w:r w:rsidRPr="00661065">
        <w:t>处于大气压下；</w:t>
      </w:r>
      <w:r w:rsidRPr="00661065">
        <w:rPr>
          <w:rFonts w:hint="eastAsia"/>
        </w:rPr>
        <w:t xml:space="preserve">   </w:t>
      </w:r>
    </w:p>
    <w:p w:rsidR="00B713F6" w:rsidRPr="00661065" w:rsidRDefault="00B713F6" w:rsidP="00BE2869">
      <w:pPr>
        <w:pStyle w:val="af0"/>
        <w:numPr>
          <w:ilvl w:val="0"/>
          <w:numId w:val="54"/>
        </w:numPr>
      </w:pPr>
      <w:r w:rsidRPr="00661065">
        <w:t>SSD</w:t>
      </w:r>
      <w:r w:rsidRPr="00661065">
        <w:rPr>
          <w:rFonts w:hint="eastAsia"/>
        </w:rPr>
        <w:t>处于</w:t>
      </w:r>
      <w:r w:rsidRPr="00661065">
        <w:t>开启位置</w:t>
      </w:r>
      <w:r w:rsidRPr="00661065">
        <w:rPr>
          <w:rFonts w:hint="eastAsia"/>
        </w:rPr>
        <w:t>，</w:t>
      </w:r>
      <w:r w:rsidRPr="00661065">
        <w:t>从大约</w:t>
      </w:r>
      <w:r w:rsidRPr="00661065">
        <w:rPr>
          <w:rFonts w:hint="eastAsia"/>
        </w:rPr>
        <w:t>所选切断</w:t>
      </w:r>
      <w:r w:rsidRPr="00661065">
        <w:t>压力的80%</w:t>
      </w:r>
      <w:r w:rsidRPr="00661065">
        <w:rPr>
          <w:rFonts w:hint="eastAsia"/>
        </w:rPr>
        <w:t>开始，以</w:t>
      </w:r>
      <w:r w:rsidRPr="00661065">
        <w:t>每秒压力变化不大于</w:t>
      </w:r>
      <w:r w:rsidRPr="00661065">
        <w:rPr>
          <w:rFonts w:hint="eastAsia"/>
        </w:rPr>
        <w:t>所选</w:t>
      </w:r>
      <w:r w:rsidRPr="00661065">
        <w:t>切断压力的1,5%</w:t>
      </w:r>
      <w:r w:rsidRPr="00661065">
        <w:rPr>
          <w:rFonts w:hint="eastAsia"/>
        </w:rPr>
        <w:t>，</w:t>
      </w:r>
      <w:r w:rsidRPr="00661065">
        <w:t>增加监控压力</w:t>
      </w:r>
      <w:r w:rsidRPr="00661065">
        <w:rPr>
          <w:rFonts w:hint="eastAsia"/>
        </w:rPr>
        <w:t>，</w:t>
      </w:r>
      <w:r w:rsidRPr="00661065">
        <w:t>直到SSD关闭。</w:t>
      </w:r>
    </w:p>
    <w:p w:rsidR="00B713F6" w:rsidRPr="00661065" w:rsidRDefault="00B713F6" w:rsidP="00B713F6">
      <w:pPr>
        <w:rPr>
          <w:rFonts w:ascii="宋体" w:hAnsi="宋体"/>
          <w:szCs w:val="21"/>
        </w:rPr>
      </w:pPr>
      <w:r w:rsidRPr="00661065">
        <w:rPr>
          <w:rFonts w:ascii="宋体" w:hAnsi="宋体"/>
          <w:szCs w:val="21"/>
        </w:rPr>
        <w:t>如果b)</w:t>
      </w:r>
      <w:r w:rsidRPr="00661065">
        <w:rPr>
          <w:rFonts w:ascii="宋体" w:hAnsi="宋体" w:hint="eastAsia"/>
          <w:szCs w:val="21"/>
        </w:rPr>
        <w:t>步骤</w:t>
      </w:r>
      <w:r w:rsidRPr="00661065">
        <w:rPr>
          <w:rFonts w:ascii="宋体" w:hAnsi="宋体"/>
          <w:szCs w:val="21"/>
        </w:rPr>
        <w:t>中</w:t>
      </w:r>
      <w:r w:rsidRPr="00661065">
        <w:rPr>
          <w:rFonts w:ascii="宋体" w:hAnsi="宋体" w:hint="eastAsia"/>
          <w:szCs w:val="21"/>
        </w:rPr>
        <w:t>切断</w:t>
      </w:r>
      <w:r w:rsidRPr="00661065">
        <w:rPr>
          <w:rFonts w:ascii="宋体" w:hAnsi="宋体"/>
          <w:szCs w:val="21"/>
        </w:rPr>
        <w:t>压力的值是在</w:t>
      </w:r>
      <w:r w:rsidRPr="00661065">
        <w:rPr>
          <w:rFonts w:ascii="宋体" w:hAnsi="宋体" w:hint="eastAsia"/>
          <w:szCs w:val="21"/>
        </w:rPr>
        <w:t>如下</w:t>
      </w:r>
      <w:r w:rsidRPr="00661065">
        <w:rPr>
          <w:rFonts w:ascii="宋体" w:hAnsi="宋体"/>
          <w:szCs w:val="21"/>
        </w:rPr>
        <w:t>范围内</w:t>
      </w:r>
      <w:r w:rsidRPr="00661065">
        <w:rPr>
          <w:rFonts w:ascii="宋体" w:hAnsi="宋体" w:hint="eastAsia"/>
          <w:szCs w:val="21"/>
        </w:rPr>
        <w:t>，则</w:t>
      </w:r>
      <w:r w:rsidRPr="00661065">
        <w:rPr>
          <w:rFonts w:ascii="宋体" w:hAnsi="宋体"/>
          <w:szCs w:val="21"/>
        </w:rPr>
        <w:t>满足试验需求</w:t>
      </w:r>
      <w:r w:rsidRPr="00661065">
        <w:rPr>
          <w:rFonts w:ascii="宋体" w:hAnsi="宋体" w:hint="eastAsia"/>
          <w:szCs w:val="21"/>
        </w:rPr>
        <w:t>：</w:t>
      </w:r>
    </w:p>
    <w:p w:rsidR="005B0EB1" w:rsidRPr="00661065" w:rsidRDefault="005B0EB1" w:rsidP="00B713F6">
      <w:pPr>
        <w:jc w:val="center"/>
        <w:rPr>
          <w:rFonts w:ascii="宋体" w:hAnsi="宋体"/>
          <w:szCs w:val="21"/>
        </w:rPr>
      </w:pPr>
      <w:r w:rsidRPr="005B0EB1">
        <w:rPr>
          <w:rFonts w:ascii="宋体" w:hAnsi="宋体"/>
          <w:noProof/>
          <w:position w:val="-24"/>
          <w:szCs w:val="21"/>
        </w:rPr>
        <w:object w:dxaOrig="1440" w:dyaOrig="620">
          <v:shape id="_x0000_i1062" type="#_x0000_t75" style="width:1in;height:31.2pt" o:ole="">
            <v:imagedata r:id="rId77" o:title=""/>
          </v:shape>
          <o:OLEObject Type="Embed" ProgID="Equation.DSMT4" ShapeID="_x0000_i1062" DrawAspect="Content" ObjectID="_1658332872" r:id="rId78"/>
        </w:object>
      </w:r>
    </w:p>
    <w:p w:rsidR="00B713F6" w:rsidRPr="00661065" w:rsidRDefault="00B713F6" w:rsidP="00B713F6">
      <w:pPr>
        <w:pStyle w:val="af8"/>
        <w:spacing w:before="312" w:after="312"/>
      </w:pPr>
      <w:r w:rsidRPr="00661065">
        <w:rPr>
          <w:rFonts w:hint="eastAsia"/>
        </w:rPr>
        <w:t>概述</w:t>
      </w:r>
    </w:p>
    <w:p w:rsidR="00B713F6" w:rsidRPr="00661065" w:rsidRDefault="00B713F6" w:rsidP="00B713F6">
      <w:pPr>
        <w:pStyle w:val="aff5"/>
      </w:pPr>
      <w:r w:rsidRPr="00661065">
        <w:rPr>
          <w:rFonts w:hint="eastAsia"/>
        </w:rPr>
        <w:t>在</w:t>
      </w:r>
      <w:r w:rsidRPr="00661065">
        <w:t>调压站</w:t>
      </w:r>
      <w:r w:rsidRPr="00661065">
        <w:rPr>
          <w:rFonts w:hint="eastAsia"/>
        </w:rPr>
        <w:t>里，按照</w:t>
      </w:r>
      <w:r w:rsidRPr="00661065">
        <w:t>一些国家的立法规定/监管实践</w:t>
      </w:r>
      <w:r w:rsidRPr="00661065">
        <w:rPr>
          <w:rFonts w:hint="eastAsia"/>
        </w:rPr>
        <w:t>，</w:t>
      </w:r>
      <w:r w:rsidRPr="00661065">
        <w:t>在指定的条件下</w:t>
      </w:r>
      <w:r w:rsidRPr="00661065">
        <w:rPr>
          <w:rFonts w:hint="eastAsia"/>
        </w:rPr>
        <w:t>，</w:t>
      </w:r>
      <w:r w:rsidRPr="00661065">
        <w:t>当排放流量不超过指定值</w:t>
      </w:r>
      <w:r w:rsidRPr="00661065">
        <w:rPr>
          <w:rFonts w:hint="eastAsia"/>
        </w:rPr>
        <w:t>时，</w:t>
      </w:r>
      <w:r w:rsidRPr="00661065">
        <w:t>管道燃气临时</w:t>
      </w:r>
      <w:r w:rsidRPr="00661065">
        <w:rPr>
          <w:rFonts w:hint="eastAsia"/>
        </w:rPr>
        <w:t>排放到</w:t>
      </w:r>
      <w:r w:rsidRPr="00661065">
        <w:t>安全区域并不是强制性的。</w:t>
      </w:r>
    </w:p>
    <w:p w:rsidR="00B713F6" w:rsidRPr="00661065" w:rsidRDefault="00B713F6" w:rsidP="00B713F6">
      <w:pPr>
        <w:pStyle w:val="aff5"/>
        <w:rPr>
          <w:rFonts w:hAnsi="宋体"/>
          <w:szCs w:val="21"/>
        </w:rPr>
      </w:pPr>
      <w:r w:rsidRPr="00661065">
        <w:rPr>
          <w:rFonts w:hAnsi="宋体" w:hint="eastAsia"/>
          <w:szCs w:val="21"/>
        </w:rPr>
        <w:t>一旦</w:t>
      </w:r>
      <w:r w:rsidRPr="00661065">
        <w:rPr>
          <w:rFonts w:hAnsi="宋体"/>
          <w:szCs w:val="21"/>
        </w:rPr>
        <w:t>压力检测元件失</w:t>
      </w:r>
      <w:r w:rsidRPr="00661065">
        <w:rPr>
          <w:rFonts w:hAnsi="宋体" w:hint="eastAsia"/>
          <w:szCs w:val="21"/>
        </w:rPr>
        <w:t>效，</w:t>
      </w:r>
      <w:r w:rsidRPr="00661065">
        <w:rPr>
          <w:rFonts w:hAnsi="宋体"/>
          <w:szCs w:val="21"/>
        </w:rPr>
        <w:t>燃气会排放到压力检测元件</w:t>
      </w:r>
      <w:r w:rsidRPr="00661065">
        <w:rPr>
          <w:rFonts w:hAnsi="宋体" w:hint="eastAsia"/>
          <w:szCs w:val="21"/>
        </w:rPr>
        <w:t>一侧</w:t>
      </w:r>
      <w:r w:rsidRPr="00661065">
        <w:rPr>
          <w:rFonts w:hAnsi="宋体"/>
          <w:szCs w:val="21"/>
        </w:rPr>
        <w:t>的大气腔室</w:t>
      </w:r>
      <w:r w:rsidRPr="00661065">
        <w:rPr>
          <w:rFonts w:hAnsi="宋体" w:hint="eastAsia"/>
          <w:szCs w:val="21"/>
        </w:rPr>
        <w:t>，排放</w:t>
      </w:r>
      <w:r w:rsidRPr="00661065">
        <w:rPr>
          <w:rFonts w:hAnsi="宋体"/>
          <w:szCs w:val="21"/>
        </w:rPr>
        <w:t>限</w:t>
      </w:r>
      <w:r w:rsidRPr="00661065">
        <w:rPr>
          <w:rFonts w:hAnsi="宋体" w:hint="eastAsia"/>
          <w:szCs w:val="21"/>
        </w:rPr>
        <w:t>制</w:t>
      </w:r>
      <w:r w:rsidRPr="00661065">
        <w:rPr>
          <w:rFonts w:hAnsi="宋体"/>
          <w:szCs w:val="21"/>
        </w:rPr>
        <w:t>器的功能是限制</w:t>
      </w:r>
      <w:r w:rsidRPr="00661065">
        <w:rPr>
          <w:rFonts w:hAnsi="宋体" w:hint="eastAsia"/>
          <w:szCs w:val="21"/>
        </w:rPr>
        <w:t>燃气</w:t>
      </w:r>
      <w:r w:rsidRPr="00661065">
        <w:rPr>
          <w:rFonts w:hAnsi="宋体"/>
          <w:szCs w:val="21"/>
        </w:rPr>
        <w:t>排放到</w:t>
      </w:r>
      <w:r w:rsidRPr="00661065">
        <w:rPr>
          <w:rFonts w:hAnsi="宋体" w:hint="eastAsia"/>
          <w:szCs w:val="21"/>
        </w:rPr>
        <w:t>SSD周围</w:t>
      </w:r>
      <w:r w:rsidRPr="00661065">
        <w:rPr>
          <w:rFonts w:hAnsi="宋体"/>
          <w:szCs w:val="21"/>
        </w:rPr>
        <w:t>的大气中</w:t>
      </w:r>
      <w:r w:rsidRPr="00661065">
        <w:rPr>
          <w:rFonts w:hAnsi="宋体" w:hint="eastAsia"/>
          <w:szCs w:val="21"/>
        </w:rPr>
        <w:t>的燃气</w:t>
      </w:r>
      <w:r w:rsidRPr="00661065">
        <w:rPr>
          <w:rFonts w:hAnsi="宋体"/>
          <w:szCs w:val="21"/>
        </w:rPr>
        <w:t>量。</w:t>
      </w:r>
    </w:p>
    <w:p w:rsidR="00B713F6" w:rsidRPr="00661065" w:rsidRDefault="00B713F6" w:rsidP="00B713F6">
      <w:pPr>
        <w:pStyle w:val="aff5"/>
        <w:rPr>
          <w:rFonts w:hAnsi="宋体" w:cs="Arial"/>
          <w:szCs w:val="21"/>
        </w:rPr>
      </w:pPr>
      <w:r w:rsidRPr="00661065">
        <w:rPr>
          <w:rFonts w:hAnsi="宋体" w:hint="eastAsia"/>
          <w:szCs w:val="21"/>
        </w:rPr>
        <w:t>排放</w:t>
      </w:r>
      <w:r w:rsidRPr="00661065">
        <w:rPr>
          <w:rFonts w:hAnsi="宋体"/>
          <w:szCs w:val="21"/>
        </w:rPr>
        <w:t>限</w:t>
      </w:r>
      <w:r w:rsidRPr="00661065">
        <w:rPr>
          <w:rFonts w:hAnsi="宋体" w:hint="eastAsia"/>
          <w:szCs w:val="21"/>
        </w:rPr>
        <w:t>制</w:t>
      </w:r>
      <w:r w:rsidRPr="00661065">
        <w:rPr>
          <w:rFonts w:hAnsi="宋体"/>
          <w:szCs w:val="21"/>
        </w:rPr>
        <w:t>器</w:t>
      </w:r>
      <w:r w:rsidRPr="00661065">
        <w:rPr>
          <w:rFonts w:hAnsi="宋体" w:hint="eastAsia"/>
          <w:szCs w:val="21"/>
        </w:rPr>
        <w:t>可以</w:t>
      </w:r>
      <w:r w:rsidRPr="00661065">
        <w:rPr>
          <w:rFonts w:hAnsi="宋体"/>
          <w:szCs w:val="21"/>
        </w:rPr>
        <w:t>考虑做成</w:t>
      </w:r>
      <w:r w:rsidRPr="00661065">
        <w:rPr>
          <w:rFonts w:hAnsi="宋体" w:hint="eastAsia"/>
          <w:szCs w:val="21"/>
        </w:rPr>
        <w:t>SSD的</w:t>
      </w:r>
      <w:r w:rsidRPr="00661065">
        <w:rPr>
          <w:rFonts w:hAnsi="宋体"/>
          <w:szCs w:val="21"/>
        </w:rPr>
        <w:t>一部分。</w:t>
      </w:r>
    </w:p>
    <w:p w:rsidR="00B713F6" w:rsidRPr="00661065" w:rsidRDefault="00B713F6" w:rsidP="00B713F6">
      <w:pPr>
        <w:pStyle w:val="aff5"/>
        <w:rPr>
          <w:rFonts w:hAnsi="宋体"/>
          <w:szCs w:val="21"/>
        </w:rPr>
      </w:pPr>
      <w:r w:rsidRPr="00661065">
        <w:rPr>
          <w:rFonts w:hAnsi="宋体"/>
          <w:szCs w:val="21"/>
        </w:rPr>
        <w:t>在SSD的安装、操作和维护手册</w:t>
      </w:r>
      <w:r w:rsidRPr="00661065">
        <w:rPr>
          <w:rFonts w:hAnsi="宋体" w:hint="eastAsia"/>
          <w:szCs w:val="21"/>
        </w:rPr>
        <w:t>中</w:t>
      </w:r>
      <w:r w:rsidRPr="00661065">
        <w:rPr>
          <w:rFonts w:hAnsi="宋体"/>
          <w:szCs w:val="21"/>
        </w:rPr>
        <w:t>，这些</w:t>
      </w:r>
      <w:r w:rsidRPr="00661065">
        <w:rPr>
          <w:rFonts w:hAnsi="宋体" w:hint="eastAsia"/>
          <w:szCs w:val="21"/>
        </w:rPr>
        <w:t>排放</w:t>
      </w:r>
      <w:r w:rsidRPr="00661065">
        <w:rPr>
          <w:rFonts w:hAnsi="宋体"/>
          <w:szCs w:val="21"/>
        </w:rPr>
        <w:t>限</w:t>
      </w:r>
      <w:r w:rsidRPr="00661065">
        <w:rPr>
          <w:rFonts w:hAnsi="宋体" w:hint="eastAsia"/>
          <w:szCs w:val="21"/>
        </w:rPr>
        <w:t>制</w:t>
      </w:r>
      <w:r w:rsidRPr="00661065">
        <w:rPr>
          <w:rFonts w:hAnsi="宋体"/>
          <w:szCs w:val="21"/>
        </w:rPr>
        <w:t>器的使用及相关功能必须被指</w:t>
      </w:r>
      <w:r w:rsidRPr="00661065">
        <w:rPr>
          <w:rFonts w:hAnsi="宋体" w:hint="eastAsia"/>
          <w:szCs w:val="21"/>
        </w:rPr>
        <w:t>明</w:t>
      </w:r>
      <w:r w:rsidRPr="00661065">
        <w:rPr>
          <w:rFonts w:hAnsi="宋体"/>
          <w:szCs w:val="21"/>
        </w:rPr>
        <w:t>。</w:t>
      </w:r>
    </w:p>
    <w:p w:rsidR="00B713F6" w:rsidRPr="00661065" w:rsidRDefault="00B713F6" w:rsidP="00B713F6">
      <w:pPr>
        <w:pStyle w:val="aff5"/>
        <w:rPr>
          <w:rFonts w:hAnsi="宋体"/>
          <w:szCs w:val="21"/>
        </w:rPr>
      </w:pPr>
      <w:r w:rsidRPr="00661065">
        <w:rPr>
          <w:rFonts w:hAnsi="宋体" w:hint="eastAsia"/>
          <w:szCs w:val="21"/>
        </w:rPr>
        <w:t>当</w:t>
      </w:r>
      <w:r w:rsidRPr="00661065">
        <w:rPr>
          <w:rFonts w:hAnsi="宋体"/>
          <w:szCs w:val="21"/>
        </w:rPr>
        <w:t>SSD</w:t>
      </w:r>
      <w:r w:rsidRPr="00661065">
        <w:rPr>
          <w:rFonts w:hAnsi="宋体" w:hint="eastAsia"/>
          <w:szCs w:val="21"/>
        </w:rPr>
        <w:t>使用排放</w:t>
      </w:r>
      <w:r w:rsidRPr="00661065">
        <w:rPr>
          <w:rFonts w:hAnsi="宋体"/>
          <w:szCs w:val="21"/>
        </w:rPr>
        <w:t>限</w:t>
      </w:r>
      <w:r w:rsidRPr="00661065">
        <w:rPr>
          <w:rFonts w:hAnsi="宋体" w:hint="eastAsia"/>
          <w:szCs w:val="21"/>
        </w:rPr>
        <w:t>制</w:t>
      </w:r>
      <w:r w:rsidRPr="00661065">
        <w:rPr>
          <w:rFonts w:hAnsi="宋体"/>
          <w:szCs w:val="21"/>
        </w:rPr>
        <w:t>器</w:t>
      </w:r>
      <w:r w:rsidRPr="00661065">
        <w:rPr>
          <w:rFonts w:hAnsi="宋体" w:hint="eastAsia"/>
          <w:szCs w:val="21"/>
        </w:rPr>
        <w:t>时，SSD</w:t>
      </w:r>
      <w:r w:rsidRPr="00661065">
        <w:rPr>
          <w:rFonts w:hAnsi="宋体"/>
          <w:szCs w:val="21"/>
        </w:rPr>
        <w:t>的所有功能</w:t>
      </w:r>
      <w:r w:rsidRPr="00661065">
        <w:rPr>
          <w:rFonts w:hAnsi="宋体" w:hint="eastAsia"/>
          <w:szCs w:val="21"/>
        </w:rPr>
        <w:t>要求</w:t>
      </w:r>
      <w:r w:rsidRPr="00661065">
        <w:rPr>
          <w:rFonts w:hAnsi="宋体"/>
          <w:szCs w:val="21"/>
        </w:rPr>
        <w:t>必须</w:t>
      </w:r>
      <w:r w:rsidRPr="00661065">
        <w:rPr>
          <w:rFonts w:hAnsi="宋体" w:hint="eastAsia"/>
          <w:szCs w:val="21"/>
        </w:rPr>
        <w:t>实现</w:t>
      </w:r>
      <w:r w:rsidRPr="00661065">
        <w:rPr>
          <w:rFonts w:hAnsi="宋体"/>
          <w:szCs w:val="21"/>
        </w:rPr>
        <w:t>。</w:t>
      </w:r>
    </w:p>
    <w:p w:rsidR="00B713F6" w:rsidRPr="00661065" w:rsidRDefault="00B713F6" w:rsidP="00B713F6">
      <w:pPr>
        <w:pStyle w:val="aff5"/>
        <w:rPr>
          <w:rFonts w:hAnsi="宋体"/>
          <w:szCs w:val="21"/>
        </w:rPr>
      </w:pPr>
      <w:r w:rsidRPr="00661065">
        <w:rPr>
          <w:rFonts w:hAnsi="宋体"/>
          <w:szCs w:val="21"/>
        </w:rPr>
        <w:t>当</w:t>
      </w:r>
      <w:r w:rsidRPr="00661065">
        <w:rPr>
          <w:rFonts w:hAnsi="宋体" w:hint="eastAsia"/>
          <w:szCs w:val="21"/>
        </w:rPr>
        <w:t>订单描述</w:t>
      </w:r>
      <w:r w:rsidRPr="00661065">
        <w:rPr>
          <w:rFonts w:hAnsi="宋体"/>
          <w:szCs w:val="21"/>
        </w:rPr>
        <w:t>中要求</w:t>
      </w:r>
      <w:r w:rsidRPr="00661065">
        <w:rPr>
          <w:rFonts w:hAnsi="宋体" w:hint="eastAsia"/>
          <w:szCs w:val="21"/>
        </w:rPr>
        <w:t>时，</w:t>
      </w:r>
      <w:r w:rsidRPr="00661065">
        <w:rPr>
          <w:rFonts w:hAnsi="宋体"/>
          <w:szCs w:val="21"/>
        </w:rPr>
        <w:t>排</w:t>
      </w:r>
      <w:r w:rsidRPr="00661065">
        <w:rPr>
          <w:rFonts w:hAnsi="宋体" w:hint="eastAsia"/>
          <w:szCs w:val="21"/>
        </w:rPr>
        <w:t>放</w:t>
      </w:r>
      <w:r w:rsidRPr="00661065">
        <w:rPr>
          <w:rFonts w:hAnsi="宋体"/>
          <w:szCs w:val="21"/>
        </w:rPr>
        <w:t>限制器内置</w:t>
      </w:r>
      <w:r w:rsidRPr="00661065">
        <w:rPr>
          <w:rFonts w:hAnsi="宋体" w:hint="eastAsia"/>
          <w:szCs w:val="21"/>
        </w:rPr>
        <w:t>于</w:t>
      </w:r>
      <w:r w:rsidRPr="00661065">
        <w:rPr>
          <w:rFonts w:hAnsi="宋体"/>
          <w:szCs w:val="21"/>
        </w:rPr>
        <w:t>SSD。</w:t>
      </w:r>
    </w:p>
    <w:p w:rsidR="00062F4B" w:rsidRPr="00661065" w:rsidRDefault="00062F4B" w:rsidP="00062F4B">
      <w:pPr>
        <w:pStyle w:val="ab"/>
        <w:rPr>
          <w:color w:val="auto"/>
        </w:rPr>
      </w:pPr>
    </w:p>
    <w:p w:rsidR="00062F4B" w:rsidRPr="00661065" w:rsidRDefault="00062F4B" w:rsidP="00062F4B">
      <w:pPr>
        <w:pStyle w:val="af4"/>
        <w:rPr>
          <w:color w:val="auto"/>
        </w:rPr>
      </w:pPr>
    </w:p>
    <w:p w:rsidR="00062F4B" w:rsidRPr="00661065" w:rsidRDefault="00062F4B" w:rsidP="00062F4B">
      <w:pPr>
        <w:pStyle w:val="af7"/>
      </w:pPr>
      <w:r w:rsidRPr="00661065">
        <w:br/>
      </w:r>
      <w:bookmarkStart w:id="2266" w:name="_Toc15490549"/>
      <w:bookmarkStart w:id="2267" w:name="_Toc15490786"/>
      <w:bookmarkStart w:id="2268" w:name="_Toc15491023"/>
      <w:bookmarkStart w:id="2269" w:name="_Toc15570061"/>
      <w:bookmarkStart w:id="2270" w:name="_Toc16195262"/>
      <w:bookmarkStart w:id="2271" w:name="_Toc16197418"/>
      <w:bookmarkStart w:id="2272" w:name="_Toc16198597"/>
      <w:bookmarkStart w:id="2273" w:name="_Toc27957472"/>
      <w:bookmarkStart w:id="2274" w:name="_Toc47313002"/>
      <w:bookmarkStart w:id="2275" w:name="_Toc47716775"/>
      <w:bookmarkStart w:id="2276" w:name="_Toc47717825"/>
      <w:r w:rsidRPr="00661065">
        <w:rPr>
          <w:rFonts w:hint="eastAsia"/>
        </w:rPr>
        <w:t>（资料性）</w:t>
      </w:r>
      <w:r w:rsidRPr="00661065">
        <w:br/>
      </w:r>
      <w:r w:rsidRPr="00661065">
        <w:rPr>
          <w:rFonts w:hint="eastAsia"/>
        </w:rPr>
        <w:t>排放限制器</w:t>
      </w:r>
      <w:bookmarkEnd w:id="2266"/>
      <w:bookmarkEnd w:id="2267"/>
      <w:bookmarkEnd w:id="2268"/>
      <w:bookmarkEnd w:id="2269"/>
      <w:bookmarkEnd w:id="2270"/>
      <w:bookmarkEnd w:id="2271"/>
      <w:bookmarkEnd w:id="2272"/>
      <w:bookmarkEnd w:id="2273"/>
      <w:bookmarkEnd w:id="2274"/>
      <w:bookmarkEnd w:id="2275"/>
      <w:bookmarkEnd w:id="2276"/>
    </w:p>
    <w:p w:rsidR="00B713F6" w:rsidRPr="00661065" w:rsidRDefault="00B713F6" w:rsidP="00B713F6">
      <w:pPr>
        <w:pStyle w:val="af8"/>
        <w:spacing w:before="312" w:after="312"/>
      </w:pPr>
      <w:bookmarkStart w:id="2277" w:name="_Toc516146499"/>
      <w:r w:rsidRPr="00661065">
        <w:rPr>
          <w:rFonts w:hint="eastAsia"/>
          <w:bCs/>
        </w:rPr>
        <w:t>范围</w:t>
      </w:r>
      <w:bookmarkEnd w:id="2277"/>
    </w:p>
    <w:p w:rsidR="00B713F6" w:rsidRPr="00661065" w:rsidRDefault="009D7DB1" w:rsidP="00B713F6">
      <w:pPr>
        <w:pStyle w:val="aff5"/>
      </w:pPr>
      <w:r>
        <w:rPr>
          <w:rFonts w:hint="eastAsia"/>
        </w:rPr>
        <w:t>本附录规定了</w:t>
      </w:r>
      <w:r w:rsidR="00340492" w:rsidRPr="00661065">
        <w:rPr>
          <w:rFonts w:hint="eastAsia"/>
        </w:rPr>
        <w:t>SSD</w:t>
      </w:r>
      <w:r w:rsidR="00B713F6" w:rsidRPr="00661065">
        <w:t>排</w:t>
      </w:r>
      <w:r w:rsidR="00B713F6" w:rsidRPr="00661065">
        <w:rPr>
          <w:rFonts w:hint="eastAsia"/>
        </w:rPr>
        <w:t>放</w:t>
      </w:r>
      <w:r w:rsidR="00B713F6" w:rsidRPr="00661065">
        <w:t>限制器</w:t>
      </w:r>
      <w:r>
        <w:rPr>
          <w:rFonts w:hint="eastAsia"/>
        </w:rPr>
        <w:t>的</w:t>
      </w:r>
      <w:r w:rsidR="00B713F6" w:rsidRPr="00661065">
        <w:t>功能</w:t>
      </w:r>
      <w:r>
        <w:rPr>
          <w:rFonts w:hint="eastAsia"/>
        </w:rPr>
        <w:t>、</w:t>
      </w:r>
      <w:r w:rsidR="00B713F6" w:rsidRPr="00661065">
        <w:t>试验和标记要求。</w:t>
      </w:r>
    </w:p>
    <w:p w:rsidR="00B713F6" w:rsidRPr="00661065" w:rsidRDefault="00B713F6" w:rsidP="00B713F6">
      <w:pPr>
        <w:pStyle w:val="aff5"/>
      </w:pPr>
      <w:r w:rsidRPr="00661065">
        <w:t>其他要求(材料、强度等)详</w:t>
      </w:r>
      <w:r w:rsidRPr="00661065">
        <w:rPr>
          <w:rFonts w:hint="eastAsia"/>
        </w:rPr>
        <w:t>见本</w:t>
      </w:r>
      <w:r w:rsidR="009D7DB1">
        <w:rPr>
          <w:rFonts w:hint="eastAsia"/>
        </w:rPr>
        <w:t>文件</w:t>
      </w:r>
      <w:r w:rsidRPr="00661065">
        <w:t>。</w:t>
      </w:r>
    </w:p>
    <w:p w:rsidR="00B713F6" w:rsidRPr="00661065" w:rsidRDefault="00B713F6" w:rsidP="00B713F6">
      <w:pPr>
        <w:pStyle w:val="af8"/>
        <w:spacing w:before="312" w:after="312"/>
      </w:pPr>
      <w:bookmarkStart w:id="2278" w:name="_Toc516146500"/>
      <w:r w:rsidRPr="00661065">
        <w:t>术语、符号和定义</w:t>
      </w:r>
      <w:bookmarkEnd w:id="2278"/>
    </w:p>
    <w:p w:rsidR="00B713F6" w:rsidRDefault="00B713F6" w:rsidP="00B713F6">
      <w:pPr>
        <w:pStyle w:val="af9"/>
        <w:spacing w:before="156" w:after="156"/>
      </w:pPr>
      <w:bookmarkStart w:id="2279" w:name="_Toc516146501"/>
      <w:r w:rsidRPr="00661065">
        <w:t>排</w:t>
      </w:r>
      <w:r w:rsidRPr="00661065">
        <w:rPr>
          <w:rFonts w:hint="eastAsia"/>
        </w:rPr>
        <w:t>放</w:t>
      </w:r>
      <w:r w:rsidRPr="00661065">
        <w:t>限制器</w:t>
      </w:r>
      <w:bookmarkEnd w:id="2279"/>
    </w:p>
    <w:p w:rsidR="000E0D57" w:rsidRPr="00C70543" w:rsidRDefault="000E0D57" w:rsidP="000E0D57">
      <w:pPr>
        <w:pStyle w:val="aff5"/>
        <w:rPr>
          <w:rFonts w:ascii="黑体" w:eastAsia="黑体" w:hAnsi="黑体"/>
        </w:rPr>
      </w:pPr>
      <w:r w:rsidRPr="00C70543">
        <w:rPr>
          <w:rFonts w:ascii="黑体" w:eastAsia="黑体" w:hAnsi="黑体"/>
        </w:rPr>
        <w:t>vent limiter</w:t>
      </w:r>
    </w:p>
    <w:p w:rsidR="00A91E6A" w:rsidRPr="00813B9E" w:rsidRDefault="00A91E6A" w:rsidP="00A91E6A">
      <w:pPr>
        <w:pStyle w:val="aff5"/>
        <w:ind w:firstLine="400"/>
      </w:pPr>
      <w:r w:rsidRPr="00813B9E">
        <w:rPr>
          <w:rFonts w:cs="宋体" w:hint="eastAsia"/>
          <w:sz w:val="20"/>
          <w:lang w:val="zh-CN"/>
        </w:rPr>
        <w:t>具有对燃气流量和</w:t>
      </w:r>
      <w:r w:rsidRPr="00813B9E">
        <w:rPr>
          <w:rFonts w:cs="宋体"/>
          <w:sz w:val="20"/>
          <w:lang w:val="zh-CN"/>
        </w:rPr>
        <w:t>/</w:t>
      </w:r>
      <w:r w:rsidRPr="00813B9E">
        <w:rPr>
          <w:rFonts w:cs="宋体" w:hint="eastAsia"/>
          <w:sz w:val="20"/>
          <w:lang w:val="zh-CN"/>
        </w:rPr>
        <w:t>或压力作出反应的自动阀门的部件。</w:t>
      </w:r>
    </w:p>
    <w:p w:rsidR="00B713F6" w:rsidRDefault="00B713F6" w:rsidP="00B713F6">
      <w:pPr>
        <w:pStyle w:val="af9"/>
        <w:spacing w:before="156" w:after="156"/>
      </w:pPr>
      <w:bookmarkStart w:id="2280" w:name="_Toc516146502"/>
      <w:r w:rsidRPr="00661065">
        <w:t>排</w:t>
      </w:r>
      <w:r w:rsidRPr="00661065">
        <w:rPr>
          <w:rFonts w:hint="eastAsia"/>
        </w:rPr>
        <w:t>放量</w:t>
      </w:r>
      <w:bookmarkEnd w:id="2280"/>
    </w:p>
    <w:p w:rsidR="00C70543" w:rsidRPr="00C70543" w:rsidRDefault="00C70543" w:rsidP="00C70543">
      <w:pPr>
        <w:pStyle w:val="aff5"/>
        <w:rPr>
          <w:rFonts w:ascii="黑体" w:eastAsia="黑体" w:hAnsi="黑体"/>
        </w:rPr>
      </w:pPr>
      <w:r w:rsidRPr="00C70543">
        <w:rPr>
          <w:rFonts w:ascii="黑体" w:eastAsia="黑体" w:hAnsi="黑体"/>
        </w:rPr>
        <w:t>vented flow rate</w:t>
      </w:r>
    </w:p>
    <w:p w:rsidR="00B713F6" w:rsidRPr="00C70543" w:rsidRDefault="00C70543" w:rsidP="00B713F6">
      <w:pPr>
        <w:rPr>
          <w:rFonts w:ascii="黑体" w:eastAsia="黑体" w:hAnsi="黑体" w:cs="Arial"/>
          <w:i/>
          <w:iCs/>
          <w:szCs w:val="21"/>
        </w:rPr>
      </w:pPr>
      <w:r w:rsidRPr="00C70543">
        <w:rPr>
          <w:rFonts w:ascii="黑体" w:eastAsia="黑体" w:hAnsi="黑体" w:cs="Arial" w:hint="eastAsia"/>
          <w:i/>
          <w:iCs/>
          <w:szCs w:val="21"/>
        </w:rPr>
        <w:t xml:space="preserve">    </w:t>
      </w:r>
      <w:r w:rsidR="00B713F6" w:rsidRPr="00C70543">
        <w:rPr>
          <w:rFonts w:ascii="黑体" w:eastAsia="黑体" w:hAnsi="黑体" w:cs="Arial"/>
          <w:i/>
          <w:iCs/>
          <w:szCs w:val="21"/>
        </w:rPr>
        <w:t>Qv</w:t>
      </w:r>
    </w:p>
    <w:p w:rsidR="00B713F6" w:rsidRPr="00661065" w:rsidRDefault="00B713F6" w:rsidP="00B713F6">
      <w:pPr>
        <w:pStyle w:val="aff5"/>
      </w:pPr>
      <w:r w:rsidRPr="00661065">
        <w:rPr>
          <w:rFonts w:hint="eastAsia"/>
        </w:rPr>
        <w:t>以</w:t>
      </w:r>
      <w:r w:rsidRPr="00661065">
        <w:t>任何预期的</w:t>
      </w:r>
      <w:r w:rsidRPr="00661065">
        <w:rPr>
          <w:rFonts w:hint="eastAsia"/>
        </w:rPr>
        <w:t>压力</w:t>
      </w:r>
      <w:r w:rsidRPr="00661065">
        <w:t>值</w:t>
      </w:r>
      <w:r w:rsidRPr="00661065">
        <w:rPr>
          <w:rFonts w:hint="eastAsia"/>
        </w:rPr>
        <w:t>，</w:t>
      </w:r>
      <w:r w:rsidRPr="00661065">
        <w:t>在压力检测元件</w:t>
      </w:r>
      <w:r w:rsidRPr="00661065">
        <w:rPr>
          <w:rFonts w:hint="eastAsia"/>
        </w:rPr>
        <w:t>的</w:t>
      </w:r>
      <w:r w:rsidRPr="00661065">
        <w:t>大气压</w:t>
      </w:r>
      <w:r w:rsidRPr="00661065">
        <w:rPr>
          <w:rFonts w:hint="eastAsia"/>
        </w:rPr>
        <w:t>一</w:t>
      </w:r>
      <w:r w:rsidRPr="00661065">
        <w:t xml:space="preserve">侧(在正常操作条件下) </w:t>
      </w:r>
      <w:r w:rsidRPr="00661065">
        <w:rPr>
          <w:rFonts w:hint="eastAsia"/>
        </w:rPr>
        <w:t>，</w:t>
      </w:r>
      <w:r w:rsidRPr="00661065">
        <w:t>通过</w:t>
      </w:r>
      <w:r w:rsidRPr="00661065">
        <w:rPr>
          <w:rFonts w:hint="eastAsia"/>
        </w:rPr>
        <w:t>排放</w:t>
      </w:r>
      <w:r w:rsidRPr="00661065">
        <w:t>限制器排放到大气中</w:t>
      </w:r>
      <w:r w:rsidRPr="00661065">
        <w:rPr>
          <w:rFonts w:hint="eastAsia"/>
        </w:rPr>
        <w:t>的</w:t>
      </w:r>
      <w:r w:rsidRPr="00661065">
        <w:t>流量</w:t>
      </w:r>
      <w:r w:rsidRPr="00661065">
        <w:rPr>
          <w:rFonts w:hint="eastAsia"/>
        </w:rPr>
        <w:t>。</w:t>
      </w:r>
    </w:p>
    <w:p w:rsidR="00B713F6" w:rsidRPr="00661065" w:rsidRDefault="00B713F6" w:rsidP="00B713F6">
      <w:pPr>
        <w:rPr>
          <w:rFonts w:ascii="宋体" w:hAnsi="宋体"/>
          <w:szCs w:val="21"/>
        </w:rPr>
      </w:pPr>
      <w:r w:rsidRPr="00661065">
        <w:rPr>
          <w:rFonts w:ascii="宋体" w:hAnsi="宋体"/>
          <w:szCs w:val="21"/>
        </w:rPr>
        <w:t>注</w:t>
      </w:r>
      <w:r w:rsidRPr="00661065">
        <w:rPr>
          <w:rFonts w:ascii="宋体" w:hAnsi="宋体" w:hint="eastAsia"/>
          <w:szCs w:val="21"/>
        </w:rPr>
        <w:t>：</w:t>
      </w:r>
      <w:r w:rsidRPr="00661065">
        <w:rPr>
          <w:rFonts w:ascii="宋体" w:hAnsi="宋体"/>
          <w:szCs w:val="21"/>
        </w:rPr>
        <w:t>排放流量表示为在</w:t>
      </w:r>
      <w:r w:rsidRPr="00661065">
        <w:rPr>
          <w:rFonts w:ascii="宋体" w:hAnsi="宋体" w:hint="eastAsia"/>
          <w:szCs w:val="21"/>
        </w:rPr>
        <w:t>标</w:t>
      </w:r>
      <w:r w:rsidRPr="00661065">
        <w:rPr>
          <w:rFonts w:ascii="宋体" w:hAnsi="宋体"/>
          <w:szCs w:val="21"/>
        </w:rPr>
        <w:t>况下的空气流量</w:t>
      </w:r>
      <w:r w:rsidRPr="00661065">
        <w:rPr>
          <w:rFonts w:ascii="宋体" w:hAnsi="宋体" w:hint="eastAsia"/>
          <w:szCs w:val="21"/>
        </w:rPr>
        <w:t>，</w:t>
      </w:r>
      <w:r w:rsidRPr="00661065">
        <w:rPr>
          <w:rFonts w:ascii="宋体" w:hAnsi="宋体"/>
          <w:szCs w:val="21"/>
        </w:rPr>
        <w:t>升/小时</w:t>
      </w:r>
      <w:r w:rsidRPr="00661065">
        <w:rPr>
          <w:rFonts w:ascii="宋体" w:hAnsi="宋体" w:hint="eastAsia"/>
          <w:szCs w:val="21"/>
        </w:rPr>
        <w:t>。</w:t>
      </w:r>
    </w:p>
    <w:p w:rsidR="00B713F6" w:rsidRDefault="00B713F6" w:rsidP="00B713F6">
      <w:pPr>
        <w:pStyle w:val="af9"/>
        <w:spacing w:before="156" w:after="156"/>
      </w:pPr>
      <w:bookmarkStart w:id="2281" w:name="_Toc516146503"/>
      <w:r w:rsidRPr="00661065">
        <w:t>排</w:t>
      </w:r>
      <w:r w:rsidRPr="00661065">
        <w:rPr>
          <w:rFonts w:hint="eastAsia"/>
        </w:rPr>
        <w:t>放量限制</w:t>
      </w:r>
      <w:bookmarkEnd w:id="2281"/>
    </w:p>
    <w:p w:rsidR="00C70543" w:rsidRPr="00C70543" w:rsidRDefault="00C70543" w:rsidP="00C70543">
      <w:pPr>
        <w:pStyle w:val="aff5"/>
        <w:rPr>
          <w:rFonts w:ascii="黑体" w:eastAsia="黑体" w:hAnsi="黑体"/>
        </w:rPr>
      </w:pPr>
      <w:r w:rsidRPr="00C70543">
        <w:rPr>
          <w:rFonts w:ascii="黑体" w:eastAsia="黑体" w:hAnsi="黑体"/>
        </w:rPr>
        <w:t>vented flow rate limit</w:t>
      </w:r>
    </w:p>
    <w:p w:rsidR="00B713F6" w:rsidRPr="00661065" w:rsidRDefault="00C70543" w:rsidP="00B713F6">
      <w:pPr>
        <w:rPr>
          <w:rFonts w:ascii="宋体" w:hAnsi="宋体" w:cs="Arial"/>
          <w:szCs w:val="21"/>
        </w:rPr>
      </w:pPr>
      <w:r>
        <w:rPr>
          <w:rFonts w:ascii="宋体" w:hAnsi="宋体" w:cs="Arial" w:hint="eastAsia"/>
          <w:i/>
          <w:iCs/>
          <w:szCs w:val="21"/>
        </w:rPr>
        <w:t xml:space="preserve">    </w:t>
      </w:r>
      <w:r w:rsidR="00B713F6" w:rsidRPr="00661065">
        <w:rPr>
          <w:rFonts w:ascii="宋体" w:hAnsi="宋体" w:cs="Arial"/>
          <w:i/>
          <w:iCs/>
          <w:szCs w:val="21"/>
        </w:rPr>
        <w:t>Q</w:t>
      </w:r>
      <w:r w:rsidR="00B713F6" w:rsidRPr="00661065">
        <w:rPr>
          <w:rFonts w:ascii="宋体" w:hAnsi="宋体" w:cs="Arial"/>
          <w:szCs w:val="21"/>
        </w:rPr>
        <w:t>vl</w:t>
      </w:r>
    </w:p>
    <w:p w:rsidR="00B713F6" w:rsidRPr="00661065" w:rsidRDefault="00B713F6" w:rsidP="00B713F6">
      <w:pPr>
        <w:pStyle w:val="aff5"/>
      </w:pPr>
      <w:r w:rsidRPr="00661065">
        <w:rPr>
          <w:rFonts w:hint="eastAsia"/>
        </w:rPr>
        <w:t>以</w:t>
      </w:r>
      <w:r w:rsidRPr="00661065">
        <w:t>任何预期</w:t>
      </w:r>
      <w:r w:rsidRPr="00661065">
        <w:rPr>
          <w:rFonts w:hint="eastAsia"/>
        </w:rPr>
        <w:t>压力</w:t>
      </w:r>
      <w:r w:rsidRPr="00661065">
        <w:t>值</w:t>
      </w:r>
      <w:r w:rsidRPr="00661065">
        <w:rPr>
          <w:rFonts w:hint="eastAsia"/>
        </w:rPr>
        <w:t>，</w:t>
      </w:r>
      <w:r w:rsidRPr="00661065">
        <w:t>在压力检测元件</w:t>
      </w:r>
      <w:r w:rsidRPr="00661065">
        <w:rPr>
          <w:rFonts w:hint="eastAsia"/>
        </w:rPr>
        <w:t>的</w:t>
      </w:r>
      <w:r w:rsidRPr="00661065">
        <w:t>大气压</w:t>
      </w:r>
      <w:r w:rsidRPr="00661065">
        <w:rPr>
          <w:rFonts w:hint="eastAsia"/>
        </w:rPr>
        <w:t>一</w:t>
      </w:r>
      <w:r w:rsidRPr="00661065">
        <w:t xml:space="preserve">侧(在正常操作条件下) </w:t>
      </w:r>
      <w:r w:rsidRPr="00661065">
        <w:rPr>
          <w:rFonts w:hint="eastAsia"/>
        </w:rPr>
        <w:t>，</w:t>
      </w:r>
      <w:r w:rsidRPr="00661065">
        <w:t>排</w:t>
      </w:r>
      <w:r w:rsidRPr="00661065">
        <w:rPr>
          <w:rFonts w:hint="eastAsia"/>
        </w:rPr>
        <w:t>放</w:t>
      </w:r>
      <w:r w:rsidRPr="00661065">
        <w:t>限制器限制的最大流量</w:t>
      </w:r>
      <w:r w:rsidRPr="00661065">
        <w:rPr>
          <w:rFonts w:hint="eastAsia"/>
        </w:rPr>
        <w:t>。</w:t>
      </w:r>
    </w:p>
    <w:p w:rsidR="00B713F6" w:rsidRPr="00661065" w:rsidRDefault="00B713F6" w:rsidP="00B713F6">
      <w:pPr>
        <w:rPr>
          <w:rFonts w:ascii="宋体" w:hAnsi="宋体"/>
          <w:szCs w:val="21"/>
        </w:rPr>
      </w:pPr>
      <w:r w:rsidRPr="00661065">
        <w:rPr>
          <w:rFonts w:ascii="宋体" w:hAnsi="宋体"/>
          <w:szCs w:val="21"/>
        </w:rPr>
        <w:t>注</w:t>
      </w:r>
      <w:r w:rsidRPr="00661065">
        <w:rPr>
          <w:rFonts w:ascii="宋体" w:hAnsi="宋体" w:hint="eastAsia"/>
          <w:szCs w:val="21"/>
        </w:rPr>
        <w:t>：</w:t>
      </w:r>
      <w:r w:rsidRPr="00661065">
        <w:rPr>
          <w:rFonts w:ascii="宋体" w:hAnsi="宋体"/>
          <w:szCs w:val="21"/>
        </w:rPr>
        <w:t>最大排放流量表示为</w:t>
      </w:r>
      <w:r w:rsidRPr="00661065">
        <w:rPr>
          <w:rFonts w:ascii="宋体" w:hAnsi="宋体" w:hint="eastAsia"/>
          <w:szCs w:val="21"/>
        </w:rPr>
        <w:t>标</w:t>
      </w:r>
      <w:r w:rsidRPr="00661065">
        <w:rPr>
          <w:rFonts w:ascii="宋体" w:hAnsi="宋体"/>
          <w:szCs w:val="21"/>
        </w:rPr>
        <w:t>况下的空气流量</w:t>
      </w:r>
      <w:r w:rsidRPr="00661065">
        <w:rPr>
          <w:rFonts w:ascii="宋体" w:hAnsi="宋体" w:hint="eastAsia"/>
          <w:szCs w:val="21"/>
        </w:rPr>
        <w:t>，</w:t>
      </w:r>
      <w:r w:rsidRPr="00661065">
        <w:rPr>
          <w:rFonts w:ascii="宋体" w:hAnsi="宋体"/>
          <w:szCs w:val="21"/>
        </w:rPr>
        <w:t>升/小时</w:t>
      </w:r>
    </w:p>
    <w:p w:rsidR="00B713F6" w:rsidRPr="00661065" w:rsidRDefault="00B713F6" w:rsidP="00B713F6">
      <w:pPr>
        <w:pStyle w:val="af8"/>
        <w:spacing w:before="312" w:after="312"/>
      </w:pPr>
      <w:bookmarkStart w:id="2282" w:name="_Toc516146504"/>
      <w:r w:rsidRPr="00661065">
        <w:rPr>
          <w:rFonts w:hint="eastAsia"/>
          <w:bCs/>
        </w:rPr>
        <w:t xml:space="preserve"> 要求</w:t>
      </w:r>
      <w:bookmarkEnd w:id="2282"/>
    </w:p>
    <w:p w:rsidR="00B713F6" w:rsidRPr="00661065" w:rsidRDefault="00B713F6" w:rsidP="00B713F6">
      <w:pPr>
        <w:pStyle w:val="af9"/>
        <w:spacing w:before="156" w:after="156"/>
      </w:pPr>
      <w:bookmarkStart w:id="2283" w:name="_Toc516146505"/>
      <w:r w:rsidRPr="00661065">
        <w:rPr>
          <w:rFonts w:hint="eastAsia"/>
          <w:bCs/>
        </w:rPr>
        <w:t>总</w:t>
      </w:r>
      <w:r w:rsidRPr="00661065">
        <w:rPr>
          <w:bCs/>
        </w:rPr>
        <w:t>则</w:t>
      </w:r>
      <w:bookmarkEnd w:id="2283"/>
    </w:p>
    <w:p w:rsidR="00B713F6" w:rsidRPr="00661065" w:rsidRDefault="00B713F6" w:rsidP="00B713F6">
      <w:pPr>
        <w:pStyle w:val="aff5"/>
      </w:pPr>
      <w:r w:rsidRPr="00661065">
        <w:t>排</w:t>
      </w:r>
      <w:r w:rsidRPr="00661065">
        <w:rPr>
          <w:rFonts w:hint="eastAsia"/>
        </w:rPr>
        <w:t>放</w:t>
      </w:r>
      <w:r w:rsidRPr="00661065">
        <w:t>限制器应作为一个</w:t>
      </w:r>
      <w:r w:rsidRPr="00661065">
        <w:rPr>
          <w:rFonts w:hint="eastAsia"/>
        </w:rPr>
        <w:t>部件，</w:t>
      </w:r>
      <w:r w:rsidRPr="00661065">
        <w:t>所有组件安装在SSD上</w:t>
      </w:r>
      <w:r w:rsidRPr="00661065">
        <w:rPr>
          <w:rFonts w:hint="eastAsia"/>
        </w:rPr>
        <w:t>，来</w:t>
      </w:r>
      <w:r w:rsidRPr="00661065">
        <w:t>交付。</w:t>
      </w:r>
    </w:p>
    <w:p w:rsidR="00B713F6" w:rsidRPr="00661065" w:rsidRDefault="00B713F6" w:rsidP="00B713F6">
      <w:pPr>
        <w:pStyle w:val="aff5"/>
        <w:rPr>
          <w:rFonts w:hAnsi="宋体"/>
          <w:szCs w:val="21"/>
        </w:rPr>
      </w:pPr>
      <w:r w:rsidRPr="00661065">
        <w:rPr>
          <w:rFonts w:hAnsi="宋体" w:hint="eastAsia"/>
          <w:szCs w:val="21"/>
        </w:rPr>
        <w:t>它</w:t>
      </w:r>
      <w:r w:rsidRPr="00661065">
        <w:rPr>
          <w:rFonts w:hAnsi="宋体"/>
          <w:szCs w:val="21"/>
        </w:rPr>
        <w:t>应当</w:t>
      </w:r>
      <w:r w:rsidRPr="00661065">
        <w:rPr>
          <w:rFonts w:hAnsi="宋体" w:hint="eastAsia"/>
          <w:szCs w:val="21"/>
        </w:rPr>
        <w:t>在</w:t>
      </w:r>
      <w:r w:rsidRPr="00661065">
        <w:rPr>
          <w:rFonts w:hAnsi="宋体"/>
          <w:szCs w:val="21"/>
        </w:rPr>
        <w:t>安装、操作和维护手册中指</w:t>
      </w:r>
      <w:r w:rsidRPr="00661065">
        <w:rPr>
          <w:rFonts w:hAnsi="宋体" w:hint="eastAsia"/>
          <w:szCs w:val="21"/>
        </w:rPr>
        <w:t>明</w:t>
      </w:r>
      <w:r w:rsidRPr="00661065">
        <w:rPr>
          <w:rFonts w:hAnsi="宋体"/>
          <w:szCs w:val="21"/>
        </w:rPr>
        <w:t>的最大排放流量</w:t>
      </w:r>
      <w:r w:rsidRPr="00661065">
        <w:rPr>
          <w:rFonts w:hAnsi="宋体" w:hint="eastAsia"/>
          <w:szCs w:val="21"/>
        </w:rPr>
        <w:t>之上</w:t>
      </w:r>
      <w:r w:rsidRPr="00661065">
        <w:rPr>
          <w:rFonts w:hAnsi="宋体"/>
          <w:szCs w:val="21"/>
        </w:rPr>
        <w:t>自动关闭。</w:t>
      </w:r>
    </w:p>
    <w:p w:rsidR="00B713F6" w:rsidRPr="00661065" w:rsidRDefault="00B713F6" w:rsidP="00B713F6">
      <w:pPr>
        <w:pStyle w:val="aff5"/>
        <w:rPr>
          <w:rFonts w:hAnsi="宋体"/>
          <w:szCs w:val="21"/>
        </w:rPr>
      </w:pPr>
      <w:r w:rsidRPr="00661065">
        <w:rPr>
          <w:rFonts w:hAnsi="宋体"/>
          <w:szCs w:val="21"/>
        </w:rPr>
        <w:t>排</w:t>
      </w:r>
      <w:r w:rsidRPr="00661065">
        <w:rPr>
          <w:rFonts w:hAnsi="宋体" w:hint="eastAsia"/>
          <w:szCs w:val="21"/>
        </w:rPr>
        <w:t>放</w:t>
      </w:r>
      <w:r w:rsidRPr="00661065">
        <w:rPr>
          <w:rFonts w:hAnsi="宋体"/>
          <w:szCs w:val="21"/>
        </w:rPr>
        <w:t>限制器的安装位置和设计应尽量避免灰尘和水从外面进入。</w:t>
      </w:r>
    </w:p>
    <w:p w:rsidR="00B713F6" w:rsidRPr="00661065" w:rsidRDefault="00B713F6" w:rsidP="00B713F6">
      <w:pPr>
        <w:pStyle w:val="aff5"/>
        <w:rPr>
          <w:rFonts w:hAnsi="宋体"/>
          <w:szCs w:val="21"/>
        </w:rPr>
      </w:pPr>
      <w:r w:rsidRPr="00661065">
        <w:rPr>
          <w:rFonts w:hAnsi="宋体"/>
          <w:szCs w:val="21"/>
        </w:rPr>
        <w:t>如果呼吸阀与</w:t>
      </w:r>
      <w:r w:rsidRPr="00661065">
        <w:rPr>
          <w:rFonts w:hAnsi="宋体" w:hint="eastAsia"/>
          <w:szCs w:val="21"/>
        </w:rPr>
        <w:t>壳体</w:t>
      </w:r>
      <w:r w:rsidRPr="00661065">
        <w:rPr>
          <w:rFonts w:hAnsi="宋体"/>
          <w:szCs w:val="21"/>
        </w:rPr>
        <w:t>的连接</w:t>
      </w:r>
      <w:r w:rsidRPr="00661065">
        <w:rPr>
          <w:rFonts w:hAnsi="宋体" w:hint="eastAsia"/>
          <w:szCs w:val="21"/>
        </w:rPr>
        <w:t>是</w:t>
      </w:r>
      <w:r w:rsidRPr="00661065">
        <w:rPr>
          <w:rFonts w:hAnsi="宋体"/>
          <w:szCs w:val="21"/>
        </w:rPr>
        <w:t>螺纹类型</w:t>
      </w:r>
      <w:r w:rsidRPr="00661065">
        <w:rPr>
          <w:rFonts w:hAnsi="宋体" w:hint="eastAsia"/>
          <w:szCs w:val="21"/>
        </w:rPr>
        <w:t>，</w:t>
      </w:r>
      <w:r w:rsidRPr="00661065">
        <w:rPr>
          <w:rFonts w:hAnsi="宋体"/>
          <w:szCs w:val="21"/>
        </w:rPr>
        <w:t>应当</w:t>
      </w:r>
      <w:r w:rsidRPr="00661065">
        <w:rPr>
          <w:rFonts w:hAnsi="宋体" w:hint="eastAsia"/>
          <w:szCs w:val="21"/>
        </w:rPr>
        <w:t>能够</w:t>
      </w:r>
      <w:r w:rsidRPr="00661065">
        <w:rPr>
          <w:rFonts w:hAnsi="宋体"/>
          <w:szCs w:val="21"/>
        </w:rPr>
        <w:t>使用标准工具紧固。</w:t>
      </w:r>
    </w:p>
    <w:p w:rsidR="00B713F6" w:rsidRPr="00661065" w:rsidRDefault="00B713F6" w:rsidP="00B713F6">
      <w:pPr>
        <w:pStyle w:val="af9"/>
        <w:spacing w:before="156" w:after="156"/>
      </w:pPr>
      <w:bookmarkStart w:id="2284" w:name="_Toc516146506"/>
      <w:r w:rsidRPr="00661065">
        <w:rPr>
          <w:rFonts w:hint="eastAsia"/>
          <w:bCs/>
        </w:rPr>
        <w:t>材料</w:t>
      </w:r>
      <w:bookmarkEnd w:id="2284"/>
    </w:p>
    <w:p w:rsidR="00B713F6" w:rsidRPr="00661065" w:rsidRDefault="00B713F6" w:rsidP="00B713F6">
      <w:pPr>
        <w:pStyle w:val="aff5"/>
      </w:pPr>
      <w:r w:rsidRPr="00661065">
        <w:t>材料的选择应符合的</w:t>
      </w:r>
      <w:r w:rsidRPr="00661065">
        <w:rPr>
          <w:rFonts w:hint="eastAsia"/>
        </w:rPr>
        <w:t>本标准5</w:t>
      </w:r>
      <w:r w:rsidRPr="00661065">
        <w:t>.2</w:t>
      </w:r>
      <w:r w:rsidRPr="00661065">
        <w:rPr>
          <w:rFonts w:hint="eastAsia"/>
        </w:rPr>
        <w:t>要求</w:t>
      </w:r>
      <w:r w:rsidRPr="00661065">
        <w:t>。限制排放流量</w:t>
      </w:r>
      <w:r w:rsidRPr="00661065">
        <w:rPr>
          <w:rFonts w:hint="eastAsia"/>
        </w:rPr>
        <w:t>的</w:t>
      </w:r>
      <w:r w:rsidRPr="00661065">
        <w:t>阀</w:t>
      </w:r>
      <w:r w:rsidRPr="00661065">
        <w:rPr>
          <w:rFonts w:hint="eastAsia"/>
        </w:rPr>
        <w:t>口</w:t>
      </w:r>
      <w:r w:rsidRPr="00661065">
        <w:t>应</w:t>
      </w:r>
      <w:r w:rsidRPr="00661065">
        <w:rPr>
          <w:rFonts w:hint="eastAsia"/>
        </w:rPr>
        <w:t>由</w:t>
      </w:r>
      <w:r w:rsidRPr="00661065">
        <w:t>耐腐蚀材料制成。</w:t>
      </w:r>
    </w:p>
    <w:p w:rsidR="00B713F6" w:rsidRPr="00661065" w:rsidRDefault="00B713F6" w:rsidP="00B713F6">
      <w:pPr>
        <w:pStyle w:val="af9"/>
        <w:spacing w:before="156" w:after="156"/>
      </w:pPr>
      <w:bookmarkStart w:id="2285" w:name="_Toc516146507"/>
      <w:r w:rsidRPr="00661065">
        <w:rPr>
          <w:rFonts w:hint="eastAsia"/>
          <w:bCs/>
        </w:rPr>
        <w:lastRenderedPageBreak/>
        <w:t>强度</w:t>
      </w:r>
      <w:bookmarkEnd w:id="2285"/>
    </w:p>
    <w:p w:rsidR="00B713F6" w:rsidRPr="00661065" w:rsidRDefault="00B713F6" w:rsidP="00B713F6">
      <w:pPr>
        <w:pStyle w:val="aff5"/>
      </w:pPr>
      <w:r w:rsidRPr="00661065">
        <w:t>制造商</w:t>
      </w:r>
      <w:r w:rsidRPr="00661065">
        <w:rPr>
          <w:rFonts w:hint="eastAsia"/>
        </w:rPr>
        <w:t>所</w:t>
      </w:r>
      <w:r w:rsidRPr="00661065">
        <w:t>选择的强度分类</w:t>
      </w:r>
      <w:r w:rsidRPr="00661065">
        <w:rPr>
          <w:rFonts w:hint="eastAsia"/>
        </w:rPr>
        <w:t>，应</w:t>
      </w:r>
      <w:r w:rsidRPr="00661065">
        <w:t>满足</w:t>
      </w:r>
      <w:r w:rsidRPr="00661065">
        <w:rPr>
          <w:rFonts w:hint="eastAsia"/>
        </w:rPr>
        <w:t>本标准</w:t>
      </w:r>
      <w:r w:rsidRPr="00661065">
        <w:t>的</w:t>
      </w:r>
      <w:r w:rsidRPr="00661065">
        <w:rPr>
          <w:rFonts w:hint="eastAsia"/>
        </w:rPr>
        <w:t>B.1要求</w:t>
      </w:r>
      <w:r w:rsidRPr="00661065">
        <w:t>。</w:t>
      </w:r>
    </w:p>
    <w:p w:rsidR="00B713F6" w:rsidRPr="00661065" w:rsidRDefault="00B713F6" w:rsidP="00B713F6">
      <w:pPr>
        <w:pStyle w:val="af9"/>
        <w:spacing w:before="156" w:after="156"/>
      </w:pPr>
      <w:bookmarkStart w:id="2286" w:name="_Toc516146508"/>
      <w:r w:rsidRPr="00661065">
        <w:rPr>
          <w:rFonts w:hint="eastAsia"/>
          <w:bCs/>
        </w:rPr>
        <w:t>功能</w:t>
      </w:r>
      <w:r w:rsidRPr="00661065">
        <w:rPr>
          <w:bCs/>
        </w:rPr>
        <w:t>要求</w:t>
      </w:r>
      <w:bookmarkEnd w:id="2286"/>
    </w:p>
    <w:p w:rsidR="00B713F6" w:rsidRPr="00661065" w:rsidRDefault="00B713F6" w:rsidP="00B713F6">
      <w:pPr>
        <w:pStyle w:val="aff5"/>
      </w:pPr>
      <w:r w:rsidRPr="00661065">
        <w:t>排</w:t>
      </w:r>
      <w:r w:rsidRPr="00661065">
        <w:rPr>
          <w:rFonts w:hint="eastAsia"/>
        </w:rPr>
        <w:t>放</w:t>
      </w:r>
      <w:r w:rsidRPr="00661065">
        <w:t>限制器应设计</w:t>
      </w:r>
      <w:r w:rsidRPr="00661065">
        <w:rPr>
          <w:rFonts w:hint="eastAsia"/>
        </w:rPr>
        <w:t>成与</w:t>
      </w:r>
      <w:r w:rsidRPr="00661065">
        <w:t>SSD工作温度范围</w:t>
      </w:r>
      <w:r w:rsidRPr="00661065">
        <w:rPr>
          <w:rFonts w:hint="eastAsia"/>
        </w:rPr>
        <w:t>相同</w:t>
      </w:r>
      <w:r w:rsidRPr="00661065">
        <w:t>。其所有功能需求必须满足</w:t>
      </w:r>
      <w:r w:rsidRPr="00661065">
        <w:rPr>
          <w:rFonts w:hint="eastAsia"/>
        </w:rPr>
        <w:t>下面</w:t>
      </w:r>
      <w:r w:rsidRPr="00661065">
        <w:t>这个操作温度范围。</w:t>
      </w:r>
    </w:p>
    <w:p w:rsidR="00B713F6" w:rsidRPr="00661065" w:rsidRDefault="00B713F6" w:rsidP="00B713F6">
      <w:pPr>
        <w:pStyle w:val="aff5"/>
      </w:pPr>
      <w:r w:rsidRPr="00661065">
        <w:t>根据安装条件</w:t>
      </w:r>
      <w:r w:rsidRPr="00661065">
        <w:rPr>
          <w:rFonts w:hint="eastAsia"/>
        </w:rPr>
        <w:t>，</w:t>
      </w:r>
      <w:r w:rsidRPr="00661065">
        <w:t>可以设计</w:t>
      </w:r>
      <w:r w:rsidRPr="00661065">
        <w:rPr>
          <w:rFonts w:hint="eastAsia"/>
        </w:rPr>
        <w:t>成具有</w:t>
      </w:r>
      <w:r w:rsidRPr="00661065">
        <w:t>以下排放流量限制Qvl不同类型的排</w:t>
      </w:r>
      <w:r w:rsidRPr="00661065">
        <w:rPr>
          <w:rFonts w:hint="eastAsia"/>
        </w:rPr>
        <w:t>放</w:t>
      </w:r>
      <w:r w:rsidRPr="00661065">
        <w:t>限制</w:t>
      </w:r>
      <w:r w:rsidRPr="00661065">
        <w:rPr>
          <w:rFonts w:hint="eastAsia"/>
        </w:rPr>
        <w:t>器：</w:t>
      </w:r>
    </w:p>
    <w:p w:rsidR="00B713F6" w:rsidRPr="00661065" w:rsidRDefault="00B713F6" w:rsidP="00B713F6">
      <w:pPr>
        <w:pStyle w:val="ad"/>
      </w:pPr>
      <w:r w:rsidRPr="00661065">
        <w:t>- Qvl</w:t>
      </w:r>
      <w:r w:rsidRPr="00661065">
        <w:t>≤</w:t>
      </w:r>
      <w:r w:rsidRPr="00661065">
        <w:t xml:space="preserve">30 </w:t>
      </w:r>
      <w:r w:rsidR="00FE0051">
        <w:rPr>
          <w:rFonts w:hint="eastAsia"/>
        </w:rPr>
        <w:t>L</w:t>
      </w:r>
      <w:r w:rsidR="00FE0051">
        <w:t>/</w:t>
      </w:r>
      <w:r w:rsidRPr="00661065">
        <w:t>h</w:t>
      </w:r>
      <w:r w:rsidRPr="00661065">
        <w:rPr>
          <w:rFonts w:hint="eastAsia"/>
        </w:rPr>
        <w:t>，</w:t>
      </w:r>
      <w:r w:rsidRPr="00661065">
        <w:t>在</w:t>
      </w:r>
      <w:r w:rsidRPr="00661065">
        <w:rPr>
          <w:rFonts w:hint="eastAsia"/>
        </w:rPr>
        <w:t>标况下</w:t>
      </w:r>
      <w:r w:rsidRPr="00661065">
        <w:t>的空气</w:t>
      </w:r>
      <w:r w:rsidRPr="00661065">
        <w:rPr>
          <w:rFonts w:hint="eastAsia"/>
        </w:rPr>
        <w:t>流量</w:t>
      </w:r>
    </w:p>
    <w:p w:rsidR="00B713F6" w:rsidRPr="00661065" w:rsidRDefault="00B713F6" w:rsidP="00B713F6">
      <w:pPr>
        <w:pStyle w:val="ad"/>
      </w:pPr>
      <w:r w:rsidRPr="00661065">
        <w:t>- Qvl</w:t>
      </w:r>
      <w:r w:rsidRPr="00661065">
        <w:t>≤</w:t>
      </w:r>
      <w:r w:rsidRPr="00661065">
        <w:t xml:space="preserve">70 </w:t>
      </w:r>
      <w:r w:rsidR="00FE0051">
        <w:rPr>
          <w:rFonts w:hint="eastAsia"/>
        </w:rPr>
        <w:t>L</w:t>
      </w:r>
      <w:r w:rsidR="00FE0051">
        <w:t>/</w:t>
      </w:r>
      <w:r w:rsidR="00FE0051" w:rsidRPr="00661065">
        <w:t>h</w:t>
      </w:r>
      <w:r w:rsidRPr="00661065">
        <w:rPr>
          <w:rFonts w:hint="eastAsia"/>
        </w:rPr>
        <w:t>，</w:t>
      </w:r>
      <w:r w:rsidRPr="00661065">
        <w:t>在</w:t>
      </w:r>
      <w:r w:rsidRPr="00661065">
        <w:rPr>
          <w:rFonts w:hint="eastAsia"/>
        </w:rPr>
        <w:t>标况下</w:t>
      </w:r>
      <w:r w:rsidRPr="00661065">
        <w:t>的空气</w:t>
      </w:r>
      <w:r w:rsidRPr="00661065">
        <w:rPr>
          <w:rFonts w:hint="eastAsia"/>
        </w:rPr>
        <w:t>流量</w:t>
      </w:r>
    </w:p>
    <w:p w:rsidR="00B713F6" w:rsidRPr="00661065" w:rsidRDefault="00B713F6" w:rsidP="00B713F6">
      <w:pPr>
        <w:pStyle w:val="ad"/>
      </w:pPr>
      <w:r w:rsidRPr="00661065">
        <w:t>- Qvl</w:t>
      </w:r>
      <w:r w:rsidRPr="00661065">
        <w:t>≤</w:t>
      </w:r>
      <w:r w:rsidRPr="00661065">
        <w:t xml:space="preserve">150 </w:t>
      </w:r>
      <w:r w:rsidR="00FE0051">
        <w:rPr>
          <w:rFonts w:hint="eastAsia"/>
        </w:rPr>
        <w:t>L</w:t>
      </w:r>
      <w:r w:rsidR="00FE0051">
        <w:t>/</w:t>
      </w:r>
      <w:r w:rsidR="00FE0051" w:rsidRPr="00661065">
        <w:t>h</w:t>
      </w:r>
      <w:r w:rsidRPr="00661065">
        <w:rPr>
          <w:rFonts w:hint="eastAsia"/>
        </w:rPr>
        <w:t>，</w:t>
      </w:r>
      <w:r w:rsidRPr="00661065">
        <w:t>在</w:t>
      </w:r>
      <w:r w:rsidRPr="00661065">
        <w:rPr>
          <w:rFonts w:hint="eastAsia"/>
        </w:rPr>
        <w:t>标况下</w:t>
      </w:r>
      <w:r w:rsidRPr="00661065">
        <w:t>的空气</w:t>
      </w:r>
      <w:r w:rsidRPr="00661065">
        <w:rPr>
          <w:rFonts w:hint="eastAsia"/>
        </w:rPr>
        <w:t>流量</w:t>
      </w:r>
    </w:p>
    <w:p w:rsidR="00B713F6" w:rsidRPr="00661065" w:rsidRDefault="00B713F6" w:rsidP="00B713F6">
      <w:pPr>
        <w:pStyle w:val="ad"/>
      </w:pPr>
      <w:r w:rsidRPr="00661065">
        <w:t>- Qvl</w:t>
      </w:r>
      <w:r w:rsidRPr="00661065">
        <w:t>≤</w:t>
      </w:r>
      <w:r w:rsidRPr="00661065">
        <w:t xml:space="preserve">319 </w:t>
      </w:r>
      <w:r w:rsidR="00FE0051">
        <w:rPr>
          <w:rFonts w:hint="eastAsia"/>
        </w:rPr>
        <w:t>L</w:t>
      </w:r>
      <w:r w:rsidR="00FE0051">
        <w:t>/</w:t>
      </w:r>
      <w:r w:rsidR="00FE0051" w:rsidRPr="00661065">
        <w:t>h</w:t>
      </w:r>
      <w:r w:rsidRPr="00661065">
        <w:rPr>
          <w:rFonts w:hint="eastAsia"/>
        </w:rPr>
        <w:t>，</w:t>
      </w:r>
      <w:r w:rsidRPr="00661065">
        <w:t>在</w:t>
      </w:r>
      <w:r w:rsidRPr="00661065">
        <w:rPr>
          <w:rFonts w:hint="eastAsia"/>
        </w:rPr>
        <w:t>标况下</w:t>
      </w:r>
      <w:r w:rsidRPr="00661065">
        <w:t>的空气</w:t>
      </w:r>
      <w:r w:rsidRPr="00661065">
        <w:rPr>
          <w:rFonts w:hint="eastAsia"/>
        </w:rPr>
        <w:t>流量</w:t>
      </w:r>
    </w:p>
    <w:p w:rsidR="00B713F6" w:rsidRPr="00661065" w:rsidRDefault="00B713F6" w:rsidP="00B713F6">
      <w:pPr>
        <w:pStyle w:val="aff5"/>
      </w:pPr>
      <w:r w:rsidRPr="00661065">
        <w:t>这些流量</w:t>
      </w:r>
      <w:r w:rsidRPr="00661065">
        <w:rPr>
          <w:rFonts w:hint="eastAsia"/>
        </w:rPr>
        <w:t>是在</w:t>
      </w:r>
      <w:r w:rsidRPr="00661065">
        <w:t>以下操作条件下</w:t>
      </w:r>
      <w:r w:rsidRPr="00661065">
        <w:rPr>
          <w:rFonts w:hint="eastAsia"/>
        </w:rPr>
        <w:t>的</w:t>
      </w:r>
      <w:r w:rsidRPr="00661065">
        <w:t>最大</w:t>
      </w:r>
      <w:r w:rsidRPr="00661065">
        <w:rPr>
          <w:rFonts w:hint="eastAsia"/>
        </w:rPr>
        <w:t>流量：</w:t>
      </w:r>
    </w:p>
    <w:p w:rsidR="00B713F6" w:rsidRPr="00661065" w:rsidRDefault="00B713F6" w:rsidP="00B713F6">
      <w:pPr>
        <w:pStyle w:val="ad"/>
      </w:pPr>
      <w:r w:rsidRPr="00661065">
        <w:rPr>
          <w:rFonts w:hint="eastAsia"/>
        </w:rPr>
        <w:t>- 指定的</w:t>
      </w:r>
      <w:r w:rsidRPr="00661065">
        <w:t>运行温度范围</w:t>
      </w:r>
      <w:r w:rsidR="00B10E5E">
        <w:rPr>
          <w:rFonts w:hint="eastAsia"/>
        </w:rPr>
        <w:t>；</w:t>
      </w:r>
    </w:p>
    <w:p w:rsidR="00B713F6" w:rsidRPr="00661065" w:rsidRDefault="00B713F6" w:rsidP="00B713F6">
      <w:pPr>
        <w:pStyle w:val="ad"/>
      </w:pPr>
      <w:r w:rsidRPr="00661065">
        <w:rPr>
          <w:rFonts w:hint="eastAsia"/>
        </w:rPr>
        <w:t>- 所有</w:t>
      </w:r>
      <w:r w:rsidRPr="00661065">
        <w:t>不超过</w:t>
      </w:r>
      <w:r w:rsidRPr="00661065">
        <w:rPr>
          <w:rFonts w:hint="eastAsia"/>
        </w:rPr>
        <w:t>最大</w:t>
      </w:r>
      <w:r w:rsidRPr="00661065">
        <w:t>允许</w:t>
      </w:r>
      <w:r w:rsidRPr="00661065">
        <w:rPr>
          <w:rFonts w:hint="eastAsia"/>
        </w:rPr>
        <w:t>压力PS的</w:t>
      </w:r>
      <w:r w:rsidRPr="00661065">
        <w:t>压力或</w:t>
      </w:r>
      <w:r w:rsidRPr="00661065">
        <w:rPr>
          <w:rFonts w:hint="eastAsia"/>
        </w:rPr>
        <w:t>指定的最大允许</w:t>
      </w:r>
      <w:r w:rsidRPr="00661065">
        <w:t>压力PSD</w:t>
      </w:r>
      <w:r w:rsidR="00B10E5E">
        <w:rPr>
          <w:rFonts w:hint="eastAsia"/>
        </w:rPr>
        <w:t>；</w:t>
      </w:r>
    </w:p>
    <w:p w:rsidR="00B713F6" w:rsidRPr="00661065" w:rsidRDefault="00B713F6" w:rsidP="00B713F6">
      <w:pPr>
        <w:pStyle w:val="ad"/>
      </w:pPr>
      <w:r w:rsidRPr="00661065">
        <w:rPr>
          <w:rFonts w:hint="eastAsia"/>
        </w:rPr>
        <w:t xml:space="preserve">- </w:t>
      </w:r>
      <w:r w:rsidRPr="00661065">
        <w:t>安装、操作和维护手册</w:t>
      </w:r>
      <w:r w:rsidRPr="00661065">
        <w:rPr>
          <w:rFonts w:hint="eastAsia"/>
        </w:rPr>
        <w:t>所声</w:t>
      </w:r>
      <w:r w:rsidRPr="00661065">
        <w:t>明</w:t>
      </w:r>
      <w:r w:rsidRPr="00661065">
        <w:rPr>
          <w:rFonts w:hint="eastAsia"/>
        </w:rPr>
        <w:t>的所有安装位置</w:t>
      </w:r>
      <w:r w:rsidR="00B10E5E">
        <w:rPr>
          <w:rFonts w:hint="eastAsia"/>
        </w:rPr>
        <w:t>。</w:t>
      </w:r>
    </w:p>
    <w:p w:rsidR="00B713F6" w:rsidRPr="00661065" w:rsidRDefault="00B713F6" w:rsidP="00B713F6">
      <w:pPr>
        <w:rPr>
          <w:rFonts w:ascii="宋体" w:hAnsi="宋体"/>
          <w:szCs w:val="21"/>
        </w:rPr>
      </w:pPr>
      <w:r w:rsidRPr="00661065">
        <w:rPr>
          <w:rFonts w:ascii="宋体" w:hAnsi="宋体"/>
          <w:szCs w:val="21"/>
        </w:rPr>
        <w:t>在正常</w:t>
      </w:r>
      <w:r w:rsidRPr="00661065">
        <w:rPr>
          <w:rFonts w:ascii="宋体" w:hAnsi="宋体" w:hint="eastAsia"/>
          <w:szCs w:val="21"/>
        </w:rPr>
        <w:t>运行</w:t>
      </w:r>
      <w:r w:rsidRPr="00661065">
        <w:rPr>
          <w:rFonts w:ascii="宋体" w:hAnsi="宋体"/>
          <w:szCs w:val="21"/>
        </w:rPr>
        <w:t>条件</w:t>
      </w:r>
      <w:r w:rsidRPr="00661065">
        <w:rPr>
          <w:rFonts w:ascii="宋体" w:hAnsi="宋体" w:hint="eastAsia"/>
          <w:szCs w:val="21"/>
        </w:rPr>
        <w:t>下恢复</w:t>
      </w:r>
      <w:r w:rsidRPr="00661065">
        <w:rPr>
          <w:rFonts w:ascii="宋体" w:hAnsi="宋体"/>
          <w:szCs w:val="21"/>
        </w:rPr>
        <w:t>压力值后</w:t>
      </w:r>
      <w:r w:rsidRPr="00661065">
        <w:rPr>
          <w:rFonts w:ascii="宋体" w:hAnsi="宋体" w:hint="eastAsia"/>
          <w:szCs w:val="21"/>
        </w:rPr>
        <w:t>，</w:t>
      </w:r>
      <w:r w:rsidRPr="00661065">
        <w:rPr>
          <w:rFonts w:ascii="宋体" w:hAnsi="宋体"/>
          <w:szCs w:val="21"/>
        </w:rPr>
        <w:t>排</w:t>
      </w:r>
      <w:r w:rsidRPr="00661065">
        <w:rPr>
          <w:rFonts w:ascii="宋体" w:hAnsi="宋体" w:hint="eastAsia"/>
          <w:szCs w:val="21"/>
        </w:rPr>
        <w:t>放</w:t>
      </w:r>
      <w:r w:rsidRPr="00661065">
        <w:rPr>
          <w:rFonts w:ascii="宋体" w:hAnsi="宋体"/>
          <w:szCs w:val="21"/>
        </w:rPr>
        <w:t>限制器将自动打开</w:t>
      </w:r>
      <w:r w:rsidRPr="00661065">
        <w:rPr>
          <w:rFonts w:ascii="宋体" w:hAnsi="宋体" w:hint="eastAsia"/>
          <w:szCs w:val="21"/>
        </w:rPr>
        <w:t>，需为</w:t>
      </w:r>
      <w:r w:rsidRPr="00661065">
        <w:rPr>
          <w:rFonts w:ascii="宋体" w:hAnsi="宋体"/>
          <w:szCs w:val="21"/>
        </w:rPr>
        <w:t>再次操作</w:t>
      </w:r>
      <w:r w:rsidRPr="00661065">
        <w:rPr>
          <w:rFonts w:ascii="宋体" w:hAnsi="宋体" w:hint="eastAsia"/>
          <w:szCs w:val="21"/>
        </w:rPr>
        <w:t>做好</w:t>
      </w:r>
      <w:r w:rsidRPr="00661065">
        <w:rPr>
          <w:rFonts w:ascii="宋体" w:hAnsi="宋体"/>
          <w:szCs w:val="21"/>
        </w:rPr>
        <w:t>准备。</w:t>
      </w:r>
    </w:p>
    <w:p w:rsidR="00B713F6" w:rsidRPr="00661065" w:rsidRDefault="00B713F6" w:rsidP="00B713F6">
      <w:pPr>
        <w:rPr>
          <w:rFonts w:ascii="宋体" w:hAnsi="宋体"/>
          <w:szCs w:val="21"/>
        </w:rPr>
      </w:pPr>
    </w:p>
    <w:p w:rsidR="00B713F6" w:rsidRPr="00661065" w:rsidRDefault="00B713F6" w:rsidP="00B713F6">
      <w:pPr>
        <w:pStyle w:val="af8"/>
        <w:spacing w:before="312" w:after="312"/>
      </w:pPr>
      <w:bookmarkStart w:id="2287" w:name="_Toc516146509"/>
      <w:r w:rsidRPr="00661065">
        <w:rPr>
          <w:rFonts w:hint="eastAsia"/>
        </w:rPr>
        <w:t>试验</w:t>
      </w:r>
      <w:r w:rsidRPr="00661065">
        <w:t>和接受标准</w:t>
      </w:r>
      <w:bookmarkEnd w:id="2287"/>
    </w:p>
    <w:p w:rsidR="00B713F6" w:rsidRPr="00661065" w:rsidRDefault="00C70543" w:rsidP="00B713F6">
      <w:pPr>
        <w:pStyle w:val="af9"/>
        <w:spacing w:before="156" w:after="156"/>
      </w:pPr>
      <w:r>
        <w:rPr>
          <w:rFonts w:hint="eastAsia"/>
          <w:bCs/>
        </w:rPr>
        <w:t>一般要求</w:t>
      </w:r>
    </w:p>
    <w:p w:rsidR="00B713F6" w:rsidRPr="00661065" w:rsidRDefault="00B713F6" w:rsidP="00B713F6">
      <w:pPr>
        <w:pStyle w:val="aff5"/>
      </w:pPr>
      <w:r w:rsidRPr="00661065">
        <w:rPr>
          <w:rFonts w:hint="eastAsia"/>
        </w:rPr>
        <w:t>可仅</w:t>
      </w:r>
      <w:r w:rsidRPr="00661065">
        <w:t>配一种</w:t>
      </w:r>
      <w:r w:rsidRPr="00661065">
        <w:rPr>
          <w:rFonts w:hint="eastAsia"/>
        </w:rPr>
        <w:t>排放限制</w:t>
      </w:r>
      <w:r w:rsidRPr="00661065">
        <w:t>器</w:t>
      </w:r>
      <w:r w:rsidRPr="00661065">
        <w:rPr>
          <w:rFonts w:hint="eastAsia"/>
        </w:rPr>
        <w:t>的</w:t>
      </w:r>
      <w:r w:rsidRPr="00661065">
        <w:t>SSD</w:t>
      </w:r>
      <w:r w:rsidRPr="00661065">
        <w:rPr>
          <w:rFonts w:hint="eastAsia"/>
        </w:rPr>
        <w:t>，</w:t>
      </w:r>
      <w:r w:rsidRPr="00661065">
        <w:t xml:space="preserve"> SSD</w:t>
      </w:r>
      <w:r w:rsidRPr="00661065">
        <w:rPr>
          <w:rFonts w:hint="eastAsia"/>
        </w:rPr>
        <w:t>应和</w:t>
      </w:r>
      <w:r w:rsidRPr="00661065">
        <w:t>这样的排</w:t>
      </w:r>
      <w:r w:rsidRPr="00661065">
        <w:rPr>
          <w:rFonts w:hint="eastAsia"/>
        </w:rPr>
        <w:t>放</w:t>
      </w:r>
      <w:r w:rsidRPr="00661065">
        <w:t>限制器</w:t>
      </w:r>
      <w:r w:rsidRPr="00661065">
        <w:rPr>
          <w:rFonts w:hint="eastAsia"/>
        </w:rPr>
        <w:t>一起</w:t>
      </w:r>
      <w:r w:rsidRPr="00661065">
        <w:t>做型</w:t>
      </w:r>
      <w:r w:rsidRPr="00661065">
        <w:rPr>
          <w:rFonts w:hint="eastAsia"/>
        </w:rPr>
        <w:t>检</w:t>
      </w:r>
      <w:r w:rsidRPr="00661065">
        <w:t>。</w:t>
      </w:r>
    </w:p>
    <w:p w:rsidR="00B713F6" w:rsidRPr="00661065" w:rsidRDefault="00B713F6" w:rsidP="00B713F6">
      <w:pPr>
        <w:pStyle w:val="aff5"/>
        <w:rPr>
          <w:rFonts w:hAnsi="宋体"/>
          <w:szCs w:val="21"/>
        </w:rPr>
      </w:pPr>
      <w:r w:rsidRPr="00661065">
        <w:rPr>
          <w:rFonts w:hAnsi="宋体"/>
          <w:szCs w:val="21"/>
        </w:rPr>
        <w:t>可配不同类型的排</w:t>
      </w:r>
      <w:r w:rsidRPr="00661065">
        <w:rPr>
          <w:rFonts w:hAnsi="宋体" w:hint="eastAsia"/>
          <w:szCs w:val="21"/>
        </w:rPr>
        <w:t>放</w:t>
      </w:r>
      <w:r w:rsidRPr="00661065">
        <w:rPr>
          <w:rFonts w:hAnsi="宋体"/>
          <w:szCs w:val="21"/>
        </w:rPr>
        <w:t>限制器</w:t>
      </w:r>
      <w:r w:rsidRPr="00661065">
        <w:rPr>
          <w:rFonts w:hAnsi="宋体" w:hint="eastAsia"/>
          <w:szCs w:val="21"/>
        </w:rPr>
        <w:t>的SSD，其应和以</w:t>
      </w:r>
      <w:r w:rsidRPr="00661065">
        <w:rPr>
          <w:rFonts w:hAnsi="宋体"/>
          <w:szCs w:val="21"/>
        </w:rPr>
        <w:t>最小排放流量限制的排</w:t>
      </w:r>
      <w:r w:rsidRPr="00661065">
        <w:rPr>
          <w:rFonts w:hAnsi="宋体" w:hint="eastAsia"/>
          <w:szCs w:val="21"/>
        </w:rPr>
        <w:t>放</w:t>
      </w:r>
      <w:r w:rsidRPr="00661065">
        <w:rPr>
          <w:rFonts w:hAnsi="宋体"/>
          <w:szCs w:val="21"/>
        </w:rPr>
        <w:t>限制器</w:t>
      </w:r>
      <w:r w:rsidRPr="00661065">
        <w:rPr>
          <w:rFonts w:hAnsi="宋体" w:hint="eastAsia"/>
          <w:szCs w:val="21"/>
        </w:rPr>
        <w:t>一起</w:t>
      </w:r>
      <w:r w:rsidRPr="00661065">
        <w:rPr>
          <w:rFonts w:hAnsi="宋体"/>
          <w:szCs w:val="21"/>
        </w:rPr>
        <w:t>做型</w:t>
      </w:r>
      <w:r w:rsidRPr="00661065">
        <w:rPr>
          <w:rFonts w:hAnsi="宋体" w:hint="eastAsia"/>
          <w:szCs w:val="21"/>
        </w:rPr>
        <w:t>检</w:t>
      </w:r>
      <w:r w:rsidRPr="00661065">
        <w:rPr>
          <w:rFonts w:hAnsi="宋体"/>
          <w:szCs w:val="21"/>
        </w:rPr>
        <w:t>。</w:t>
      </w:r>
    </w:p>
    <w:p w:rsidR="00B713F6" w:rsidRPr="00661065" w:rsidRDefault="00B713F6" w:rsidP="00B713F6">
      <w:pPr>
        <w:pStyle w:val="aff5"/>
        <w:rPr>
          <w:rFonts w:hAnsi="宋体"/>
          <w:szCs w:val="21"/>
        </w:rPr>
      </w:pPr>
      <w:r w:rsidRPr="00661065">
        <w:rPr>
          <w:rFonts w:hAnsi="宋体"/>
          <w:szCs w:val="21"/>
        </w:rPr>
        <w:t>排放</w:t>
      </w:r>
      <w:r w:rsidRPr="00661065">
        <w:rPr>
          <w:rFonts w:hAnsi="宋体" w:hint="eastAsia"/>
          <w:szCs w:val="21"/>
        </w:rPr>
        <w:t>极</w:t>
      </w:r>
      <w:r w:rsidRPr="00661065">
        <w:rPr>
          <w:rFonts w:hAnsi="宋体"/>
          <w:szCs w:val="21"/>
        </w:rPr>
        <w:t>限流量Qvl的验证可以</w:t>
      </w:r>
      <w:r w:rsidRPr="00661065">
        <w:rPr>
          <w:rFonts w:hAnsi="宋体" w:hint="eastAsia"/>
          <w:szCs w:val="21"/>
        </w:rPr>
        <w:t>在已</w:t>
      </w:r>
      <w:r w:rsidRPr="00661065">
        <w:rPr>
          <w:rFonts w:hAnsi="宋体"/>
          <w:szCs w:val="21"/>
        </w:rPr>
        <w:t>从SSD</w:t>
      </w:r>
      <w:r w:rsidRPr="00661065">
        <w:rPr>
          <w:rFonts w:hAnsi="宋体" w:hint="eastAsia"/>
          <w:szCs w:val="21"/>
        </w:rPr>
        <w:t>上</w:t>
      </w:r>
      <w:r w:rsidRPr="00661065">
        <w:rPr>
          <w:rFonts w:hAnsi="宋体"/>
          <w:szCs w:val="21"/>
        </w:rPr>
        <w:t>拆卸</w:t>
      </w:r>
      <w:r w:rsidRPr="00661065">
        <w:rPr>
          <w:rFonts w:hAnsi="宋体" w:hint="eastAsia"/>
          <w:szCs w:val="21"/>
        </w:rPr>
        <w:t>下来</w:t>
      </w:r>
      <w:r w:rsidRPr="00661065">
        <w:rPr>
          <w:rFonts w:hAnsi="宋体"/>
          <w:szCs w:val="21"/>
        </w:rPr>
        <w:t>的排</w:t>
      </w:r>
      <w:r w:rsidRPr="00661065">
        <w:rPr>
          <w:rFonts w:hAnsi="宋体" w:hint="eastAsia"/>
          <w:szCs w:val="21"/>
        </w:rPr>
        <w:t>放</w:t>
      </w:r>
      <w:r w:rsidRPr="00661065">
        <w:rPr>
          <w:rFonts w:hAnsi="宋体"/>
          <w:szCs w:val="21"/>
        </w:rPr>
        <w:t>限制器</w:t>
      </w:r>
      <w:r w:rsidRPr="00661065">
        <w:rPr>
          <w:rFonts w:hAnsi="宋体" w:hint="eastAsia"/>
          <w:szCs w:val="21"/>
        </w:rPr>
        <w:t>上</w:t>
      </w:r>
      <w:r w:rsidRPr="00661065">
        <w:rPr>
          <w:rFonts w:hAnsi="宋体"/>
          <w:szCs w:val="21"/>
        </w:rPr>
        <w:t>进行，试验方法详</w:t>
      </w:r>
      <w:r w:rsidRPr="00661065">
        <w:rPr>
          <w:rFonts w:hAnsi="宋体" w:hint="eastAsia"/>
          <w:szCs w:val="21"/>
        </w:rPr>
        <w:t>见</w:t>
      </w:r>
      <w:r w:rsidRPr="00661065">
        <w:rPr>
          <w:rFonts w:hAnsi="宋体"/>
          <w:szCs w:val="21"/>
        </w:rPr>
        <w:t>下面的条款。</w:t>
      </w:r>
    </w:p>
    <w:p w:rsidR="00B713F6" w:rsidRPr="00661065" w:rsidRDefault="00B713F6" w:rsidP="00B713F6">
      <w:pPr>
        <w:pStyle w:val="af9"/>
        <w:spacing w:before="156" w:after="156"/>
      </w:pPr>
      <w:bookmarkStart w:id="2288" w:name="_Toc516146511"/>
      <w:r w:rsidRPr="00661065">
        <w:rPr>
          <w:rFonts w:hint="eastAsia"/>
          <w:bCs/>
        </w:rPr>
        <w:t>型</w:t>
      </w:r>
      <w:bookmarkEnd w:id="2288"/>
      <w:r w:rsidR="00B10E5E">
        <w:rPr>
          <w:rFonts w:hint="eastAsia"/>
          <w:bCs/>
        </w:rPr>
        <w:t>式试验方法</w:t>
      </w:r>
    </w:p>
    <w:p w:rsidR="00B713F6" w:rsidRPr="00661065" w:rsidRDefault="00B713F6" w:rsidP="00B713F6">
      <w:pPr>
        <w:pStyle w:val="aff5"/>
      </w:pPr>
      <w:r w:rsidRPr="00661065">
        <w:t>排</w:t>
      </w:r>
      <w:r w:rsidRPr="00661065">
        <w:rPr>
          <w:rFonts w:hint="eastAsia"/>
        </w:rPr>
        <w:t>放</w:t>
      </w:r>
      <w:r w:rsidRPr="00661065">
        <w:t>限制器应安装在一个合适的</w:t>
      </w:r>
      <w:r w:rsidRPr="00661065">
        <w:rPr>
          <w:rFonts w:hint="eastAsia"/>
        </w:rPr>
        <w:t>自动</w:t>
      </w:r>
      <w:r w:rsidRPr="00661065">
        <w:t>温控的</w:t>
      </w:r>
      <w:r w:rsidRPr="00661065">
        <w:rPr>
          <w:rFonts w:hint="eastAsia"/>
        </w:rPr>
        <w:t>围场内</w:t>
      </w:r>
      <w:r w:rsidRPr="00661065">
        <w:t>，该</w:t>
      </w:r>
      <w:r w:rsidRPr="00661065">
        <w:rPr>
          <w:rFonts w:hint="eastAsia"/>
        </w:rPr>
        <w:t>围场带有：</w:t>
      </w:r>
    </w:p>
    <w:p w:rsidR="00B713F6" w:rsidRPr="00661065" w:rsidRDefault="00B713F6" w:rsidP="00B10E5E">
      <w:pPr>
        <w:pStyle w:val="ad"/>
      </w:pPr>
      <w:r w:rsidRPr="00661065">
        <w:t>其</w:t>
      </w:r>
      <w:r w:rsidR="003D3FEE">
        <w:rPr>
          <w:rFonts w:hint="eastAsia"/>
        </w:rPr>
        <w:t>进口</w:t>
      </w:r>
      <w:r w:rsidRPr="00661065">
        <w:t>连接</w:t>
      </w:r>
      <w:r w:rsidRPr="00661065">
        <w:rPr>
          <w:rFonts w:hint="eastAsia"/>
        </w:rPr>
        <w:t>，</w:t>
      </w:r>
      <w:r w:rsidRPr="00661065">
        <w:t>连接到压力管</w:t>
      </w:r>
      <w:r w:rsidRPr="00661065">
        <w:rPr>
          <w:rFonts w:hint="eastAsia"/>
        </w:rPr>
        <w:t>，</w:t>
      </w:r>
      <w:r w:rsidRPr="00661065">
        <w:t>以及</w:t>
      </w:r>
    </w:p>
    <w:p w:rsidR="00B713F6" w:rsidRPr="00661065" w:rsidRDefault="00B713F6" w:rsidP="00B10E5E">
      <w:pPr>
        <w:pStyle w:val="ad"/>
      </w:pPr>
      <w:r w:rsidRPr="00661065">
        <w:t>其</w:t>
      </w:r>
      <w:r w:rsidRPr="00661065">
        <w:rPr>
          <w:rFonts w:hint="eastAsia"/>
        </w:rPr>
        <w:t>出口</w:t>
      </w:r>
      <w:r w:rsidRPr="00661065">
        <w:t>连接</w:t>
      </w:r>
      <w:r w:rsidRPr="00661065">
        <w:rPr>
          <w:rFonts w:hint="eastAsia"/>
        </w:rPr>
        <w:t>，</w:t>
      </w:r>
      <w:r w:rsidRPr="00661065">
        <w:t>连接到</w:t>
      </w:r>
      <w:r w:rsidRPr="00661065">
        <w:rPr>
          <w:rFonts w:hint="eastAsia"/>
        </w:rPr>
        <w:t>大气压。</w:t>
      </w:r>
    </w:p>
    <w:p w:rsidR="00B713F6" w:rsidRPr="00661065" w:rsidRDefault="00B713F6" w:rsidP="00B713F6">
      <w:pPr>
        <w:pStyle w:val="aff5"/>
      </w:pPr>
      <w:r w:rsidRPr="00661065">
        <w:t>安装应当进一步包括一个合适的低流量计</w:t>
      </w:r>
      <w:r w:rsidRPr="00661065">
        <w:rPr>
          <w:rFonts w:hint="eastAsia"/>
        </w:rPr>
        <w:t>，其</w:t>
      </w:r>
      <w:r w:rsidRPr="00661065">
        <w:t>指示最大误差(5%)</w:t>
      </w:r>
      <w:r w:rsidRPr="00661065">
        <w:rPr>
          <w:rFonts w:hint="eastAsia"/>
        </w:rPr>
        <w:t>。</w:t>
      </w:r>
      <w:r w:rsidRPr="00661065">
        <w:t>排</w:t>
      </w:r>
      <w:r w:rsidRPr="00661065">
        <w:rPr>
          <w:rFonts w:hint="eastAsia"/>
        </w:rPr>
        <w:t>放</w:t>
      </w:r>
      <w:r w:rsidRPr="00661065">
        <w:t>限制器应安装在制造商指定的最</w:t>
      </w:r>
      <w:r w:rsidRPr="00661065">
        <w:rPr>
          <w:rFonts w:hint="eastAsia"/>
        </w:rPr>
        <w:t>不利</w:t>
      </w:r>
      <w:r w:rsidRPr="00661065">
        <w:t>位置。</w:t>
      </w:r>
    </w:p>
    <w:p w:rsidR="00B713F6" w:rsidRPr="00661065" w:rsidRDefault="00B713F6" w:rsidP="00B713F6">
      <w:pPr>
        <w:pStyle w:val="aff5"/>
      </w:pPr>
      <w:r w:rsidRPr="00661065">
        <w:t>试验在SSD温度</w:t>
      </w:r>
      <w:r w:rsidRPr="00661065">
        <w:rPr>
          <w:rFonts w:hint="eastAsia"/>
        </w:rPr>
        <w:t>等级</w:t>
      </w:r>
      <w:r w:rsidRPr="00661065">
        <w:t>的两个</w:t>
      </w:r>
      <w:r w:rsidRPr="00661065">
        <w:rPr>
          <w:rFonts w:hint="eastAsia"/>
        </w:rPr>
        <w:t>极限</w:t>
      </w:r>
      <w:r w:rsidRPr="00661065">
        <w:t>温度下进行。</w:t>
      </w:r>
    </w:p>
    <w:p w:rsidR="00B713F6" w:rsidRPr="00661065" w:rsidRDefault="00B713F6" w:rsidP="00B713F6">
      <w:pPr>
        <w:pStyle w:val="aff5"/>
      </w:pPr>
      <w:r w:rsidRPr="00661065">
        <w:t>试验可</w:t>
      </w:r>
      <w:r w:rsidRPr="00661065">
        <w:rPr>
          <w:rFonts w:hint="eastAsia"/>
        </w:rPr>
        <w:t>用</w:t>
      </w:r>
      <w:r w:rsidRPr="00661065">
        <w:t>空气或其他气体。</w:t>
      </w:r>
    </w:p>
    <w:p w:rsidR="00B713F6" w:rsidRPr="00661065" w:rsidRDefault="00B713F6" w:rsidP="00B713F6">
      <w:pPr>
        <w:pStyle w:val="aff5"/>
      </w:pPr>
      <w:r w:rsidRPr="00661065">
        <w:t>在开始试验之前</w:t>
      </w:r>
      <w:r w:rsidRPr="00661065">
        <w:rPr>
          <w:rFonts w:hint="eastAsia"/>
        </w:rPr>
        <w:t>，</w:t>
      </w:r>
      <w:r w:rsidRPr="00661065">
        <w:t>应确认排</w:t>
      </w:r>
      <w:r w:rsidRPr="00661065">
        <w:rPr>
          <w:rFonts w:hint="eastAsia"/>
        </w:rPr>
        <w:t>放</w:t>
      </w:r>
      <w:r w:rsidRPr="00661065">
        <w:t>限制器的</w:t>
      </w:r>
      <w:r w:rsidRPr="00661065">
        <w:rPr>
          <w:rFonts w:hint="eastAsia"/>
        </w:rPr>
        <w:t>阀体</w:t>
      </w:r>
      <w:r w:rsidRPr="00661065">
        <w:t>是</w:t>
      </w:r>
      <w:r w:rsidRPr="00661065">
        <w:rPr>
          <w:rFonts w:hint="eastAsia"/>
        </w:rPr>
        <w:t>处</w:t>
      </w:r>
      <w:r w:rsidRPr="00661065">
        <w:t>在</w:t>
      </w:r>
      <w:r w:rsidRPr="00661065">
        <w:rPr>
          <w:rFonts w:hint="eastAsia"/>
        </w:rPr>
        <w:t>已</w:t>
      </w:r>
      <w:r w:rsidRPr="00661065">
        <w:t>定的温度</w:t>
      </w:r>
      <w:r w:rsidRPr="00661065">
        <w:rPr>
          <w:rFonts w:hint="eastAsia"/>
        </w:rPr>
        <w:t>极限</w:t>
      </w:r>
      <w:r w:rsidRPr="00661065">
        <w:t>。</w:t>
      </w:r>
    </w:p>
    <w:p w:rsidR="00B713F6" w:rsidRPr="00661065" w:rsidRDefault="00B713F6" w:rsidP="00B713F6">
      <w:pPr>
        <w:pStyle w:val="aff5"/>
      </w:pPr>
      <w:r w:rsidRPr="00661065">
        <w:t>对于每个温度极限</w:t>
      </w:r>
      <w:r w:rsidRPr="00661065">
        <w:rPr>
          <w:rFonts w:hint="eastAsia"/>
        </w:rPr>
        <w:t>，</w:t>
      </w:r>
      <w:r w:rsidRPr="00661065">
        <w:t>进气压力</w:t>
      </w:r>
      <w:r w:rsidRPr="00661065">
        <w:rPr>
          <w:rFonts w:hint="eastAsia"/>
        </w:rPr>
        <w:t>是</w:t>
      </w:r>
      <w:r w:rsidRPr="00661065">
        <w:t>从环境压力慢慢增加</w:t>
      </w:r>
      <w:r w:rsidRPr="00661065">
        <w:rPr>
          <w:rFonts w:hint="eastAsia"/>
        </w:rPr>
        <w:t>，</w:t>
      </w:r>
      <w:r w:rsidRPr="00661065">
        <w:t>直到达到</w:t>
      </w:r>
      <w:r w:rsidRPr="00661065">
        <w:rPr>
          <w:rFonts w:hint="eastAsia"/>
        </w:rPr>
        <w:t>首次</w:t>
      </w:r>
      <w:r w:rsidRPr="00661065">
        <w:t>最大排放流量</w:t>
      </w:r>
      <w:r w:rsidRPr="00661065">
        <w:rPr>
          <w:rFonts w:hint="eastAsia"/>
        </w:rPr>
        <w:t>，</w:t>
      </w:r>
      <w:r w:rsidRPr="00661065">
        <w:t>随后</w:t>
      </w:r>
      <w:r w:rsidRPr="00661065">
        <w:rPr>
          <w:rFonts w:hint="eastAsia"/>
        </w:rPr>
        <w:t>至</w:t>
      </w:r>
      <w:r w:rsidRPr="00661065">
        <w:t>零流</w:t>
      </w:r>
      <w:r w:rsidRPr="00661065">
        <w:rPr>
          <w:rFonts w:hint="eastAsia"/>
        </w:rPr>
        <w:t>量；</w:t>
      </w:r>
      <w:r w:rsidRPr="00661065">
        <w:t>压力缓慢降低再次达到</w:t>
      </w:r>
      <w:r w:rsidRPr="00661065">
        <w:rPr>
          <w:rFonts w:hint="eastAsia"/>
        </w:rPr>
        <w:t>首次</w:t>
      </w:r>
      <w:r w:rsidRPr="00661065">
        <w:t>最大排放流量</w:t>
      </w:r>
      <w:r w:rsidRPr="00661065">
        <w:rPr>
          <w:rFonts w:hint="eastAsia"/>
        </w:rPr>
        <w:t>，</w:t>
      </w:r>
      <w:r w:rsidRPr="00661065">
        <w:t>随后</w:t>
      </w:r>
      <w:r w:rsidRPr="00661065">
        <w:rPr>
          <w:rFonts w:hint="eastAsia"/>
        </w:rPr>
        <w:t>到达</w:t>
      </w:r>
      <w:r w:rsidRPr="00661065">
        <w:t>极限流</w:t>
      </w:r>
      <w:r w:rsidRPr="00661065">
        <w:rPr>
          <w:rFonts w:hint="eastAsia"/>
        </w:rPr>
        <w:t>量</w:t>
      </w:r>
      <w:r w:rsidRPr="00661065">
        <w:t>。排放流量不断记录为进气压力的函数。</w:t>
      </w:r>
    </w:p>
    <w:p w:rsidR="00B713F6" w:rsidRPr="00661065" w:rsidRDefault="00B713F6" w:rsidP="00B713F6">
      <w:pPr>
        <w:pStyle w:val="aff5"/>
      </w:pPr>
      <w:r w:rsidRPr="00661065">
        <w:t>流量的测量值</w:t>
      </w:r>
      <w:r w:rsidRPr="00661065">
        <w:rPr>
          <w:rFonts w:hint="eastAsia"/>
        </w:rPr>
        <w:t>要</w:t>
      </w:r>
      <w:r w:rsidRPr="00661065">
        <w:t>转换成</w:t>
      </w:r>
      <w:r w:rsidRPr="00661065">
        <w:rPr>
          <w:rFonts w:hint="eastAsia"/>
        </w:rPr>
        <w:t>标况</w:t>
      </w:r>
      <w:r w:rsidRPr="00661065">
        <w:t>下的</w:t>
      </w:r>
      <w:r w:rsidRPr="00661065">
        <w:rPr>
          <w:rFonts w:hint="eastAsia"/>
        </w:rPr>
        <w:t>空气</w:t>
      </w:r>
      <w:r w:rsidRPr="00661065">
        <w:t>体积流</w:t>
      </w:r>
      <w:r w:rsidRPr="00661065">
        <w:rPr>
          <w:rFonts w:hint="eastAsia"/>
        </w:rPr>
        <w:t>量</w:t>
      </w:r>
      <w:r w:rsidRPr="00661065">
        <w:t>。</w:t>
      </w:r>
    </w:p>
    <w:p w:rsidR="00B713F6" w:rsidRPr="00661065" w:rsidRDefault="00B10E5E" w:rsidP="00B713F6">
      <w:pPr>
        <w:rPr>
          <w:rFonts w:ascii="宋体" w:hAnsi="宋体"/>
          <w:szCs w:val="21"/>
        </w:rPr>
      </w:pPr>
      <w:r>
        <w:rPr>
          <w:rFonts w:ascii="宋体" w:hAnsi="宋体" w:hint="eastAsia"/>
          <w:szCs w:val="21"/>
        </w:rPr>
        <w:t xml:space="preserve">    </w:t>
      </w:r>
      <w:r w:rsidR="00B713F6" w:rsidRPr="00661065">
        <w:rPr>
          <w:rFonts w:ascii="宋体" w:hAnsi="宋体"/>
          <w:szCs w:val="21"/>
        </w:rPr>
        <w:t>应当符合</w:t>
      </w:r>
      <w:r w:rsidR="00B713F6" w:rsidRPr="00661065">
        <w:rPr>
          <w:rFonts w:ascii="宋体" w:hAnsi="宋体" w:hint="eastAsia"/>
          <w:szCs w:val="21"/>
        </w:rPr>
        <w:t>以下</w:t>
      </w:r>
      <w:r w:rsidR="00B713F6" w:rsidRPr="00661065">
        <w:rPr>
          <w:rFonts w:ascii="宋体" w:hAnsi="宋体"/>
          <w:szCs w:val="21"/>
        </w:rPr>
        <w:t>验收标准:</w:t>
      </w:r>
    </w:p>
    <w:p w:rsidR="00B713F6" w:rsidRPr="00661065" w:rsidRDefault="00B713F6" w:rsidP="00B713F6">
      <w:pPr>
        <w:pStyle w:val="ad"/>
      </w:pPr>
      <w:r w:rsidRPr="00661065">
        <w:t xml:space="preserve">- </w:t>
      </w:r>
      <w:r w:rsidRPr="00661065">
        <w:rPr>
          <w:rFonts w:hint="eastAsia"/>
        </w:rPr>
        <w:t>在</w:t>
      </w:r>
      <w:r w:rsidRPr="00661065">
        <w:t>各温度</w:t>
      </w:r>
      <w:r w:rsidRPr="00661065">
        <w:rPr>
          <w:rFonts w:hint="eastAsia"/>
        </w:rPr>
        <w:t>极限时</w:t>
      </w:r>
      <w:r w:rsidRPr="00661065">
        <w:t>，增加进气压力</w:t>
      </w:r>
      <w:r w:rsidRPr="00661065">
        <w:rPr>
          <w:rFonts w:hint="eastAsia"/>
        </w:rPr>
        <w:t>期间</w:t>
      </w:r>
      <w:r w:rsidRPr="00661065">
        <w:t>记录的最大流量</w:t>
      </w:r>
      <w:r w:rsidRPr="00661065">
        <w:rPr>
          <w:rFonts w:hint="eastAsia"/>
        </w:rPr>
        <w:t>，</w:t>
      </w:r>
      <w:r w:rsidRPr="00661065">
        <w:t>不得超过指定的排放流量</w:t>
      </w:r>
      <w:r w:rsidRPr="00661065">
        <w:rPr>
          <w:rFonts w:hint="eastAsia"/>
        </w:rPr>
        <w:t>极限</w:t>
      </w:r>
      <w:r w:rsidRPr="00661065">
        <w:t>Qvl</w:t>
      </w:r>
      <w:r w:rsidRPr="00661065">
        <w:rPr>
          <w:rFonts w:hint="eastAsia"/>
        </w:rPr>
        <w:t>，以及</w:t>
      </w:r>
    </w:p>
    <w:p w:rsidR="00B713F6" w:rsidRPr="00661065" w:rsidRDefault="00B713F6" w:rsidP="00B713F6">
      <w:pPr>
        <w:pStyle w:val="ad"/>
      </w:pPr>
      <w:r w:rsidRPr="00661065">
        <w:rPr>
          <w:rFonts w:hint="eastAsia"/>
        </w:rPr>
        <w:t>- 在</w:t>
      </w:r>
      <w:r w:rsidRPr="00661065">
        <w:t>各温度</w:t>
      </w:r>
      <w:r w:rsidRPr="00661065">
        <w:rPr>
          <w:rFonts w:hint="eastAsia"/>
        </w:rPr>
        <w:t>极限时</w:t>
      </w:r>
      <w:r w:rsidRPr="00661065">
        <w:t>，降低进气压力</w:t>
      </w:r>
      <w:r w:rsidRPr="00661065">
        <w:rPr>
          <w:rFonts w:hint="eastAsia"/>
        </w:rPr>
        <w:t>期间</w:t>
      </w:r>
      <w:r w:rsidRPr="00661065">
        <w:t>记录的最大流量</w:t>
      </w:r>
      <w:r w:rsidRPr="00661065">
        <w:rPr>
          <w:rFonts w:hint="eastAsia"/>
        </w:rPr>
        <w:t>，应</w:t>
      </w:r>
      <w:r w:rsidRPr="00661065">
        <w:t>与进口压力增加</w:t>
      </w:r>
      <w:r w:rsidRPr="00661065">
        <w:rPr>
          <w:rFonts w:hint="eastAsia"/>
        </w:rPr>
        <w:t>时</w:t>
      </w:r>
      <w:r w:rsidRPr="00661065">
        <w:t>的记录存在的差异</w:t>
      </w:r>
      <w:r w:rsidRPr="00661065">
        <w:t>≤</w:t>
      </w:r>
      <w:r w:rsidRPr="00661065">
        <w:t xml:space="preserve"> |10%|</w:t>
      </w:r>
      <w:r w:rsidRPr="00661065">
        <w:rPr>
          <w:rFonts w:hint="eastAsia"/>
        </w:rPr>
        <w:t>，</w:t>
      </w:r>
      <w:r w:rsidRPr="00661065">
        <w:t>以及</w:t>
      </w:r>
    </w:p>
    <w:p w:rsidR="00B713F6" w:rsidRPr="00661065" w:rsidRDefault="00B713F6" w:rsidP="00B713F6">
      <w:pPr>
        <w:pStyle w:val="ad"/>
      </w:pPr>
      <w:r w:rsidRPr="00661065">
        <w:lastRenderedPageBreak/>
        <w:t>- 最高记录压力应</w:t>
      </w:r>
      <w:r w:rsidRPr="00661065">
        <w:t>≤</w:t>
      </w:r>
      <w:r w:rsidRPr="00661065">
        <w:t>SSD安装、操作和维护手册</w:t>
      </w:r>
      <w:r w:rsidRPr="00661065">
        <w:rPr>
          <w:rFonts w:hint="eastAsia"/>
        </w:rPr>
        <w:t>中</w:t>
      </w:r>
      <w:r w:rsidRPr="00661065">
        <w:t>指</w:t>
      </w:r>
      <w:r w:rsidRPr="00661065">
        <w:rPr>
          <w:rFonts w:hint="eastAsia"/>
        </w:rPr>
        <w:t>明</w:t>
      </w:r>
      <w:r w:rsidRPr="00661065">
        <w:t>的最大</w:t>
      </w:r>
      <w:r w:rsidRPr="00661065">
        <w:rPr>
          <w:rFonts w:hint="eastAsia"/>
        </w:rPr>
        <w:t>允许</w:t>
      </w:r>
      <w:r w:rsidRPr="00661065">
        <w:t>压力PS或特定的最大允许压力PSD。</w:t>
      </w:r>
    </w:p>
    <w:p w:rsidR="00B713F6" w:rsidRPr="00661065" w:rsidRDefault="003D4F7B" w:rsidP="00B713F6">
      <w:pPr>
        <w:ind w:firstLineChars="50" w:firstLine="105"/>
        <w:rPr>
          <w:rFonts w:ascii="宋体" w:hAnsi="宋体"/>
          <w:szCs w:val="21"/>
        </w:rPr>
      </w:pPr>
      <w:r>
        <w:rPr>
          <w:rFonts w:ascii="宋体" w:hAnsi="宋体" w:hint="eastAsia"/>
          <w:szCs w:val="21"/>
        </w:rPr>
        <w:t xml:space="preserve">   </w:t>
      </w:r>
      <w:r w:rsidR="00B713F6" w:rsidRPr="00661065">
        <w:rPr>
          <w:rFonts w:ascii="宋体" w:hAnsi="宋体"/>
          <w:szCs w:val="21"/>
        </w:rPr>
        <w:t>图</w:t>
      </w:r>
      <w:r w:rsidR="0074101D" w:rsidRPr="00661065">
        <w:rPr>
          <w:rFonts w:ascii="宋体" w:hAnsi="宋体" w:hint="eastAsia"/>
          <w:szCs w:val="21"/>
        </w:rPr>
        <w:t>G</w:t>
      </w:r>
      <w:r w:rsidR="00B713F6" w:rsidRPr="00661065">
        <w:rPr>
          <w:rFonts w:ascii="宋体" w:hAnsi="宋体"/>
          <w:szCs w:val="21"/>
        </w:rPr>
        <w:t>.1显示了一个排</w:t>
      </w:r>
      <w:r w:rsidR="00B713F6" w:rsidRPr="00661065">
        <w:rPr>
          <w:rFonts w:ascii="宋体" w:hAnsi="宋体" w:hint="eastAsia"/>
          <w:szCs w:val="21"/>
        </w:rPr>
        <w:t>放</w:t>
      </w:r>
      <w:r w:rsidR="00B713F6" w:rsidRPr="00661065">
        <w:rPr>
          <w:rFonts w:ascii="宋体" w:hAnsi="宋体"/>
          <w:szCs w:val="21"/>
        </w:rPr>
        <w:t>限制器的性能曲线示例。</w:t>
      </w:r>
    </w:p>
    <w:p w:rsidR="00B713F6" w:rsidRPr="00661065" w:rsidRDefault="008F43EF" w:rsidP="00B713F6">
      <w:pPr>
        <w:jc w:val="center"/>
        <w:rPr>
          <w:rFonts w:ascii="宋体" w:hAnsi="宋体"/>
          <w:szCs w:val="21"/>
        </w:rPr>
      </w:pPr>
      <w:r w:rsidRPr="008F43EF">
        <w:rPr>
          <w:rFonts w:ascii="宋体" w:hAnsi="宋体"/>
          <w:noProof/>
          <w:szCs w:val="21"/>
        </w:rPr>
        <w:pict>
          <v:shape id="_x0000_i1063" type="#_x0000_t75" style="width:300.9pt;height:251.8pt;visibility:visible">
            <v:imagedata r:id="rId79" o:title=""/>
          </v:shape>
        </w:pict>
      </w:r>
    </w:p>
    <w:p w:rsidR="00B713F6" w:rsidRPr="00661065" w:rsidRDefault="003D3FEE" w:rsidP="00B713F6">
      <w:pPr>
        <w:ind w:firstLineChars="50" w:firstLine="105"/>
        <w:jc w:val="center"/>
        <w:rPr>
          <w:rFonts w:ascii="宋体" w:hAnsi="宋体"/>
          <w:szCs w:val="21"/>
        </w:rPr>
      </w:pPr>
      <w:r>
        <w:rPr>
          <w:rFonts w:ascii="宋体" w:hAnsi="宋体" w:hint="eastAsia"/>
          <w:szCs w:val="21"/>
        </w:rPr>
        <w:t>进口</w:t>
      </w:r>
      <w:r w:rsidR="00B713F6" w:rsidRPr="00661065">
        <w:rPr>
          <w:rFonts w:ascii="宋体" w:hAnsi="宋体"/>
          <w:szCs w:val="21"/>
        </w:rPr>
        <w:t>压力</w:t>
      </w:r>
      <w:r w:rsidR="00B713F6" w:rsidRPr="00661065">
        <w:rPr>
          <w:rFonts w:ascii="宋体" w:hAnsi="宋体" w:hint="eastAsia"/>
          <w:szCs w:val="21"/>
        </w:rPr>
        <w:t>/最大</w:t>
      </w:r>
      <w:r w:rsidR="00B713F6" w:rsidRPr="00661065">
        <w:rPr>
          <w:rFonts w:ascii="宋体" w:hAnsi="宋体"/>
          <w:szCs w:val="21"/>
        </w:rPr>
        <w:t>允许压力</w:t>
      </w:r>
    </w:p>
    <w:p w:rsidR="00B713F6" w:rsidRPr="00661065" w:rsidRDefault="00B713F6" w:rsidP="00B713F6">
      <w:pPr>
        <w:pStyle w:val="ac"/>
        <w:spacing w:before="156" w:after="156"/>
      </w:pPr>
      <w:r w:rsidRPr="00661065">
        <w:rPr>
          <w:rFonts w:hint="eastAsia"/>
        </w:rPr>
        <w:t xml:space="preserve"> </w:t>
      </w:r>
      <w:r w:rsidRPr="00661065">
        <w:t>- 排</w:t>
      </w:r>
      <w:r w:rsidRPr="00661065">
        <w:rPr>
          <w:rFonts w:hint="eastAsia"/>
        </w:rPr>
        <w:t>放</w:t>
      </w:r>
      <w:r w:rsidRPr="00661065">
        <w:t>限制器的性能曲线示例</w:t>
      </w:r>
    </w:p>
    <w:p w:rsidR="00B713F6" w:rsidRPr="00661065" w:rsidRDefault="00B713F6" w:rsidP="00B713F6">
      <w:pPr>
        <w:pStyle w:val="af8"/>
        <w:spacing w:before="312" w:after="312"/>
      </w:pPr>
      <w:bookmarkStart w:id="2289" w:name="_Toc516146512"/>
      <w:r w:rsidRPr="00661065">
        <w:rPr>
          <w:rFonts w:hint="eastAsia"/>
        </w:rPr>
        <w:t>文档</w:t>
      </w:r>
      <w:bookmarkEnd w:id="2289"/>
    </w:p>
    <w:p w:rsidR="00B713F6" w:rsidRPr="00661065" w:rsidRDefault="00B713F6" w:rsidP="00B713F6">
      <w:pPr>
        <w:pStyle w:val="ad"/>
      </w:pPr>
      <w:r w:rsidRPr="00661065">
        <w:rPr>
          <w:rFonts w:hint="eastAsia"/>
        </w:rPr>
        <w:t>当</w:t>
      </w:r>
      <w:r w:rsidRPr="00661065">
        <w:t>SSD</w:t>
      </w:r>
      <w:r w:rsidRPr="00661065">
        <w:rPr>
          <w:rFonts w:hint="eastAsia"/>
        </w:rPr>
        <w:t>是</w:t>
      </w:r>
      <w:r w:rsidRPr="00661065">
        <w:t>配备</w:t>
      </w:r>
      <w:r w:rsidRPr="00661065">
        <w:rPr>
          <w:rFonts w:hint="eastAsia"/>
        </w:rPr>
        <w:t>了</w:t>
      </w:r>
      <w:r w:rsidRPr="00661065">
        <w:t>或者可以配备排</w:t>
      </w:r>
      <w:r w:rsidRPr="00661065">
        <w:rPr>
          <w:rFonts w:hint="eastAsia"/>
        </w:rPr>
        <w:t>放</w:t>
      </w:r>
      <w:r w:rsidRPr="00661065">
        <w:t>限制器</w:t>
      </w:r>
      <w:r w:rsidRPr="00661065">
        <w:rPr>
          <w:rFonts w:hint="eastAsia"/>
        </w:rPr>
        <w:t>时，</w:t>
      </w:r>
      <w:r w:rsidRPr="00661065">
        <w:t>应当</w:t>
      </w:r>
      <w:r w:rsidRPr="00661065">
        <w:rPr>
          <w:rFonts w:hint="eastAsia"/>
        </w:rPr>
        <w:t>在</w:t>
      </w:r>
      <w:r w:rsidRPr="00661065">
        <w:t>试验报告</w:t>
      </w:r>
      <w:r w:rsidRPr="00661065">
        <w:rPr>
          <w:rFonts w:hint="eastAsia"/>
        </w:rPr>
        <w:t>中</w:t>
      </w:r>
      <w:r w:rsidRPr="00661065">
        <w:t>详细提</w:t>
      </w:r>
      <w:r w:rsidRPr="00661065">
        <w:rPr>
          <w:rFonts w:hint="eastAsia"/>
        </w:rPr>
        <w:t>及</w:t>
      </w:r>
      <w:r w:rsidRPr="00661065">
        <w:t>最小排放流量</w:t>
      </w:r>
      <w:r w:rsidRPr="00661065">
        <w:rPr>
          <w:rFonts w:hint="eastAsia"/>
        </w:rPr>
        <w:t>极限</w:t>
      </w:r>
      <w:r w:rsidRPr="00661065">
        <w:t>。</w:t>
      </w:r>
    </w:p>
    <w:p w:rsidR="00B713F6" w:rsidRPr="00661065" w:rsidRDefault="00B713F6" w:rsidP="00B713F6">
      <w:pPr>
        <w:pStyle w:val="ad"/>
      </w:pPr>
      <w:r w:rsidRPr="00661065">
        <w:t>排</w:t>
      </w:r>
      <w:r w:rsidRPr="00661065">
        <w:rPr>
          <w:rFonts w:hint="eastAsia"/>
        </w:rPr>
        <w:t>放</w:t>
      </w:r>
      <w:r w:rsidRPr="00661065">
        <w:t>限制器铭牌包</w:t>
      </w:r>
      <w:r w:rsidRPr="00661065">
        <w:rPr>
          <w:rFonts w:hint="eastAsia"/>
        </w:rPr>
        <w:t>含</w:t>
      </w:r>
      <w:r w:rsidRPr="00661065">
        <w:t>的所有技术</w:t>
      </w:r>
      <w:r w:rsidRPr="00661065">
        <w:rPr>
          <w:rFonts w:hint="eastAsia"/>
        </w:rPr>
        <w:t>参数，应在</w:t>
      </w:r>
      <w:r w:rsidRPr="00661065">
        <w:t>安装</w:t>
      </w:r>
      <w:r w:rsidRPr="00661065">
        <w:rPr>
          <w:rFonts w:hint="eastAsia"/>
        </w:rPr>
        <w:t>、</w:t>
      </w:r>
      <w:r w:rsidRPr="00661065">
        <w:t>操作和维护手册</w:t>
      </w:r>
      <w:r w:rsidRPr="00661065">
        <w:rPr>
          <w:rFonts w:hint="eastAsia"/>
        </w:rPr>
        <w:t>中再次</w:t>
      </w:r>
      <w:r w:rsidRPr="00661065">
        <w:t>明示。</w:t>
      </w:r>
    </w:p>
    <w:p w:rsidR="00B713F6" w:rsidRPr="00661065" w:rsidRDefault="00B713F6" w:rsidP="00B713F6">
      <w:pPr>
        <w:pStyle w:val="ad"/>
      </w:pPr>
      <w:r w:rsidRPr="00661065">
        <w:t>在安装、操作和维护手册应当有特别</w:t>
      </w:r>
      <w:r w:rsidRPr="00661065">
        <w:rPr>
          <w:rFonts w:hint="eastAsia"/>
        </w:rPr>
        <w:t>告</w:t>
      </w:r>
      <w:r w:rsidRPr="00661065">
        <w:t>知</w:t>
      </w:r>
      <w:r w:rsidRPr="00661065">
        <w:rPr>
          <w:rFonts w:hint="eastAsia"/>
        </w:rPr>
        <w:t>，</w:t>
      </w:r>
      <w:r w:rsidRPr="00661065">
        <w:t>SSD上</w:t>
      </w:r>
      <w:r w:rsidRPr="00661065">
        <w:rPr>
          <w:rFonts w:hint="eastAsia"/>
        </w:rPr>
        <w:t>如果进行喷漆，</w:t>
      </w:r>
      <w:r w:rsidRPr="00661065">
        <w:t>排</w:t>
      </w:r>
      <w:r w:rsidRPr="00661065">
        <w:rPr>
          <w:rFonts w:hint="eastAsia"/>
        </w:rPr>
        <w:t>放</w:t>
      </w:r>
      <w:r w:rsidRPr="00661065">
        <w:t>限制器的通气孔必须</w:t>
      </w:r>
      <w:r w:rsidRPr="00661065">
        <w:rPr>
          <w:rFonts w:hint="eastAsia"/>
        </w:rPr>
        <w:t>保护</w:t>
      </w:r>
      <w:r w:rsidRPr="00661065">
        <w:t>起来防止油漆进入。</w:t>
      </w:r>
    </w:p>
    <w:p w:rsidR="00B713F6" w:rsidRPr="00661065" w:rsidRDefault="00B713F6" w:rsidP="00B713F6">
      <w:pPr>
        <w:pStyle w:val="af8"/>
        <w:spacing w:before="312" w:after="312"/>
      </w:pPr>
      <w:bookmarkStart w:id="2290" w:name="_Toc516146513"/>
      <w:r w:rsidRPr="00661065">
        <w:rPr>
          <w:rFonts w:hint="eastAsia"/>
        </w:rPr>
        <w:t>排放</w:t>
      </w:r>
      <w:r w:rsidRPr="00661065">
        <w:t>限制器上</w:t>
      </w:r>
      <w:r w:rsidRPr="00661065">
        <w:rPr>
          <w:rFonts w:hint="eastAsia"/>
        </w:rPr>
        <w:t>的</w:t>
      </w:r>
      <w:r w:rsidRPr="00661065">
        <w:t>特殊标记</w:t>
      </w:r>
      <w:bookmarkEnd w:id="2290"/>
    </w:p>
    <w:p w:rsidR="00B713F6" w:rsidRPr="00661065" w:rsidRDefault="00B713F6" w:rsidP="00B713F6">
      <w:pPr>
        <w:pStyle w:val="aff5"/>
        <w:rPr>
          <w:rFonts w:cs="Arial"/>
        </w:rPr>
      </w:pPr>
      <w:r w:rsidRPr="00661065">
        <w:rPr>
          <w:rFonts w:hint="eastAsia"/>
        </w:rPr>
        <w:t>每个</w:t>
      </w:r>
      <w:r w:rsidRPr="00661065">
        <w:t>排</w:t>
      </w:r>
      <w:r w:rsidRPr="00661065">
        <w:rPr>
          <w:rFonts w:hint="eastAsia"/>
        </w:rPr>
        <w:t>放</w:t>
      </w:r>
      <w:r w:rsidRPr="00661065">
        <w:t>限制器</w:t>
      </w:r>
      <w:r w:rsidRPr="00661065">
        <w:rPr>
          <w:rFonts w:hint="eastAsia"/>
        </w:rPr>
        <w:t>至少应</w:t>
      </w:r>
      <w:r w:rsidRPr="00661065">
        <w:t>具有如下标记：</w:t>
      </w:r>
    </w:p>
    <w:p w:rsidR="00B713F6" w:rsidRPr="00661065" w:rsidRDefault="00B713F6" w:rsidP="00B713F6">
      <w:pPr>
        <w:pStyle w:val="ad"/>
      </w:pPr>
      <w:r w:rsidRPr="00661065">
        <w:t xml:space="preserve">- </w:t>
      </w:r>
      <w:r w:rsidRPr="00661065">
        <w:rPr>
          <w:rFonts w:hint="eastAsia"/>
        </w:rPr>
        <w:t>制造商</w:t>
      </w:r>
      <w:r w:rsidRPr="00661065">
        <w:t>名称和</w:t>
      </w:r>
      <w:r w:rsidRPr="00661065">
        <w:rPr>
          <w:rFonts w:hint="eastAsia"/>
        </w:rPr>
        <w:t>/或</w:t>
      </w:r>
      <w:r w:rsidRPr="00661065">
        <w:t>商标</w:t>
      </w:r>
    </w:p>
    <w:p w:rsidR="00B713F6" w:rsidRPr="00661065" w:rsidRDefault="00B713F6" w:rsidP="00B713F6">
      <w:pPr>
        <w:pStyle w:val="ad"/>
      </w:pPr>
      <w:r w:rsidRPr="00661065">
        <w:t xml:space="preserve">- </w:t>
      </w:r>
      <w:r w:rsidRPr="00661065">
        <w:rPr>
          <w:rFonts w:hint="eastAsia"/>
        </w:rPr>
        <w:t>运行温度</w:t>
      </w:r>
      <w:r w:rsidRPr="00661065">
        <w:t>范围</w:t>
      </w:r>
    </w:p>
    <w:p w:rsidR="00B713F6" w:rsidRPr="00661065" w:rsidRDefault="00B713F6" w:rsidP="00B713F6">
      <w:pPr>
        <w:pStyle w:val="ad"/>
      </w:pPr>
      <w:r w:rsidRPr="00661065">
        <w:t xml:space="preserve">- </w:t>
      </w:r>
      <w:r w:rsidRPr="00661065">
        <w:rPr>
          <w:rFonts w:hint="eastAsia"/>
        </w:rPr>
        <w:t>系列号</w:t>
      </w:r>
    </w:p>
    <w:p w:rsidR="00B713F6" w:rsidRPr="00661065" w:rsidRDefault="00B713F6" w:rsidP="00B713F6">
      <w:pPr>
        <w:pStyle w:val="ad"/>
      </w:pPr>
      <w:r w:rsidRPr="00661065">
        <w:t xml:space="preserve">- </w:t>
      </w:r>
      <w:r w:rsidRPr="00661065">
        <w:rPr>
          <w:rFonts w:hint="eastAsia"/>
        </w:rPr>
        <w:t>最大允许</w:t>
      </w:r>
      <w:r w:rsidRPr="00661065">
        <w:t>压力</w:t>
      </w:r>
    </w:p>
    <w:p w:rsidR="00B713F6" w:rsidRPr="00661065" w:rsidRDefault="00B713F6" w:rsidP="00B713F6">
      <w:pPr>
        <w:pStyle w:val="ad"/>
      </w:pPr>
      <w:r w:rsidRPr="00661065">
        <w:t xml:space="preserve">- </w:t>
      </w:r>
      <w:r w:rsidRPr="00661065">
        <w:rPr>
          <w:rFonts w:hint="eastAsia"/>
        </w:rPr>
        <w:t>排放流量</w:t>
      </w:r>
      <w:r w:rsidRPr="00661065">
        <w:t>极限Qvl</w:t>
      </w:r>
    </w:p>
    <w:p w:rsidR="00B713F6" w:rsidRPr="00661065" w:rsidRDefault="00B713F6" w:rsidP="00B713F6">
      <w:pPr>
        <w:pStyle w:val="aff5"/>
      </w:pPr>
      <w:r w:rsidRPr="00661065">
        <w:t>注</w:t>
      </w:r>
      <w:r w:rsidRPr="00661065">
        <w:rPr>
          <w:rFonts w:hint="eastAsia"/>
        </w:rPr>
        <w:t>：</w:t>
      </w:r>
      <w:r w:rsidRPr="00661065">
        <w:t>如果排</w:t>
      </w:r>
      <w:r w:rsidRPr="00661065">
        <w:rPr>
          <w:rFonts w:hint="eastAsia"/>
        </w:rPr>
        <w:t>放</w:t>
      </w:r>
      <w:r w:rsidRPr="00661065">
        <w:t>限制器</w:t>
      </w:r>
      <w:r w:rsidRPr="00661065">
        <w:rPr>
          <w:rFonts w:hint="eastAsia"/>
        </w:rPr>
        <w:t>是</w:t>
      </w:r>
      <w:r w:rsidRPr="00661065">
        <w:t>作为SSD不可或缺的一部分提供的</w:t>
      </w:r>
      <w:r w:rsidRPr="00661065">
        <w:rPr>
          <w:rFonts w:hint="eastAsia"/>
        </w:rPr>
        <w:t>，</w:t>
      </w:r>
      <w:r w:rsidRPr="00661065">
        <w:t>标记可以局限于排放流量</w:t>
      </w:r>
      <w:r w:rsidRPr="00661065">
        <w:rPr>
          <w:rFonts w:hint="eastAsia"/>
        </w:rPr>
        <w:t>极限</w:t>
      </w:r>
      <w:r w:rsidRPr="00661065">
        <w:t>Qvl</w:t>
      </w:r>
    </w:p>
    <w:p w:rsidR="00B713F6" w:rsidRPr="00661065" w:rsidRDefault="00B713F6" w:rsidP="00B713F6">
      <w:pPr>
        <w:pStyle w:val="aff5"/>
      </w:pPr>
    </w:p>
    <w:p w:rsidR="00062F4B" w:rsidRPr="00661065" w:rsidRDefault="00062F4B" w:rsidP="00062F4B">
      <w:pPr>
        <w:pStyle w:val="aff5"/>
      </w:pPr>
    </w:p>
    <w:p w:rsidR="00062F4B" w:rsidRPr="00661065" w:rsidRDefault="00062F4B" w:rsidP="00062F4B">
      <w:pPr>
        <w:pStyle w:val="ab"/>
        <w:rPr>
          <w:color w:val="auto"/>
        </w:rPr>
      </w:pPr>
    </w:p>
    <w:p w:rsidR="00062F4B" w:rsidRPr="00661065" w:rsidRDefault="00062F4B" w:rsidP="00062F4B">
      <w:pPr>
        <w:pStyle w:val="af4"/>
        <w:rPr>
          <w:color w:val="auto"/>
        </w:rPr>
      </w:pPr>
    </w:p>
    <w:p w:rsidR="00062F4B" w:rsidRPr="00661065" w:rsidRDefault="00062F4B" w:rsidP="00062F4B">
      <w:pPr>
        <w:pStyle w:val="af7"/>
      </w:pPr>
      <w:r w:rsidRPr="00661065">
        <w:br/>
      </w:r>
      <w:bookmarkStart w:id="2291" w:name="_Toc15490550"/>
      <w:bookmarkStart w:id="2292" w:name="_Toc15490787"/>
      <w:bookmarkStart w:id="2293" w:name="_Toc15491024"/>
      <w:bookmarkStart w:id="2294" w:name="_Toc15570062"/>
      <w:bookmarkStart w:id="2295" w:name="_Toc16195263"/>
      <w:bookmarkStart w:id="2296" w:name="_Toc16197419"/>
      <w:bookmarkStart w:id="2297" w:name="_Toc16198598"/>
      <w:bookmarkStart w:id="2298" w:name="_Toc27957473"/>
      <w:bookmarkStart w:id="2299" w:name="_Toc47313003"/>
      <w:bookmarkStart w:id="2300" w:name="_Toc47716776"/>
      <w:bookmarkStart w:id="2301" w:name="_Toc47717826"/>
      <w:r w:rsidRPr="00661065">
        <w:rPr>
          <w:rFonts w:hint="eastAsia"/>
        </w:rPr>
        <w:t>（</w:t>
      </w:r>
      <w:r w:rsidR="00567C6E" w:rsidRPr="00661065">
        <w:rPr>
          <w:rFonts w:hint="eastAsia"/>
        </w:rPr>
        <w:t>规范</w:t>
      </w:r>
      <w:r w:rsidRPr="00661065">
        <w:rPr>
          <w:rFonts w:hint="eastAsia"/>
        </w:rPr>
        <w:t>性）</w:t>
      </w:r>
      <w:r w:rsidRPr="00661065">
        <w:br/>
      </w:r>
      <w:r w:rsidRPr="00661065">
        <w:rPr>
          <w:rFonts w:hint="eastAsia"/>
        </w:rPr>
        <w:t>橡胶材料物理机械性能</w:t>
      </w:r>
      <w:bookmarkEnd w:id="2291"/>
      <w:bookmarkEnd w:id="2292"/>
      <w:bookmarkEnd w:id="2293"/>
      <w:bookmarkEnd w:id="2294"/>
      <w:bookmarkEnd w:id="2295"/>
      <w:bookmarkEnd w:id="2296"/>
      <w:bookmarkEnd w:id="2297"/>
      <w:bookmarkEnd w:id="2298"/>
      <w:bookmarkEnd w:id="2299"/>
      <w:bookmarkEnd w:id="2300"/>
      <w:bookmarkEnd w:id="2301"/>
    </w:p>
    <w:p w:rsidR="007F2B9A" w:rsidRPr="00661065" w:rsidRDefault="007F2B9A" w:rsidP="007F2B9A">
      <w:pPr>
        <w:pStyle w:val="af8"/>
        <w:spacing w:before="312" w:after="312"/>
        <w:rPr>
          <w:bCs/>
          <w:szCs w:val="21"/>
        </w:rPr>
      </w:pPr>
      <w:r w:rsidRPr="00661065">
        <w:rPr>
          <w:rFonts w:hint="eastAsia"/>
        </w:rPr>
        <w:t>橡胶材料物理机械性能应符合表H.1的要求。</w:t>
      </w:r>
    </w:p>
    <w:p w:rsidR="007F2B9A" w:rsidRPr="00FE0E5F" w:rsidRDefault="007F2B9A" w:rsidP="007F2B9A">
      <w:pPr>
        <w:pStyle w:val="af5"/>
        <w:tabs>
          <w:tab w:val="clear" w:pos="180"/>
        </w:tabs>
        <w:spacing w:before="156" w:after="156"/>
        <w:ind w:left="567" w:hanging="567"/>
      </w:pPr>
      <w:r w:rsidRPr="00FE0E5F">
        <w:rPr>
          <w:rFonts w:hint="eastAsia"/>
        </w:rPr>
        <w:t>橡胶材料物理机械性能</w:t>
      </w:r>
    </w:p>
    <w:tbl>
      <w:tblPr>
        <w:tblW w:w="9403" w:type="dxa"/>
        <w:jc w:val="center"/>
        <w:tblInd w:w="7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49"/>
        <w:gridCol w:w="1354"/>
        <w:gridCol w:w="1233"/>
        <w:gridCol w:w="1134"/>
        <w:gridCol w:w="1377"/>
        <w:gridCol w:w="1378"/>
        <w:gridCol w:w="1378"/>
      </w:tblGrid>
      <w:tr w:rsidR="007F2B9A" w:rsidRPr="00625289" w:rsidTr="006F11A1">
        <w:trPr>
          <w:trHeight w:val="20"/>
          <w:jc w:val="center"/>
        </w:trPr>
        <w:tc>
          <w:tcPr>
            <w:tcW w:w="2903" w:type="dxa"/>
            <w:gridSpan w:val="2"/>
            <w:tcBorders>
              <w:top w:val="single" w:sz="12" w:space="0" w:color="auto"/>
              <w:bottom w:val="single" w:sz="12" w:space="0" w:color="auto"/>
            </w:tcBorders>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项目</w:t>
            </w:r>
          </w:p>
        </w:tc>
        <w:tc>
          <w:tcPr>
            <w:tcW w:w="1233" w:type="dxa"/>
            <w:tcBorders>
              <w:top w:val="single" w:sz="12" w:space="0" w:color="auto"/>
              <w:bottom w:val="single" w:sz="12" w:space="0" w:color="auto"/>
            </w:tcBorders>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试验方法</w:t>
            </w:r>
          </w:p>
        </w:tc>
        <w:tc>
          <w:tcPr>
            <w:tcW w:w="1134" w:type="dxa"/>
            <w:tcBorders>
              <w:top w:val="single" w:sz="12" w:space="0" w:color="auto"/>
              <w:bottom w:val="single" w:sz="12" w:space="0" w:color="auto"/>
            </w:tcBorders>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单位</w:t>
            </w:r>
          </w:p>
        </w:tc>
        <w:tc>
          <w:tcPr>
            <w:tcW w:w="4133" w:type="dxa"/>
            <w:gridSpan w:val="3"/>
            <w:tcBorders>
              <w:top w:val="single" w:sz="12" w:space="0" w:color="auto"/>
              <w:bottom w:val="single" w:sz="12" w:space="0" w:color="auto"/>
            </w:tcBorders>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指标</w:t>
            </w:r>
          </w:p>
        </w:tc>
      </w:tr>
      <w:tr w:rsidR="007F2B9A" w:rsidRPr="00625289" w:rsidTr="006F11A1">
        <w:trPr>
          <w:trHeight w:val="340"/>
          <w:jc w:val="center"/>
        </w:trPr>
        <w:tc>
          <w:tcPr>
            <w:tcW w:w="2903" w:type="dxa"/>
            <w:gridSpan w:val="2"/>
            <w:tcBorders>
              <w:top w:val="single" w:sz="12" w:space="0" w:color="auto"/>
            </w:tcBorders>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硬度</w:t>
            </w:r>
          </w:p>
        </w:tc>
        <w:tc>
          <w:tcPr>
            <w:tcW w:w="1233" w:type="dxa"/>
            <w:tcBorders>
              <w:top w:val="single" w:sz="12" w:space="0" w:color="auto"/>
            </w:tcBorders>
            <w:vAlign w:val="center"/>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GB/T</w:t>
            </w:r>
            <w:r w:rsidRPr="00625289">
              <w:rPr>
                <w:rFonts w:asciiTheme="minorEastAsia" w:eastAsiaTheme="minorEastAsia" w:hAnsiTheme="minorEastAsia" w:hint="eastAsia"/>
                <w:kern w:val="0"/>
                <w:sz w:val="18"/>
                <w:szCs w:val="18"/>
              </w:rPr>
              <w:t xml:space="preserve"> </w:t>
            </w:r>
            <w:r w:rsidRPr="00625289">
              <w:rPr>
                <w:rFonts w:asciiTheme="minorEastAsia" w:eastAsiaTheme="minorEastAsia" w:hAnsiTheme="minorEastAsia"/>
                <w:kern w:val="0"/>
                <w:sz w:val="18"/>
                <w:szCs w:val="18"/>
              </w:rPr>
              <w:t>531</w:t>
            </w:r>
            <w:r w:rsidRPr="00625289">
              <w:rPr>
                <w:rFonts w:asciiTheme="minorEastAsia" w:eastAsiaTheme="minorEastAsia" w:hAnsiTheme="minorEastAsia" w:hint="eastAsia"/>
                <w:kern w:val="0"/>
                <w:sz w:val="18"/>
                <w:szCs w:val="18"/>
              </w:rPr>
              <w:t>.1</w:t>
            </w:r>
          </w:p>
        </w:tc>
        <w:tc>
          <w:tcPr>
            <w:tcW w:w="1134" w:type="dxa"/>
            <w:tcBorders>
              <w:top w:val="single" w:sz="12" w:space="0" w:color="auto"/>
            </w:tcBorders>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（邵尔A）度</w:t>
            </w:r>
          </w:p>
        </w:tc>
        <w:tc>
          <w:tcPr>
            <w:tcW w:w="1377" w:type="dxa"/>
            <w:tcBorders>
              <w:top w:val="single" w:sz="12" w:space="0" w:color="auto"/>
            </w:tcBorders>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highlight w:val="yellow"/>
              </w:rPr>
            </w:pPr>
            <w:r w:rsidRPr="00625289">
              <w:rPr>
                <w:rFonts w:asciiTheme="minorEastAsia" w:eastAsiaTheme="minorEastAsia" w:hAnsiTheme="minorEastAsia"/>
                <w:kern w:val="0"/>
                <w:sz w:val="18"/>
                <w:szCs w:val="18"/>
              </w:rPr>
              <w:t xml:space="preserve">50≤邵尔A </w:t>
            </w:r>
            <w:r w:rsidRPr="00C66FAD">
              <w:t>&lt;</w:t>
            </w:r>
            <w:r w:rsidRPr="00625289">
              <w:rPr>
                <w:rFonts w:asciiTheme="minorEastAsia" w:eastAsiaTheme="minorEastAsia" w:hAnsiTheme="minorEastAsia"/>
                <w:kern w:val="0"/>
                <w:sz w:val="18"/>
                <w:szCs w:val="18"/>
              </w:rPr>
              <w:t>60</w:t>
            </w:r>
          </w:p>
        </w:tc>
        <w:tc>
          <w:tcPr>
            <w:tcW w:w="1378" w:type="dxa"/>
            <w:tcBorders>
              <w:top w:val="single" w:sz="12" w:space="0" w:color="auto"/>
            </w:tcBorders>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highlight w:val="yellow"/>
              </w:rPr>
            </w:pPr>
            <w:r w:rsidRPr="00625289">
              <w:rPr>
                <w:rFonts w:asciiTheme="minorEastAsia" w:eastAsiaTheme="minorEastAsia" w:hAnsiTheme="minorEastAsia"/>
                <w:kern w:val="0"/>
                <w:sz w:val="18"/>
                <w:szCs w:val="18"/>
              </w:rPr>
              <w:t xml:space="preserve">60≤邵尔A </w:t>
            </w:r>
            <w:r w:rsidRPr="00C66FAD">
              <w:t>&lt;</w:t>
            </w:r>
            <w:r w:rsidRPr="00625289">
              <w:rPr>
                <w:rFonts w:asciiTheme="minorEastAsia" w:eastAsiaTheme="minorEastAsia" w:hAnsiTheme="minorEastAsia"/>
                <w:kern w:val="0"/>
                <w:sz w:val="18"/>
                <w:szCs w:val="18"/>
              </w:rPr>
              <w:t>70</w:t>
            </w:r>
          </w:p>
        </w:tc>
        <w:tc>
          <w:tcPr>
            <w:tcW w:w="1378" w:type="dxa"/>
            <w:tcBorders>
              <w:top w:val="single" w:sz="12" w:space="0" w:color="auto"/>
            </w:tcBorders>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highlight w:val="yellow"/>
              </w:rPr>
            </w:pPr>
            <w:r w:rsidRPr="00625289">
              <w:rPr>
                <w:rFonts w:asciiTheme="minorEastAsia" w:eastAsiaTheme="minorEastAsia" w:hAnsiTheme="minorEastAsia"/>
                <w:kern w:val="0"/>
                <w:sz w:val="18"/>
                <w:szCs w:val="18"/>
              </w:rPr>
              <w:t xml:space="preserve">70≤邵尔A </w:t>
            </w:r>
            <w:r w:rsidRPr="00C66FAD">
              <w:t>&lt;</w:t>
            </w:r>
            <w:r w:rsidRPr="00625289">
              <w:rPr>
                <w:rFonts w:asciiTheme="minorEastAsia" w:eastAsiaTheme="minorEastAsia" w:hAnsiTheme="minorEastAsia"/>
                <w:kern w:val="0"/>
                <w:sz w:val="18"/>
                <w:szCs w:val="18"/>
              </w:rPr>
              <w:t>80</w:t>
            </w:r>
          </w:p>
        </w:tc>
      </w:tr>
      <w:tr w:rsidR="007F2B9A" w:rsidRPr="00625289" w:rsidTr="006F11A1">
        <w:trPr>
          <w:trHeight w:val="340"/>
          <w:jc w:val="center"/>
        </w:trPr>
        <w:tc>
          <w:tcPr>
            <w:tcW w:w="2903" w:type="dxa"/>
            <w:gridSpan w:val="2"/>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拉伸强度（最小)</w:t>
            </w:r>
          </w:p>
        </w:tc>
        <w:tc>
          <w:tcPr>
            <w:tcW w:w="1233" w:type="dxa"/>
            <w:vMerge w:val="restart"/>
            <w:vAlign w:val="center"/>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GB/T</w:t>
            </w:r>
            <w:r w:rsidRPr="00625289">
              <w:rPr>
                <w:rFonts w:asciiTheme="minorEastAsia" w:eastAsiaTheme="minorEastAsia" w:hAnsiTheme="minorEastAsia" w:hint="eastAsia"/>
                <w:kern w:val="0"/>
                <w:sz w:val="18"/>
                <w:szCs w:val="18"/>
              </w:rPr>
              <w:t xml:space="preserve"> </w:t>
            </w:r>
            <w:r w:rsidRPr="00625289">
              <w:rPr>
                <w:rFonts w:asciiTheme="minorEastAsia" w:eastAsiaTheme="minorEastAsia" w:hAnsiTheme="minorEastAsia"/>
                <w:kern w:val="0"/>
                <w:sz w:val="18"/>
                <w:szCs w:val="18"/>
              </w:rPr>
              <w:t>528</w:t>
            </w:r>
          </w:p>
        </w:tc>
        <w:tc>
          <w:tcPr>
            <w:tcW w:w="1134" w:type="dxa"/>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M</w:t>
            </w:r>
            <w:r w:rsidRPr="00625289">
              <w:rPr>
                <w:rFonts w:asciiTheme="minorEastAsia" w:eastAsiaTheme="minorEastAsia" w:hAnsiTheme="minorEastAsia" w:hint="eastAsia"/>
                <w:kern w:val="0"/>
                <w:sz w:val="18"/>
                <w:szCs w:val="18"/>
              </w:rPr>
              <w:t>P</w:t>
            </w:r>
            <w:r w:rsidRPr="00625289">
              <w:rPr>
                <w:rFonts w:asciiTheme="minorEastAsia" w:eastAsiaTheme="minorEastAsia" w:hAnsiTheme="minorEastAsia"/>
                <w:kern w:val="0"/>
                <w:sz w:val="18"/>
                <w:szCs w:val="18"/>
              </w:rPr>
              <w:t>a</w:t>
            </w:r>
          </w:p>
        </w:tc>
        <w:tc>
          <w:tcPr>
            <w:tcW w:w="1377" w:type="dxa"/>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10</w:t>
            </w:r>
          </w:p>
        </w:tc>
        <w:tc>
          <w:tcPr>
            <w:tcW w:w="1378" w:type="dxa"/>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10</w:t>
            </w:r>
          </w:p>
        </w:tc>
        <w:tc>
          <w:tcPr>
            <w:tcW w:w="1378" w:type="dxa"/>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10</w:t>
            </w:r>
          </w:p>
        </w:tc>
      </w:tr>
      <w:tr w:rsidR="007F2B9A" w:rsidRPr="00625289" w:rsidTr="006F11A1">
        <w:trPr>
          <w:trHeight w:val="340"/>
          <w:jc w:val="center"/>
        </w:trPr>
        <w:tc>
          <w:tcPr>
            <w:tcW w:w="2903" w:type="dxa"/>
            <w:gridSpan w:val="2"/>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拉断伸长率</w:t>
            </w:r>
            <w:r w:rsidRPr="00625289">
              <w:rPr>
                <w:rFonts w:asciiTheme="minorEastAsia" w:eastAsiaTheme="minorEastAsia" w:hAnsiTheme="minorEastAsia" w:hint="eastAsia"/>
                <w:kern w:val="0"/>
                <w:sz w:val="18"/>
                <w:szCs w:val="18"/>
              </w:rPr>
              <w:t>（</w:t>
            </w:r>
            <w:r w:rsidRPr="00625289">
              <w:rPr>
                <w:rFonts w:asciiTheme="minorEastAsia" w:eastAsiaTheme="minorEastAsia" w:hAnsiTheme="minorEastAsia"/>
                <w:kern w:val="0"/>
                <w:sz w:val="18"/>
                <w:szCs w:val="18"/>
              </w:rPr>
              <w:t>最小）</w:t>
            </w:r>
          </w:p>
        </w:tc>
        <w:tc>
          <w:tcPr>
            <w:tcW w:w="1233" w:type="dxa"/>
            <w:vMerge/>
            <w:vAlign w:val="center"/>
          </w:tcPr>
          <w:p w:rsidR="007F2B9A" w:rsidRPr="00625289" w:rsidRDefault="007F2B9A" w:rsidP="006F11A1">
            <w:pPr>
              <w:widowControl/>
              <w:jc w:val="center"/>
              <w:rPr>
                <w:rFonts w:asciiTheme="minorEastAsia" w:eastAsiaTheme="minorEastAsia" w:hAnsiTheme="minorEastAsia"/>
                <w:kern w:val="0"/>
                <w:sz w:val="18"/>
                <w:szCs w:val="18"/>
              </w:rPr>
            </w:pPr>
          </w:p>
        </w:tc>
        <w:tc>
          <w:tcPr>
            <w:tcW w:w="1134" w:type="dxa"/>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w:t>
            </w:r>
          </w:p>
        </w:tc>
        <w:tc>
          <w:tcPr>
            <w:tcW w:w="1377" w:type="dxa"/>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≥400</w:t>
            </w:r>
          </w:p>
        </w:tc>
        <w:tc>
          <w:tcPr>
            <w:tcW w:w="1378" w:type="dxa"/>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≥300</w:t>
            </w:r>
          </w:p>
        </w:tc>
        <w:tc>
          <w:tcPr>
            <w:tcW w:w="1378" w:type="dxa"/>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≥200</w:t>
            </w:r>
          </w:p>
        </w:tc>
      </w:tr>
      <w:tr w:rsidR="007F2B9A" w:rsidRPr="00625289" w:rsidTr="006F11A1">
        <w:trPr>
          <w:trHeight w:val="340"/>
          <w:jc w:val="center"/>
        </w:trPr>
        <w:tc>
          <w:tcPr>
            <w:tcW w:w="1549" w:type="dxa"/>
            <w:vMerge w:val="restart"/>
            <w:shd w:val="clear" w:color="auto" w:fill="auto"/>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压缩永久变形（最大）</w:t>
            </w:r>
          </w:p>
        </w:tc>
        <w:tc>
          <w:tcPr>
            <w:tcW w:w="1354" w:type="dxa"/>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-20</w:t>
            </w:r>
            <w:r>
              <w:rPr>
                <w:rFonts w:asciiTheme="minorEastAsia" w:eastAsiaTheme="minorEastAsia" w:hAnsiTheme="minorEastAsia" w:hint="eastAsia"/>
                <w:kern w:val="0"/>
                <w:sz w:val="18"/>
                <w:szCs w:val="18"/>
              </w:rPr>
              <w:t xml:space="preserve"> </w:t>
            </w:r>
            <w:r w:rsidRPr="00625289">
              <w:rPr>
                <w:rFonts w:asciiTheme="minorEastAsia" w:eastAsiaTheme="minorEastAsia" w:hAnsiTheme="minorEastAsia"/>
                <w:kern w:val="0"/>
                <w:sz w:val="18"/>
                <w:szCs w:val="18"/>
              </w:rPr>
              <w:t>℃</w:t>
            </w:r>
            <w:r w:rsidRPr="00625289">
              <w:rPr>
                <w:rFonts w:asciiTheme="minorEastAsia" w:eastAsiaTheme="minorEastAsia" w:hAnsiTheme="minorEastAsia" w:hint="eastAsia"/>
                <w:kern w:val="0"/>
                <w:sz w:val="18"/>
                <w:szCs w:val="18"/>
              </w:rPr>
              <w:t>×</w:t>
            </w:r>
            <w:r w:rsidRPr="00625289">
              <w:rPr>
                <w:rFonts w:asciiTheme="minorEastAsia" w:eastAsiaTheme="minorEastAsia" w:hAnsiTheme="minorEastAsia"/>
                <w:kern w:val="0"/>
                <w:sz w:val="18"/>
                <w:szCs w:val="18"/>
              </w:rPr>
              <w:t>72</w:t>
            </w:r>
            <w:r>
              <w:rPr>
                <w:rFonts w:asciiTheme="minorEastAsia" w:eastAsiaTheme="minorEastAsia" w:hAnsiTheme="minorEastAsia" w:hint="eastAsia"/>
                <w:kern w:val="0"/>
                <w:sz w:val="18"/>
                <w:szCs w:val="18"/>
              </w:rPr>
              <w:t xml:space="preserve"> </w:t>
            </w:r>
            <w:r w:rsidRPr="00625289">
              <w:rPr>
                <w:rFonts w:asciiTheme="minorEastAsia" w:eastAsiaTheme="minorEastAsia" w:hAnsiTheme="minorEastAsia"/>
                <w:kern w:val="0"/>
                <w:sz w:val="18"/>
                <w:szCs w:val="18"/>
              </w:rPr>
              <w:t>h</w:t>
            </w:r>
          </w:p>
        </w:tc>
        <w:tc>
          <w:tcPr>
            <w:tcW w:w="1233" w:type="dxa"/>
            <w:vMerge w:val="restart"/>
            <w:vAlign w:val="center"/>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GB/T</w:t>
            </w:r>
            <w:r w:rsidRPr="00625289">
              <w:rPr>
                <w:rFonts w:asciiTheme="minorEastAsia" w:eastAsiaTheme="minorEastAsia" w:hAnsiTheme="minorEastAsia" w:hint="eastAsia"/>
                <w:kern w:val="0"/>
                <w:sz w:val="18"/>
                <w:szCs w:val="18"/>
              </w:rPr>
              <w:t xml:space="preserve"> </w:t>
            </w:r>
            <w:r w:rsidRPr="00625289">
              <w:rPr>
                <w:rFonts w:asciiTheme="minorEastAsia" w:eastAsiaTheme="minorEastAsia" w:hAnsiTheme="minorEastAsia"/>
                <w:kern w:val="0"/>
                <w:sz w:val="18"/>
                <w:szCs w:val="18"/>
              </w:rPr>
              <w:t>7759</w:t>
            </w:r>
          </w:p>
        </w:tc>
        <w:tc>
          <w:tcPr>
            <w:tcW w:w="1134" w:type="dxa"/>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w:t>
            </w:r>
          </w:p>
        </w:tc>
        <w:tc>
          <w:tcPr>
            <w:tcW w:w="1377" w:type="dxa"/>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40</w:t>
            </w:r>
          </w:p>
        </w:tc>
        <w:tc>
          <w:tcPr>
            <w:tcW w:w="1378" w:type="dxa"/>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40</w:t>
            </w:r>
          </w:p>
        </w:tc>
        <w:tc>
          <w:tcPr>
            <w:tcW w:w="1378" w:type="dxa"/>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40</w:t>
            </w:r>
          </w:p>
        </w:tc>
      </w:tr>
      <w:tr w:rsidR="007F2B9A" w:rsidRPr="00625289" w:rsidTr="006F11A1">
        <w:trPr>
          <w:trHeight w:val="340"/>
          <w:jc w:val="center"/>
        </w:trPr>
        <w:tc>
          <w:tcPr>
            <w:tcW w:w="1549" w:type="dxa"/>
            <w:vMerge/>
            <w:vAlign w:val="center"/>
            <w:hideMark/>
          </w:tcPr>
          <w:p w:rsidR="007F2B9A" w:rsidRPr="00625289" w:rsidRDefault="007F2B9A" w:rsidP="006F11A1">
            <w:pPr>
              <w:widowControl/>
              <w:jc w:val="left"/>
              <w:rPr>
                <w:rFonts w:asciiTheme="minorEastAsia" w:eastAsiaTheme="minorEastAsia" w:hAnsiTheme="minorEastAsia"/>
                <w:kern w:val="0"/>
                <w:sz w:val="18"/>
                <w:szCs w:val="18"/>
              </w:rPr>
            </w:pPr>
          </w:p>
        </w:tc>
        <w:tc>
          <w:tcPr>
            <w:tcW w:w="1354" w:type="dxa"/>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23</w:t>
            </w:r>
            <w:r>
              <w:rPr>
                <w:rFonts w:asciiTheme="minorEastAsia" w:eastAsiaTheme="minorEastAsia" w:hAnsiTheme="minorEastAsia" w:hint="eastAsia"/>
                <w:kern w:val="0"/>
                <w:sz w:val="18"/>
                <w:szCs w:val="18"/>
              </w:rPr>
              <w:t xml:space="preserve"> </w:t>
            </w:r>
            <w:r w:rsidRPr="00625289">
              <w:rPr>
                <w:rFonts w:asciiTheme="minorEastAsia" w:eastAsiaTheme="minorEastAsia" w:hAnsiTheme="minorEastAsia"/>
                <w:kern w:val="0"/>
                <w:sz w:val="18"/>
                <w:szCs w:val="18"/>
              </w:rPr>
              <w:t>℃</w:t>
            </w:r>
            <w:r w:rsidRPr="00625289">
              <w:rPr>
                <w:rFonts w:asciiTheme="minorEastAsia" w:eastAsiaTheme="minorEastAsia" w:hAnsiTheme="minorEastAsia" w:hint="eastAsia"/>
                <w:kern w:val="0"/>
                <w:sz w:val="18"/>
                <w:szCs w:val="18"/>
              </w:rPr>
              <w:t>×</w:t>
            </w:r>
            <w:r w:rsidRPr="00625289">
              <w:rPr>
                <w:rFonts w:asciiTheme="minorEastAsia" w:eastAsiaTheme="minorEastAsia" w:hAnsiTheme="minorEastAsia"/>
                <w:kern w:val="0"/>
                <w:sz w:val="18"/>
                <w:szCs w:val="18"/>
              </w:rPr>
              <w:t>72</w:t>
            </w:r>
            <w:r>
              <w:rPr>
                <w:rFonts w:asciiTheme="minorEastAsia" w:eastAsiaTheme="minorEastAsia" w:hAnsiTheme="minorEastAsia" w:hint="eastAsia"/>
                <w:kern w:val="0"/>
                <w:sz w:val="18"/>
                <w:szCs w:val="18"/>
              </w:rPr>
              <w:t xml:space="preserve"> </w:t>
            </w:r>
            <w:r w:rsidRPr="00625289">
              <w:rPr>
                <w:rFonts w:asciiTheme="minorEastAsia" w:eastAsiaTheme="minorEastAsia" w:hAnsiTheme="minorEastAsia"/>
                <w:kern w:val="0"/>
                <w:sz w:val="18"/>
                <w:szCs w:val="18"/>
              </w:rPr>
              <w:t>h</w:t>
            </w:r>
          </w:p>
        </w:tc>
        <w:tc>
          <w:tcPr>
            <w:tcW w:w="1233" w:type="dxa"/>
            <w:vMerge/>
            <w:vAlign w:val="center"/>
          </w:tcPr>
          <w:p w:rsidR="007F2B9A" w:rsidRPr="00625289" w:rsidRDefault="007F2B9A" w:rsidP="006F11A1">
            <w:pPr>
              <w:widowControl/>
              <w:jc w:val="center"/>
              <w:rPr>
                <w:rFonts w:asciiTheme="minorEastAsia" w:eastAsiaTheme="minorEastAsia" w:hAnsiTheme="minorEastAsia"/>
                <w:kern w:val="0"/>
                <w:sz w:val="18"/>
                <w:szCs w:val="18"/>
              </w:rPr>
            </w:pPr>
          </w:p>
        </w:tc>
        <w:tc>
          <w:tcPr>
            <w:tcW w:w="1134" w:type="dxa"/>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w:t>
            </w:r>
          </w:p>
        </w:tc>
        <w:tc>
          <w:tcPr>
            <w:tcW w:w="1377" w:type="dxa"/>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20</w:t>
            </w:r>
          </w:p>
        </w:tc>
        <w:tc>
          <w:tcPr>
            <w:tcW w:w="1378" w:type="dxa"/>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20</w:t>
            </w:r>
          </w:p>
        </w:tc>
        <w:tc>
          <w:tcPr>
            <w:tcW w:w="1378" w:type="dxa"/>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20</w:t>
            </w:r>
          </w:p>
        </w:tc>
      </w:tr>
      <w:tr w:rsidR="007F2B9A" w:rsidRPr="00625289" w:rsidTr="006F11A1">
        <w:trPr>
          <w:trHeight w:val="340"/>
          <w:jc w:val="center"/>
        </w:trPr>
        <w:tc>
          <w:tcPr>
            <w:tcW w:w="1549" w:type="dxa"/>
            <w:vMerge/>
            <w:vAlign w:val="center"/>
            <w:hideMark/>
          </w:tcPr>
          <w:p w:rsidR="007F2B9A" w:rsidRPr="00625289" w:rsidRDefault="007F2B9A" w:rsidP="006F11A1">
            <w:pPr>
              <w:widowControl/>
              <w:jc w:val="left"/>
              <w:rPr>
                <w:rFonts w:asciiTheme="minorEastAsia" w:eastAsiaTheme="minorEastAsia" w:hAnsiTheme="minorEastAsia"/>
                <w:kern w:val="0"/>
                <w:sz w:val="18"/>
                <w:szCs w:val="18"/>
              </w:rPr>
            </w:pPr>
          </w:p>
        </w:tc>
        <w:tc>
          <w:tcPr>
            <w:tcW w:w="1354" w:type="dxa"/>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70</w:t>
            </w:r>
            <w:r>
              <w:rPr>
                <w:rFonts w:asciiTheme="minorEastAsia" w:eastAsiaTheme="minorEastAsia" w:hAnsiTheme="minorEastAsia" w:hint="eastAsia"/>
                <w:kern w:val="0"/>
                <w:sz w:val="18"/>
                <w:szCs w:val="18"/>
              </w:rPr>
              <w:t xml:space="preserve"> </w:t>
            </w:r>
            <w:r w:rsidRPr="00625289">
              <w:rPr>
                <w:rFonts w:asciiTheme="minorEastAsia" w:eastAsiaTheme="minorEastAsia" w:hAnsiTheme="minorEastAsia"/>
                <w:kern w:val="0"/>
                <w:sz w:val="18"/>
                <w:szCs w:val="18"/>
              </w:rPr>
              <w:t>℃</w:t>
            </w:r>
            <w:r w:rsidRPr="00625289">
              <w:rPr>
                <w:rFonts w:asciiTheme="minorEastAsia" w:eastAsiaTheme="minorEastAsia" w:hAnsiTheme="minorEastAsia" w:hint="eastAsia"/>
                <w:kern w:val="0"/>
                <w:sz w:val="18"/>
                <w:szCs w:val="18"/>
              </w:rPr>
              <w:t>×</w:t>
            </w:r>
            <w:r w:rsidRPr="00625289">
              <w:rPr>
                <w:rFonts w:asciiTheme="minorEastAsia" w:eastAsiaTheme="minorEastAsia" w:hAnsiTheme="minorEastAsia"/>
                <w:kern w:val="0"/>
                <w:sz w:val="18"/>
                <w:szCs w:val="18"/>
              </w:rPr>
              <w:t>24</w:t>
            </w:r>
            <w:r>
              <w:rPr>
                <w:rFonts w:asciiTheme="minorEastAsia" w:eastAsiaTheme="minorEastAsia" w:hAnsiTheme="minorEastAsia" w:hint="eastAsia"/>
                <w:kern w:val="0"/>
                <w:sz w:val="18"/>
                <w:szCs w:val="18"/>
              </w:rPr>
              <w:t xml:space="preserve"> </w:t>
            </w:r>
            <w:r w:rsidRPr="00625289">
              <w:rPr>
                <w:rFonts w:asciiTheme="minorEastAsia" w:eastAsiaTheme="minorEastAsia" w:hAnsiTheme="minorEastAsia"/>
                <w:kern w:val="0"/>
                <w:sz w:val="18"/>
                <w:szCs w:val="18"/>
              </w:rPr>
              <w:t>h</w:t>
            </w:r>
          </w:p>
        </w:tc>
        <w:tc>
          <w:tcPr>
            <w:tcW w:w="1233" w:type="dxa"/>
            <w:vMerge/>
            <w:vAlign w:val="center"/>
          </w:tcPr>
          <w:p w:rsidR="007F2B9A" w:rsidRPr="00625289" w:rsidRDefault="007F2B9A" w:rsidP="006F11A1">
            <w:pPr>
              <w:widowControl/>
              <w:jc w:val="center"/>
              <w:rPr>
                <w:rFonts w:asciiTheme="minorEastAsia" w:eastAsiaTheme="minorEastAsia" w:hAnsiTheme="minorEastAsia"/>
                <w:kern w:val="0"/>
                <w:sz w:val="18"/>
                <w:szCs w:val="18"/>
              </w:rPr>
            </w:pPr>
          </w:p>
        </w:tc>
        <w:tc>
          <w:tcPr>
            <w:tcW w:w="1134" w:type="dxa"/>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w:t>
            </w:r>
          </w:p>
        </w:tc>
        <w:tc>
          <w:tcPr>
            <w:tcW w:w="1377" w:type="dxa"/>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25</w:t>
            </w:r>
          </w:p>
        </w:tc>
        <w:tc>
          <w:tcPr>
            <w:tcW w:w="1378" w:type="dxa"/>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25</w:t>
            </w:r>
          </w:p>
        </w:tc>
        <w:tc>
          <w:tcPr>
            <w:tcW w:w="1378" w:type="dxa"/>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25</w:t>
            </w:r>
          </w:p>
        </w:tc>
      </w:tr>
      <w:tr w:rsidR="007F2B9A" w:rsidRPr="00625289" w:rsidTr="006F11A1">
        <w:trPr>
          <w:trHeight w:val="340"/>
          <w:jc w:val="center"/>
        </w:trPr>
        <w:tc>
          <w:tcPr>
            <w:tcW w:w="2903" w:type="dxa"/>
            <w:gridSpan w:val="2"/>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抗屈挠龟裂（最小）</w:t>
            </w:r>
          </w:p>
        </w:tc>
        <w:tc>
          <w:tcPr>
            <w:tcW w:w="1233" w:type="dxa"/>
            <w:vAlign w:val="center"/>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GB/T</w:t>
            </w:r>
            <w:r w:rsidRPr="00625289">
              <w:rPr>
                <w:rFonts w:asciiTheme="minorEastAsia" w:eastAsiaTheme="minorEastAsia" w:hAnsiTheme="minorEastAsia" w:hint="eastAsia"/>
                <w:kern w:val="0"/>
                <w:sz w:val="18"/>
                <w:szCs w:val="18"/>
              </w:rPr>
              <w:t xml:space="preserve"> </w:t>
            </w:r>
            <w:r w:rsidRPr="00625289">
              <w:rPr>
                <w:rFonts w:asciiTheme="minorEastAsia" w:eastAsiaTheme="minorEastAsia" w:hAnsiTheme="minorEastAsia"/>
                <w:kern w:val="0"/>
                <w:sz w:val="18"/>
                <w:szCs w:val="18"/>
              </w:rPr>
              <w:t>13934</w:t>
            </w:r>
          </w:p>
        </w:tc>
        <w:tc>
          <w:tcPr>
            <w:tcW w:w="1134" w:type="dxa"/>
            <w:shd w:val="clear" w:color="auto" w:fill="auto"/>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2万次</w:t>
            </w:r>
          </w:p>
        </w:tc>
        <w:tc>
          <w:tcPr>
            <w:tcW w:w="4133" w:type="dxa"/>
            <w:gridSpan w:val="3"/>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无龟裂</w:t>
            </w:r>
          </w:p>
        </w:tc>
      </w:tr>
      <w:tr w:rsidR="007F2B9A" w:rsidRPr="00625289" w:rsidTr="006F11A1">
        <w:trPr>
          <w:trHeight w:val="340"/>
          <w:jc w:val="center"/>
        </w:trPr>
        <w:tc>
          <w:tcPr>
            <w:tcW w:w="2903" w:type="dxa"/>
            <w:gridSpan w:val="2"/>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回弹性（最小）</w:t>
            </w:r>
          </w:p>
        </w:tc>
        <w:tc>
          <w:tcPr>
            <w:tcW w:w="1233" w:type="dxa"/>
            <w:vAlign w:val="center"/>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GB/T</w:t>
            </w:r>
            <w:r w:rsidRPr="00625289">
              <w:rPr>
                <w:rFonts w:asciiTheme="minorEastAsia" w:eastAsiaTheme="minorEastAsia" w:hAnsiTheme="minorEastAsia" w:hint="eastAsia"/>
                <w:kern w:val="0"/>
                <w:sz w:val="18"/>
                <w:szCs w:val="18"/>
              </w:rPr>
              <w:t xml:space="preserve"> </w:t>
            </w:r>
            <w:r w:rsidRPr="00625289">
              <w:rPr>
                <w:rFonts w:asciiTheme="minorEastAsia" w:eastAsiaTheme="minorEastAsia" w:hAnsiTheme="minorEastAsia"/>
                <w:kern w:val="0"/>
                <w:sz w:val="18"/>
                <w:szCs w:val="18"/>
              </w:rPr>
              <w:t>1681</w:t>
            </w:r>
          </w:p>
        </w:tc>
        <w:tc>
          <w:tcPr>
            <w:tcW w:w="1134" w:type="dxa"/>
            <w:shd w:val="clear" w:color="auto" w:fill="auto"/>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w:t>
            </w:r>
          </w:p>
        </w:tc>
        <w:tc>
          <w:tcPr>
            <w:tcW w:w="4133" w:type="dxa"/>
            <w:gridSpan w:val="3"/>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30</w:t>
            </w:r>
          </w:p>
        </w:tc>
      </w:tr>
      <w:tr w:rsidR="007F2B9A" w:rsidRPr="00625289" w:rsidTr="006F11A1">
        <w:trPr>
          <w:trHeight w:val="340"/>
          <w:jc w:val="center"/>
        </w:trPr>
        <w:tc>
          <w:tcPr>
            <w:tcW w:w="2903" w:type="dxa"/>
            <w:gridSpan w:val="2"/>
            <w:shd w:val="clear" w:color="auto" w:fill="auto"/>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耐臭氧，（30±2）</w:t>
            </w:r>
            <w:r w:rsidRPr="00625289">
              <w:rPr>
                <w:rFonts w:asciiTheme="minorEastAsia" w:eastAsiaTheme="minorEastAsia" w:hAnsiTheme="minorEastAsia" w:cs="宋体" w:hint="eastAsia"/>
                <w:kern w:val="0"/>
                <w:sz w:val="18"/>
                <w:szCs w:val="18"/>
              </w:rPr>
              <w:t>℃</w:t>
            </w:r>
            <w:r w:rsidRPr="00625289">
              <w:rPr>
                <w:rFonts w:asciiTheme="minorEastAsia" w:eastAsiaTheme="minorEastAsia" w:hAnsiTheme="minorEastAsia" w:hint="eastAsia"/>
                <w:kern w:val="0"/>
                <w:sz w:val="18"/>
                <w:szCs w:val="18"/>
              </w:rPr>
              <w:t>×</w:t>
            </w:r>
            <w:r w:rsidRPr="00625289">
              <w:rPr>
                <w:rFonts w:asciiTheme="minorEastAsia" w:eastAsiaTheme="minorEastAsia" w:hAnsiTheme="minorEastAsia"/>
                <w:kern w:val="0"/>
                <w:sz w:val="18"/>
                <w:szCs w:val="18"/>
              </w:rPr>
              <w:t>24</w:t>
            </w:r>
            <w:r>
              <w:rPr>
                <w:rFonts w:asciiTheme="minorEastAsia" w:eastAsiaTheme="minorEastAsia" w:hAnsiTheme="minorEastAsia" w:hint="eastAsia"/>
                <w:kern w:val="0"/>
                <w:sz w:val="18"/>
                <w:szCs w:val="18"/>
              </w:rPr>
              <w:t xml:space="preserve"> </w:t>
            </w:r>
            <w:r w:rsidRPr="00625289">
              <w:rPr>
                <w:rFonts w:asciiTheme="minorEastAsia" w:eastAsiaTheme="minorEastAsia" w:hAnsiTheme="minorEastAsia"/>
                <w:kern w:val="0"/>
                <w:sz w:val="18"/>
                <w:szCs w:val="18"/>
              </w:rPr>
              <w:t>h</w:t>
            </w:r>
            <w:r w:rsidRPr="00625289">
              <w:rPr>
                <w:rFonts w:asciiTheme="minorEastAsia" w:eastAsiaTheme="minorEastAsia" w:hAnsiTheme="minorEastAsia" w:hint="eastAsia"/>
                <w:kern w:val="0"/>
                <w:sz w:val="18"/>
                <w:szCs w:val="18"/>
              </w:rPr>
              <w:t>，</w:t>
            </w:r>
          </w:p>
          <w:p w:rsidR="007F2B9A" w:rsidRPr="00625289" w:rsidRDefault="007F2B9A" w:rsidP="006F11A1">
            <w:pPr>
              <w:widowControl/>
              <w:jc w:val="left"/>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(50±5)</w:t>
            </w:r>
            <w:r w:rsidRPr="00625289">
              <w:rPr>
                <w:rFonts w:asciiTheme="minorEastAsia" w:eastAsiaTheme="minorEastAsia" w:hAnsiTheme="minorEastAsia" w:hint="eastAsia"/>
                <w:kern w:val="0"/>
                <w:sz w:val="18"/>
                <w:szCs w:val="18"/>
              </w:rPr>
              <w:t xml:space="preserve"> ×</w:t>
            </w:r>
            <w:r w:rsidRPr="00625289">
              <w:rPr>
                <w:rFonts w:asciiTheme="minorEastAsia" w:eastAsiaTheme="minorEastAsia" w:hAnsiTheme="minorEastAsia"/>
                <w:kern w:val="0"/>
                <w:sz w:val="18"/>
                <w:szCs w:val="18"/>
              </w:rPr>
              <w:t>10</w:t>
            </w:r>
            <w:r w:rsidRPr="00625289">
              <w:rPr>
                <w:rFonts w:asciiTheme="minorEastAsia" w:eastAsiaTheme="minorEastAsia" w:hAnsiTheme="minorEastAsia" w:hint="eastAsia"/>
                <w:kern w:val="0"/>
                <w:sz w:val="18"/>
                <w:szCs w:val="18"/>
                <w:vertAlign w:val="superscript"/>
              </w:rPr>
              <w:t>-8</w:t>
            </w:r>
            <w:r w:rsidRPr="00625289">
              <w:rPr>
                <w:rFonts w:asciiTheme="minorEastAsia" w:eastAsiaTheme="minorEastAsia" w:hAnsiTheme="minorEastAsia"/>
                <w:kern w:val="0"/>
                <w:sz w:val="18"/>
                <w:szCs w:val="18"/>
              </w:rPr>
              <w:t>，伸长率为20</w:t>
            </w:r>
            <w:r>
              <w:rPr>
                <w:rFonts w:asciiTheme="minorEastAsia" w:eastAsiaTheme="minorEastAsia" w:hAnsiTheme="minorEastAsia" w:hint="eastAsia"/>
                <w:kern w:val="0"/>
                <w:sz w:val="18"/>
                <w:szCs w:val="18"/>
              </w:rPr>
              <w:t xml:space="preserve"> </w:t>
            </w:r>
            <w:r w:rsidRPr="00625289">
              <w:rPr>
                <w:rFonts w:asciiTheme="minorEastAsia" w:eastAsiaTheme="minorEastAsia" w:hAnsiTheme="minorEastAsia"/>
                <w:kern w:val="0"/>
                <w:sz w:val="18"/>
                <w:szCs w:val="18"/>
              </w:rPr>
              <w:t>%</w:t>
            </w:r>
          </w:p>
        </w:tc>
        <w:tc>
          <w:tcPr>
            <w:tcW w:w="1233" w:type="dxa"/>
            <w:vAlign w:val="center"/>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GB/T</w:t>
            </w:r>
            <w:r w:rsidRPr="00625289">
              <w:rPr>
                <w:rFonts w:asciiTheme="minorEastAsia" w:eastAsiaTheme="minorEastAsia" w:hAnsiTheme="minorEastAsia" w:hint="eastAsia"/>
                <w:kern w:val="0"/>
                <w:sz w:val="18"/>
                <w:szCs w:val="18"/>
              </w:rPr>
              <w:t xml:space="preserve"> </w:t>
            </w:r>
            <w:r w:rsidRPr="00625289">
              <w:rPr>
                <w:rFonts w:asciiTheme="minorEastAsia" w:eastAsiaTheme="minorEastAsia" w:hAnsiTheme="minorEastAsia"/>
                <w:kern w:val="0"/>
                <w:sz w:val="18"/>
                <w:szCs w:val="18"/>
              </w:rPr>
              <w:t>7762</w:t>
            </w:r>
          </w:p>
        </w:tc>
        <w:tc>
          <w:tcPr>
            <w:tcW w:w="1134" w:type="dxa"/>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hint="eastAsia"/>
                <w:kern w:val="0"/>
                <w:sz w:val="18"/>
                <w:szCs w:val="18"/>
              </w:rPr>
              <w:t>——</w:t>
            </w:r>
          </w:p>
        </w:tc>
        <w:tc>
          <w:tcPr>
            <w:tcW w:w="4133" w:type="dxa"/>
            <w:gridSpan w:val="3"/>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无龟裂</w:t>
            </w:r>
          </w:p>
        </w:tc>
      </w:tr>
      <w:tr w:rsidR="007F2B9A" w:rsidRPr="00625289" w:rsidTr="006F11A1">
        <w:trPr>
          <w:trHeight w:val="340"/>
          <w:jc w:val="center"/>
        </w:trPr>
        <w:tc>
          <w:tcPr>
            <w:tcW w:w="2903" w:type="dxa"/>
            <w:gridSpan w:val="2"/>
            <w:shd w:val="clear" w:color="auto" w:fill="auto"/>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热空气老化，70</w:t>
            </w:r>
            <w:r>
              <w:rPr>
                <w:rFonts w:asciiTheme="minorEastAsia" w:eastAsiaTheme="minorEastAsia" w:hAnsiTheme="minorEastAsia" w:hint="eastAsia"/>
                <w:kern w:val="0"/>
                <w:sz w:val="18"/>
                <w:szCs w:val="18"/>
              </w:rPr>
              <w:t xml:space="preserve"> </w:t>
            </w:r>
            <w:r w:rsidRPr="00625289">
              <w:rPr>
                <w:rFonts w:asciiTheme="minorEastAsia" w:eastAsiaTheme="minorEastAsia" w:hAnsiTheme="minorEastAsia" w:cs="宋体" w:hint="eastAsia"/>
                <w:kern w:val="0"/>
                <w:sz w:val="18"/>
                <w:szCs w:val="18"/>
              </w:rPr>
              <w:t>℃</w:t>
            </w:r>
            <w:r w:rsidRPr="00625289">
              <w:rPr>
                <w:rFonts w:asciiTheme="minorEastAsia" w:eastAsiaTheme="minorEastAsia" w:hAnsiTheme="minorEastAsia" w:hint="eastAsia"/>
                <w:kern w:val="0"/>
                <w:sz w:val="18"/>
                <w:szCs w:val="18"/>
              </w:rPr>
              <w:t>×</w:t>
            </w:r>
            <w:r w:rsidRPr="00625289">
              <w:rPr>
                <w:rFonts w:asciiTheme="minorEastAsia" w:eastAsiaTheme="minorEastAsia" w:hAnsiTheme="minorEastAsia"/>
                <w:kern w:val="0"/>
                <w:sz w:val="18"/>
                <w:szCs w:val="18"/>
              </w:rPr>
              <w:t>72</w:t>
            </w:r>
            <w:r>
              <w:rPr>
                <w:rFonts w:asciiTheme="minorEastAsia" w:eastAsiaTheme="minorEastAsia" w:hAnsiTheme="minorEastAsia" w:hint="eastAsia"/>
                <w:kern w:val="0"/>
                <w:sz w:val="18"/>
                <w:szCs w:val="18"/>
              </w:rPr>
              <w:t xml:space="preserve"> </w:t>
            </w:r>
            <w:r w:rsidRPr="00625289">
              <w:rPr>
                <w:rFonts w:asciiTheme="minorEastAsia" w:eastAsiaTheme="minorEastAsia" w:hAnsiTheme="minorEastAsia"/>
                <w:kern w:val="0"/>
                <w:sz w:val="18"/>
                <w:szCs w:val="18"/>
              </w:rPr>
              <w:t>h拉伸强度变化率（最大）</w:t>
            </w:r>
          </w:p>
        </w:tc>
        <w:tc>
          <w:tcPr>
            <w:tcW w:w="1233" w:type="dxa"/>
            <w:vAlign w:val="center"/>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GB/T</w:t>
            </w:r>
            <w:r w:rsidRPr="00625289">
              <w:rPr>
                <w:rFonts w:asciiTheme="minorEastAsia" w:eastAsiaTheme="minorEastAsia" w:hAnsiTheme="minorEastAsia" w:hint="eastAsia"/>
                <w:kern w:val="0"/>
                <w:sz w:val="18"/>
                <w:szCs w:val="18"/>
              </w:rPr>
              <w:t xml:space="preserve"> </w:t>
            </w:r>
            <w:r w:rsidRPr="00625289">
              <w:rPr>
                <w:rFonts w:asciiTheme="minorEastAsia" w:eastAsiaTheme="minorEastAsia" w:hAnsiTheme="minorEastAsia"/>
                <w:kern w:val="0"/>
                <w:sz w:val="18"/>
                <w:szCs w:val="18"/>
              </w:rPr>
              <w:t>3512</w:t>
            </w:r>
            <w:r w:rsidRPr="00625289">
              <w:rPr>
                <w:rFonts w:asciiTheme="minorEastAsia" w:eastAsiaTheme="minorEastAsia" w:hAnsiTheme="minorEastAsia" w:hint="eastAsia"/>
                <w:kern w:val="0"/>
                <w:sz w:val="18"/>
                <w:szCs w:val="18"/>
              </w:rPr>
              <w:t>、</w:t>
            </w:r>
          </w:p>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GB/T</w:t>
            </w:r>
            <w:r w:rsidRPr="00625289">
              <w:rPr>
                <w:rFonts w:asciiTheme="minorEastAsia" w:eastAsiaTheme="minorEastAsia" w:hAnsiTheme="minorEastAsia" w:hint="eastAsia"/>
                <w:kern w:val="0"/>
                <w:sz w:val="18"/>
                <w:szCs w:val="18"/>
              </w:rPr>
              <w:t xml:space="preserve"> </w:t>
            </w:r>
            <w:r w:rsidRPr="00625289">
              <w:rPr>
                <w:rFonts w:asciiTheme="minorEastAsia" w:eastAsiaTheme="minorEastAsia" w:hAnsiTheme="minorEastAsia"/>
                <w:kern w:val="0"/>
                <w:sz w:val="18"/>
                <w:szCs w:val="18"/>
              </w:rPr>
              <w:t>528</w:t>
            </w:r>
          </w:p>
        </w:tc>
        <w:tc>
          <w:tcPr>
            <w:tcW w:w="1134" w:type="dxa"/>
            <w:shd w:val="clear" w:color="auto" w:fill="auto"/>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w:t>
            </w:r>
          </w:p>
        </w:tc>
        <w:tc>
          <w:tcPr>
            <w:tcW w:w="1377" w:type="dxa"/>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-15</w:t>
            </w:r>
          </w:p>
        </w:tc>
        <w:tc>
          <w:tcPr>
            <w:tcW w:w="1378" w:type="dxa"/>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-15</w:t>
            </w:r>
          </w:p>
        </w:tc>
        <w:tc>
          <w:tcPr>
            <w:tcW w:w="1378" w:type="dxa"/>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-15</w:t>
            </w:r>
          </w:p>
        </w:tc>
      </w:tr>
      <w:tr w:rsidR="007F2B9A" w:rsidRPr="00625289" w:rsidTr="006F11A1">
        <w:trPr>
          <w:trHeight w:val="340"/>
          <w:jc w:val="center"/>
        </w:trPr>
        <w:tc>
          <w:tcPr>
            <w:tcW w:w="2903" w:type="dxa"/>
            <w:gridSpan w:val="2"/>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脆性温度（最大）</w:t>
            </w:r>
          </w:p>
        </w:tc>
        <w:tc>
          <w:tcPr>
            <w:tcW w:w="1233" w:type="dxa"/>
            <w:vAlign w:val="center"/>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GB/T</w:t>
            </w:r>
            <w:r w:rsidRPr="00625289">
              <w:rPr>
                <w:rFonts w:asciiTheme="minorEastAsia" w:eastAsiaTheme="minorEastAsia" w:hAnsiTheme="minorEastAsia" w:hint="eastAsia"/>
                <w:kern w:val="0"/>
                <w:sz w:val="18"/>
                <w:szCs w:val="18"/>
              </w:rPr>
              <w:t xml:space="preserve"> </w:t>
            </w:r>
            <w:r w:rsidRPr="00625289">
              <w:rPr>
                <w:rFonts w:asciiTheme="minorEastAsia" w:eastAsiaTheme="minorEastAsia" w:hAnsiTheme="minorEastAsia"/>
                <w:kern w:val="0"/>
                <w:sz w:val="18"/>
                <w:szCs w:val="18"/>
              </w:rPr>
              <w:t>1682</w:t>
            </w:r>
          </w:p>
        </w:tc>
        <w:tc>
          <w:tcPr>
            <w:tcW w:w="1134" w:type="dxa"/>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 xml:space="preserve">℃ </w:t>
            </w:r>
          </w:p>
        </w:tc>
        <w:tc>
          <w:tcPr>
            <w:tcW w:w="4133" w:type="dxa"/>
            <w:gridSpan w:val="3"/>
            <w:shd w:val="clear" w:color="auto" w:fill="auto"/>
            <w:noWrap/>
            <w:vAlign w:val="center"/>
            <w:hideMark/>
          </w:tcPr>
          <w:p w:rsidR="007F2B9A" w:rsidRPr="00625289" w:rsidRDefault="007F2B9A" w:rsidP="006F11A1">
            <w:pPr>
              <w:widowControl/>
              <w:jc w:val="center"/>
              <w:rPr>
                <w:rFonts w:asciiTheme="minorEastAsia" w:eastAsiaTheme="minorEastAsia" w:hAnsiTheme="minorEastAsia"/>
                <w:kern w:val="0"/>
                <w:sz w:val="18"/>
                <w:szCs w:val="18"/>
              </w:rPr>
            </w:pPr>
            <w:r w:rsidRPr="00625289">
              <w:rPr>
                <w:rFonts w:asciiTheme="minorEastAsia" w:eastAsiaTheme="minorEastAsia" w:hAnsiTheme="minorEastAsia"/>
                <w:kern w:val="0"/>
                <w:sz w:val="18"/>
                <w:szCs w:val="18"/>
              </w:rPr>
              <w:t>-30</w:t>
            </w:r>
          </w:p>
        </w:tc>
      </w:tr>
    </w:tbl>
    <w:p w:rsidR="007F2B9A" w:rsidRPr="00FE0E5F" w:rsidRDefault="007F2B9A" w:rsidP="007F2B9A">
      <w:pPr>
        <w:pStyle w:val="aff5"/>
      </w:pPr>
    </w:p>
    <w:p w:rsidR="007F2B9A" w:rsidRPr="00FE0E5F" w:rsidRDefault="007F2B9A" w:rsidP="007F2B9A">
      <w:pPr>
        <w:pStyle w:val="af8"/>
        <w:spacing w:before="312" w:after="312"/>
        <w:rPr>
          <w:bCs/>
          <w:szCs w:val="21"/>
        </w:rPr>
      </w:pPr>
      <w:r w:rsidRPr="00661065">
        <w:rPr>
          <w:rFonts w:hint="eastAsia"/>
        </w:rPr>
        <w:t>膜片耐燃气性能应符合表H.2的要求</w:t>
      </w:r>
      <w:r w:rsidRPr="00FE0E5F">
        <w:rPr>
          <w:rFonts w:hint="eastAsia"/>
        </w:rPr>
        <w:t>。</w:t>
      </w:r>
    </w:p>
    <w:p w:rsidR="007F2B9A" w:rsidRPr="00FE0E5F" w:rsidRDefault="007F2B9A" w:rsidP="007F2B9A">
      <w:pPr>
        <w:pStyle w:val="af5"/>
        <w:spacing w:before="156" w:after="156"/>
      </w:pPr>
      <w:r w:rsidRPr="00FE0E5F">
        <w:rPr>
          <w:rFonts w:hint="eastAsia"/>
        </w:rPr>
        <w:t>膜片耐燃气性能</w:t>
      </w:r>
    </w:p>
    <w:tbl>
      <w:tblPr>
        <w:tblW w:w="0" w:type="auto"/>
        <w:jc w:val="center"/>
        <w:tblLayout w:type="fixed"/>
        <w:tblLook w:val="04A0"/>
      </w:tblPr>
      <w:tblGrid>
        <w:gridCol w:w="2515"/>
        <w:gridCol w:w="2163"/>
        <w:gridCol w:w="2330"/>
        <w:gridCol w:w="2331"/>
      </w:tblGrid>
      <w:tr w:rsidR="007F2B9A" w:rsidRPr="00C66FAD" w:rsidTr="006F11A1">
        <w:trPr>
          <w:trHeight w:val="20"/>
          <w:jc w:val="center"/>
        </w:trPr>
        <w:tc>
          <w:tcPr>
            <w:tcW w:w="4678" w:type="dxa"/>
            <w:gridSpan w:val="2"/>
            <w:vMerge w:val="restart"/>
            <w:tcBorders>
              <w:top w:val="single" w:sz="12" w:space="0" w:color="auto"/>
              <w:left w:val="single" w:sz="12" w:space="0" w:color="auto"/>
              <w:right w:val="single" w:sz="4" w:space="0" w:color="auto"/>
            </w:tcBorders>
            <w:shd w:val="clear" w:color="auto" w:fill="auto"/>
            <w:noWrap/>
            <w:vAlign w:val="center"/>
            <w:hideMark/>
          </w:tcPr>
          <w:p w:rsidR="007F2B9A" w:rsidRPr="00C66FAD" w:rsidRDefault="007F2B9A" w:rsidP="006F11A1">
            <w:pPr>
              <w:widowControl/>
              <w:jc w:val="center"/>
              <w:rPr>
                <w:rFonts w:asciiTheme="minorEastAsia" w:eastAsiaTheme="minorEastAsia" w:hAnsiTheme="minorEastAsia"/>
                <w:kern w:val="0"/>
                <w:sz w:val="18"/>
                <w:szCs w:val="18"/>
              </w:rPr>
            </w:pPr>
            <w:r w:rsidRPr="00C66FAD">
              <w:rPr>
                <w:rFonts w:asciiTheme="minorEastAsia" w:eastAsiaTheme="minorEastAsia" w:hAnsiTheme="minorEastAsia"/>
                <w:kern w:val="0"/>
                <w:sz w:val="18"/>
                <w:szCs w:val="18"/>
              </w:rPr>
              <w:t>项目</w:t>
            </w:r>
          </w:p>
        </w:tc>
        <w:tc>
          <w:tcPr>
            <w:tcW w:w="4661" w:type="dxa"/>
            <w:gridSpan w:val="2"/>
            <w:tcBorders>
              <w:top w:val="single" w:sz="12" w:space="0" w:color="auto"/>
              <w:left w:val="nil"/>
              <w:bottom w:val="single" w:sz="4" w:space="0" w:color="000000"/>
              <w:right w:val="single" w:sz="12" w:space="0" w:color="auto"/>
            </w:tcBorders>
            <w:shd w:val="clear" w:color="auto" w:fill="auto"/>
            <w:noWrap/>
            <w:vAlign w:val="center"/>
            <w:hideMark/>
          </w:tcPr>
          <w:p w:rsidR="007F2B9A" w:rsidRPr="00C66FAD" w:rsidRDefault="007F2B9A" w:rsidP="006F11A1">
            <w:pPr>
              <w:widowControl/>
              <w:jc w:val="center"/>
              <w:rPr>
                <w:rFonts w:asciiTheme="minorEastAsia" w:eastAsiaTheme="minorEastAsia" w:hAnsiTheme="minorEastAsia"/>
                <w:kern w:val="0"/>
                <w:sz w:val="18"/>
                <w:szCs w:val="18"/>
              </w:rPr>
            </w:pPr>
            <w:r w:rsidRPr="00C66FAD">
              <w:rPr>
                <w:rFonts w:asciiTheme="minorEastAsia" w:eastAsiaTheme="minorEastAsia" w:hAnsiTheme="minorEastAsia"/>
                <w:kern w:val="0"/>
                <w:sz w:val="18"/>
                <w:szCs w:val="18"/>
              </w:rPr>
              <w:t>指标</w:t>
            </w:r>
          </w:p>
        </w:tc>
      </w:tr>
      <w:tr w:rsidR="007F2B9A" w:rsidRPr="00C66FAD" w:rsidTr="006F11A1">
        <w:trPr>
          <w:trHeight w:val="105"/>
          <w:jc w:val="center"/>
        </w:trPr>
        <w:tc>
          <w:tcPr>
            <w:tcW w:w="4678" w:type="dxa"/>
            <w:gridSpan w:val="2"/>
            <w:vMerge/>
            <w:tcBorders>
              <w:left w:val="single" w:sz="12" w:space="0" w:color="auto"/>
              <w:bottom w:val="single" w:sz="12" w:space="0" w:color="auto"/>
              <w:right w:val="single" w:sz="4" w:space="0" w:color="auto"/>
            </w:tcBorders>
            <w:shd w:val="clear" w:color="auto" w:fill="auto"/>
            <w:noWrap/>
            <w:vAlign w:val="center"/>
            <w:hideMark/>
          </w:tcPr>
          <w:p w:rsidR="007F2B9A" w:rsidRPr="00C66FAD" w:rsidRDefault="007F2B9A" w:rsidP="006F11A1">
            <w:pPr>
              <w:widowControl/>
              <w:jc w:val="center"/>
              <w:rPr>
                <w:rFonts w:asciiTheme="minorEastAsia" w:eastAsiaTheme="minorEastAsia" w:hAnsiTheme="minorEastAsia"/>
                <w:kern w:val="0"/>
                <w:sz w:val="18"/>
                <w:szCs w:val="18"/>
              </w:rPr>
            </w:pPr>
          </w:p>
        </w:tc>
        <w:tc>
          <w:tcPr>
            <w:tcW w:w="2330" w:type="dxa"/>
            <w:tcBorders>
              <w:top w:val="single" w:sz="4" w:space="0" w:color="auto"/>
              <w:left w:val="nil"/>
              <w:bottom w:val="single" w:sz="12" w:space="0" w:color="auto"/>
              <w:right w:val="single" w:sz="4" w:space="0" w:color="000000"/>
            </w:tcBorders>
            <w:shd w:val="clear" w:color="auto" w:fill="auto"/>
            <w:noWrap/>
            <w:vAlign w:val="center"/>
            <w:hideMark/>
          </w:tcPr>
          <w:p w:rsidR="007F2B9A" w:rsidRPr="00C66FAD" w:rsidRDefault="007F2B9A" w:rsidP="006F11A1">
            <w:pPr>
              <w:widowControl/>
              <w:jc w:val="center"/>
              <w:rPr>
                <w:rFonts w:asciiTheme="minorEastAsia" w:eastAsiaTheme="minorEastAsia" w:hAnsiTheme="minorEastAsia"/>
                <w:kern w:val="0"/>
                <w:sz w:val="18"/>
                <w:szCs w:val="18"/>
              </w:rPr>
            </w:pPr>
            <w:r w:rsidRPr="00C66FAD">
              <w:rPr>
                <w:rFonts w:asciiTheme="minorEastAsia" w:eastAsiaTheme="minorEastAsia" w:hAnsiTheme="minorEastAsia" w:hint="eastAsia"/>
                <w:kern w:val="0"/>
                <w:sz w:val="18"/>
                <w:szCs w:val="18"/>
              </w:rPr>
              <w:t>液体B</w:t>
            </w:r>
            <w:r w:rsidRPr="00C66FAD">
              <w:rPr>
                <w:rFonts w:asciiTheme="minorEastAsia" w:eastAsiaTheme="minorEastAsia" w:hAnsiTheme="minorEastAsia" w:hint="eastAsia"/>
                <w:bCs/>
                <w:sz w:val="18"/>
                <w:szCs w:val="18"/>
                <w:vertAlign w:val="superscript"/>
              </w:rPr>
              <w:t>a</w:t>
            </w:r>
          </w:p>
        </w:tc>
        <w:tc>
          <w:tcPr>
            <w:tcW w:w="2331" w:type="dxa"/>
            <w:tcBorders>
              <w:top w:val="single" w:sz="4" w:space="0" w:color="auto"/>
              <w:left w:val="nil"/>
              <w:bottom w:val="single" w:sz="12" w:space="0" w:color="auto"/>
              <w:right w:val="single" w:sz="12" w:space="0" w:color="auto"/>
            </w:tcBorders>
            <w:shd w:val="clear" w:color="auto" w:fill="auto"/>
            <w:vAlign w:val="center"/>
          </w:tcPr>
          <w:p w:rsidR="007F2B9A" w:rsidRPr="00C66FAD" w:rsidRDefault="007F2B9A" w:rsidP="006F11A1">
            <w:pPr>
              <w:widowControl/>
              <w:jc w:val="center"/>
              <w:rPr>
                <w:rFonts w:asciiTheme="minorEastAsia" w:eastAsiaTheme="minorEastAsia" w:hAnsiTheme="minorEastAsia"/>
                <w:kern w:val="0"/>
                <w:sz w:val="18"/>
                <w:szCs w:val="18"/>
              </w:rPr>
            </w:pPr>
            <w:r w:rsidRPr="00C66FAD">
              <w:rPr>
                <w:rFonts w:asciiTheme="minorEastAsia" w:eastAsiaTheme="minorEastAsia" w:hAnsiTheme="minorEastAsia" w:hint="eastAsia"/>
                <w:kern w:val="0"/>
                <w:sz w:val="18"/>
                <w:szCs w:val="18"/>
              </w:rPr>
              <w:t>正戊烷</w:t>
            </w:r>
            <w:r w:rsidRPr="00C66FAD">
              <w:rPr>
                <w:rFonts w:asciiTheme="minorEastAsia" w:eastAsiaTheme="minorEastAsia" w:hAnsiTheme="minorEastAsia" w:hint="eastAsia"/>
                <w:bCs/>
                <w:sz w:val="18"/>
                <w:szCs w:val="18"/>
                <w:vertAlign w:val="superscript"/>
              </w:rPr>
              <w:t>b</w:t>
            </w:r>
          </w:p>
        </w:tc>
      </w:tr>
      <w:tr w:rsidR="007F2B9A" w:rsidRPr="00C66FAD" w:rsidTr="006F11A1">
        <w:trPr>
          <w:trHeight w:val="340"/>
          <w:jc w:val="center"/>
        </w:trPr>
        <w:tc>
          <w:tcPr>
            <w:tcW w:w="2515" w:type="dxa"/>
            <w:vMerge w:val="restart"/>
            <w:tcBorders>
              <w:top w:val="single" w:sz="12" w:space="0" w:color="auto"/>
              <w:left w:val="single" w:sz="12" w:space="0" w:color="auto"/>
              <w:right w:val="single" w:sz="4" w:space="0" w:color="auto"/>
            </w:tcBorders>
            <w:shd w:val="clear" w:color="auto" w:fill="auto"/>
            <w:noWrap/>
            <w:vAlign w:val="center"/>
            <w:hideMark/>
          </w:tcPr>
          <w:p w:rsidR="007F2B9A" w:rsidRPr="00C66FAD" w:rsidRDefault="007F2B9A" w:rsidP="006F11A1">
            <w:pPr>
              <w:tabs>
                <w:tab w:val="left" w:pos="1605"/>
              </w:tabs>
              <w:jc w:val="center"/>
              <w:rPr>
                <w:rFonts w:asciiTheme="minorEastAsia" w:eastAsiaTheme="minorEastAsia" w:hAnsiTheme="minorEastAsia"/>
                <w:bCs/>
                <w:sz w:val="18"/>
                <w:szCs w:val="18"/>
              </w:rPr>
            </w:pPr>
            <w:r w:rsidRPr="00C66FAD">
              <w:rPr>
                <w:rFonts w:asciiTheme="minorEastAsia" w:eastAsiaTheme="minorEastAsia" w:hAnsiTheme="minorEastAsia" w:hint="eastAsia"/>
                <w:bCs/>
                <w:sz w:val="18"/>
                <w:szCs w:val="18"/>
              </w:rPr>
              <w:t>标准室温下浸泡72</w:t>
            </w:r>
            <w:r>
              <w:rPr>
                <w:rFonts w:asciiTheme="minorEastAsia" w:eastAsiaTheme="minorEastAsia" w:hAnsiTheme="minorEastAsia" w:hint="eastAsia"/>
                <w:bCs/>
                <w:sz w:val="18"/>
                <w:szCs w:val="18"/>
              </w:rPr>
              <w:t xml:space="preserve"> </w:t>
            </w:r>
            <w:r w:rsidRPr="00C66FAD">
              <w:rPr>
                <w:rFonts w:asciiTheme="minorEastAsia" w:eastAsiaTheme="minorEastAsia" w:hAnsiTheme="minorEastAsia" w:hint="eastAsia"/>
                <w:bCs/>
                <w:sz w:val="18"/>
                <w:szCs w:val="18"/>
              </w:rPr>
              <w:t>h，</w:t>
            </w:r>
          </w:p>
          <w:p w:rsidR="007F2B9A" w:rsidRPr="00C66FAD" w:rsidRDefault="007F2B9A" w:rsidP="006F11A1">
            <w:pPr>
              <w:tabs>
                <w:tab w:val="left" w:pos="1605"/>
              </w:tabs>
              <w:jc w:val="center"/>
              <w:rPr>
                <w:rFonts w:asciiTheme="minorEastAsia" w:eastAsiaTheme="minorEastAsia" w:hAnsiTheme="minorEastAsia"/>
                <w:bCs/>
                <w:sz w:val="18"/>
                <w:szCs w:val="18"/>
              </w:rPr>
            </w:pPr>
            <w:r w:rsidRPr="00C66FAD">
              <w:rPr>
                <w:rFonts w:asciiTheme="minorEastAsia" w:eastAsiaTheme="minorEastAsia" w:hAnsiTheme="minorEastAsia" w:hint="eastAsia"/>
                <w:bCs/>
                <w:sz w:val="18"/>
                <w:szCs w:val="18"/>
              </w:rPr>
              <w:t>取出后5</w:t>
            </w:r>
            <w:r>
              <w:rPr>
                <w:rFonts w:asciiTheme="minorEastAsia" w:eastAsiaTheme="minorEastAsia" w:hAnsiTheme="minorEastAsia" w:hint="eastAsia"/>
                <w:bCs/>
                <w:sz w:val="18"/>
                <w:szCs w:val="18"/>
              </w:rPr>
              <w:t xml:space="preserve"> </w:t>
            </w:r>
            <w:r w:rsidRPr="00C66FAD">
              <w:rPr>
                <w:rFonts w:asciiTheme="minorEastAsia" w:eastAsiaTheme="minorEastAsia" w:hAnsiTheme="minorEastAsia" w:hint="eastAsia"/>
                <w:bCs/>
                <w:sz w:val="18"/>
                <w:szCs w:val="18"/>
              </w:rPr>
              <w:t>min内</w:t>
            </w:r>
          </w:p>
        </w:tc>
        <w:tc>
          <w:tcPr>
            <w:tcW w:w="2163" w:type="dxa"/>
            <w:tcBorders>
              <w:top w:val="single" w:sz="12" w:space="0" w:color="auto"/>
              <w:left w:val="nil"/>
              <w:bottom w:val="single" w:sz="4" w:space="0" w:color="000000"/>
              <w:right w:val="single" w:sz="4" w:space="0" w:color="auto"/>
            </w:tcBorders>
            <w:shd w:val="clear" w:color="auto" w:fill="auto"/>
            <w:noWrap/>
            <w:vAlign w:val="center"/>
            <w:hideMark/>
          </w:tcPr>
          <w:p w:rsidR="007F2B9A" w:rsidRPr="00C66FAD" w:rsidRDefault="007F2B9A" w:rsidP="006F11A1">
            <w:pPr>
              <w:widowControl/>
              <w:jc w:val="left"/>
              <w:rPr>
                <w:rFonts w:asciiTheme="minorEastAsia" w:eastAsiaTheme="minorEastAsia" w:hAnsiTheme="minorEastAsia"/>
                <w:kern w:val="0"/>
                <w:sz w:val="18"/>
                <w:szCs w:val="18"/>
              </w:rPr>
            </w:pPr>
            <w:r w:rsidRPr="00C66FAD">
              <w:rPr>
                <w:rFonts w:asciiTheme="minorEastAsia" w:eastAsiaTheme="minorEastAsia" w:hAnsiTheme="minorEastAsia"/>
                <w:kern w:val="0"/>
                <w:sz w:val="18"/>
                <w:szCs w:val="18"/>
              </w:rPr>
              <w:t>体积变化率（最大）</w:t>
            </w:r>
            <w:r w:rsidRPr="00C66FAD">
              <w:rPr>
                <w:rFonts w:asciiTheme="minorEastAsia" w:eastAsiaTheme="minorEastAsia" w:hAnsiTheme="minorEastAsia" w:hint="eastAsia"/>
                <w:kern w:val="0"/>
                <w:sz w:val="18"/>
                <w:szCs w:val="18"/>
              </w:rPr>
              <w:t>%</w:t>
            </w:r>
          </w:p>
        </w:tc>
        <w:tc>
          <w:tcPr>
            <w:tcW w:w="2330" w:type="dxa"/>
            <w:tcBorders>
              <w:top w:val="single" w:sz="12" w:space="0" w:color="auto"/>
              <w:left w:val="nil"/>
              <w:bottom w:val="single" w:sz="4" w:space="0" w:color="000000"/>
              <w:right w:val="single" w:sz="4" w:space="0" w:color="auto"/>
            </w:tcBorders>
            <w:shd w:val="clear" w:color="auto" w:fill="auto"/>
            <w:noWrap/>
            <w:vAlign w:val="center"/>
            <w:hideMark/>
          </w:tcPr>
          <w:p w:rsidR="007F2B9A" w:rsidRPr="00C66FAD" w:rsidRDefault="007F2B9A" w:rsidP="006F11A1">
            <w:pPr>
              <w:widowControl/>
              <w:jc w:val="center"/>
              <w:rPr>
                <w:rFonts w:asciiTheme="minorEastAsia" w:eastAsiaTheme="minorEastAsia" w:hAnsiTheme="minorEastAsia"/>
                <w:kern w:val="0"/>
                <w:sz w:val="18"/>
                <w:szCs w:val="18"/>
              </w:rPr>
            </w:pPr>
            <w:r w:rsidRPr="00C66FAD">
              <w:rPr>
                <w:rFonts w:asciiTheme="minorEastAsia" w:eastAsiaTheme="minorEastAsia" w:hAnsiTheme="minorEastAsia"/>
                <w:kern w:val="0"/>
                <w:sz w:val="18"/>
                <w:szCs w:val="18"/>
              </w:rPr>
              <w:t>±</w:t>
            </w:r>
            <w:r w:rsidRPr="00C66FAD">
              <w:rPr>
                <w:rFonts w:asciiTheme="minorEastAsia" w:eastAsiaTheme="minorEastAsia" w:hAnsiTheme="minorEastAsia" w:hint="eastAsia"/>
                <w:kern w:val="0"/>
                <w:sz w:val="18"/>
                <w:szCs w:val="18"/>
              </w:rPr>
              <w:t>30</w:t>
            </w:r>
          </w:p>
        </w:tc>
        <w:tc>
          <w:tcPr>
            <w:tcW w:w="2331" w:type="dxa"/>
            <w:tcBorders>
              <w:top w:val="single" w:sz="12" w:space="0" w:color="auto"/>
              <w:left w:val="nil"/>
              <w:bottom w:val="single" w:sz="4" w:space="0" w:color="000000"/>
              <w:right w:val="single" w:sz="12" w:space="0" w:color="auto"/>
            </w:tcBorders>
            <w:shd w:val="clear" w:color="auto" w:fill="auto"/>
            <w:noWrap/>
            <w:vAlign w:val="center"/>
            <w:hideMark/>
          </w:tcPr>
          <w:p w:rsidR="007F2B9A" w:rsidRPr="00C66FAD" w:rsidRDefault="007F2B9A" w:rsidP="006F11A1">
            <w:pPr>
              <w:widowControl/>
              <w:jc w:val="center"/>
              <w:rPr>
                <w:rFonts w:asciiTheme="minorEastAsia" w:eastAsiaTheme="minorEastAsia" w:hAnsiTheme="minorEastAsia"/>
                <w:kern w:val="0"/>
                <w:sz w:val="18"/>
                <w:szCs w:val="18"/>
              </w:rPr>
            </w:pPr>
            <w:r w:rsidRPr="00C66FAD">
              <w:rPr>
                <w:rFonts w:asciiTheme="minorEastAsia" w:eastAsiaTheme="minorEastAsia" w:hAnsiTheme="minorEastAsia"/>
                <w:kern w:val="0"/>
                <w:sz w:val="18"/>
                <w:szCs w:val="18"/>
              </w:rPr>
              <w:t>±15</w:t>
            </w:r>
          </w:p>
        </w:tc>
      </w:tr>
      <w:tr w:rsidR="007F2B9A" w:rsidRPr="00C66FAD" w:rsidTr="006F11A1">
        <w:trPr>
          <w:trHeight w:val="340"/>
          <w:jc w:val="center"/>
        </w:trPr>
        <w:tc>
          <w:tcPr>
            <w:tcW w:w="2515" w:type="dxa"/>
            <w:vMerge/>
            <w:tcBorders>
              <w:left w:val="single" w:sz="12" w:space="0" w:color="auto"/>
              <w:bottom w:val="single" w:sz="4" w:space="0" w:color="000000"/>
              <w:right w:val="single" w:sz="4" w:space="0" w:color="auto"/>
            </w:tcBorders>
            <w:shd w:val="clear" w:color="auto" w:fill="auto"/>
            <w:noWrap/>
            <w:vAlign w:val="center"/>
            <w:hideMark/>
          </w:tcPr>
          <w:p w:rsidR="007F2B9A" w:rsidRPr="00C66FAD" w:rsidRDefault="007F2B9A" w:rsidP="006F11A1">
            <w:pPr>
              <w:widowControl/>
              <w:jc w:val="left"/>
              <w:rPr>
                <w:rFonts w:asciiTheme="minorEastAsia" w:eastAsiaTheme="minorEastAsia" w:hAnsiTheme="minorEastAsia"/>
                <w:kern w:val="0"/>
                <w:sz w:val="18"/>
                <w:szCs w:val="18"/>
              </w:rPr>
            </w:pPr>
          </w:p>
        </w:tc>
        <w:tc>
          <w:tcPr>
            <w:tcW w:w="2163" w:type="dxa"/>
            <w:tcBorders>
              <w:top w:val="single" w:sz="4" w:space="0" w:color="000000"/>
              <w:left w:val="nil"/>
              <w:bottom w:val="single" w:sz="4" w:space="0" w:color="000000"/>
              <w:right w:val="single" w:sz="4" w:space="0" w:color="auto"/>
            </w:tcBorders>
            <w:shd w:val="clear" w:color="auto" w:fill="auto"/>
            <w:noWrap/>
            <w:vAlign w:val="center"/>
            <w:hideMark/>
          </w:tcPr>
          <w:p w:rsidR="007F2B9A" w:rsidRPr="00C66FAD" w:rsidRDefault="007F2B9A" w:rsidP="006F11A1">
            <w:pPr>
              <w:widowControl/>
              <w:jc w:val="left"/>
              <w:rPr>
                <w:rFonts w:asciiTheme="minorEastAsia" w:eastAsiaTheme="minorEastAsia" w:hAnsiTheme="minorEastAsia"/>
                <w:kern w:val="0"/>
                <w:sz w:val="18"/>
                <w:szCs w:val="18"/>
              </w:rPr>
            </w:pPr>
            <w:r w:rsidRPr="00C66FAD">
              <w:rPr>
                <w:rFonts w:asciiTheme="minorEastAsia" w:eastAsiaTheme="minorEastAsia" w:hAnsiTheme="minorEastAsia"/>
                <w:kern w:val="0"/>
                <w:sz w:val="18"/>
                <w:szCs w:val="18"/>
              </w:rPr>
              <w:t>质量变化率（最大）</w:t>
            </w:r>
            <w:r w:rsidRPr="00C66FAD">
              <w:rPr>
                <w:rFonts w:asciiTheme="minorEastAsia" w:eastAsiaTheme="minorEastAsia" w:hAnsiTheme="minorEastAsia" w:hint="eastAsia"/>
                <w:kern w:val="0"/>
                <w:sz w:val="18"/>
                <w:szCs w:val="18"/>
              </w:rPr>
              <w:t>%</w:t>
            </w:r>
          </w:p>
        </w:tc>
        <w:tc>
          <w:tcPr>
            <w:tcW w:w="2330" w:type="dxa"/>
            <w:tcBorders>
              <w:top w:val="single" w:sz="4" w:space="0" w:color="000000"/>
              <w:left w:val="nil"/>
              <w:bottom w:val="single" w:sz="4" w:space="0" w:color="000000"/>
              <w:right w:val="single" w:sz="4" w:space="0" w:color="auto"/>
            </w:tcBorders>
            <w:shd w:val="clear" w:color="auto" w:fill="auto"/>
            <w:noWrap/>
            <w:vAlign w:val="center"/>
            <w:hideMark/>
          </w:tcPr>
          <w:p w:rsidR="007F2B9A" w:rsidRPr="00C66FAD" w:rsidRDefault="007F2B9A" w:rsidP="006F11A1">
            <w:pPr>
              <w:widowControl/>
              <w:jc w:val="center"/>
              <w:rPr>
                <w:rFonts w:asciiTheme="minorEastAsia" w:eastAsiaTheme="minorEastAsia" w:hAnsiTheme="minorEastAsia"/>
                <w:kern w:val="0"/>
                <w:sz w:val="18"/>
                <w:szCs w:val="18"/>
              </w:rPr>
            </w:pPr>
            <w:r w:rsidRPr="00C66FAD">
              <w:rPr>
                <w:rFonts w:asciiTheme="minorEastAsia" w:eastAsiaTheme="minorEastAsia" w:hAnsiTheme="minorEastAsia"/>
                <w:kern w:val="0"/>
                <w:sz w:val="18"/>
                <w:szCs w:val="18"/>
              </w:rPr>
              <w:t>±</w:t>
            </w:r>
            <w:r w:rsidRPr="00C66FAD">
              <w:rPr>
                <w:rFonts w:asciiTheme="minorEastAsia" w:eastAsiaTheme="minorEastAsia" w:hAnsiTheme="minorEastAsia" w:hint="eastAsia"/>
                <w:kern w:val="0"/>
                <w:sz w:val="18"/>
                <w:szCs w:val="18"/>
              </w:rPr>
              <w:t>20</w:t>
            </w:r>
          </w:p>
        </w:tc>
        <w:tc>
          <w:tcPr>
            <w:tcW w:w="2331" w:type="dxa"/>
            <w:tcBorders>
              <w:top w:val="single" w:sz="4" w:space="0" w:color="000000"/>
              <w:left w:val="nil"/>
              <w:bottom w:val="single" w:sz="4" w:space="0" w:color="000000"/>
              <w:right w:val="single" w:sz="12" w:space="0" w:color="auto"/>
            </w:tcBorders>
            <w:shd w:val="clear" w:color="auto" w:fill="auto"/>
            <w:noWrap/>
            <w:vAlign w:val="center"/>
            <w:hideMark/>
          </w:tcPr>
          <w:p w:rsidR="007F2B9A" w:rsidRPr="00C66FAD" w:rsidRDefault="007F2B9A" w:rsidP="006F11A1">
            <w:pPr>
              <w:widowControl/>
              <w:jc w:val="center"/>
              <w:rPr>
                <w:rFonts w:asciiTheme="minorEastAsia" w:eastAsiaTheme="minorEastAsia" w:hAnsiTheme="minorEastAsia"/>
                <w:kern w:val="0"/>
                <w:sz w:val="18"/>
                <w:szCs w:val="18"/>
              </w:rPr>
            </w:pPr>
            <w:r w:rsidRPr="00C66FAD">
              <w:rPr>
                <w:rFonts w:asciiTheme="minorEastAsia" w:eastAsiaTheme="minorEastAsia" w:hAnsiTheme="minorEastAsia"/>
                <w:kern w:val="0"/>
                <w:sz w:val="18"/>
                <w:szCs w:val="18"/>
              </w:rPr>
              <w:t>±15</w:t>
            </w:r>
          </w:p>
        </w:tc>
      </w:tr>
      <w:tr w:rsidR="007F2B9A" w:rsidRPr="00C66FAD" w:rsidTr="006F11A1">
        <w:trPr>
          <w:trHeight w:val="340"/>
          <w:jc w:val="center"/>
        </w:trPr>
        <w:tc>
          <w:tcPr>
            <w:tcW w:w="2515" w:type="dxa"/>
            <w:vMerge w:val="restart"/>
            <w:tcBorders>
              <w:top w:val="single" w:sz="4" w:space="0" w:color="000000"/>
              <w:left w:val="single" w:sz="12" w:space="0" w:color="auto"/>
              <w:right w:val="single" w:sz="4" w:space="0" w:color="auto"/>
            </w:tcBorders>
            <w:shd w:val="clear" w:color="auto" w:fill="auto"/>
            <w:noWrap/>
            <w:vAlign w:val="center"/>
            <w:hideMark/>
          </w:tcPr>
          <w:p w:rsidR="007F2B9A" w:rsidRPr="00C66FAD" w:rsidRDefault="007F2B9A" w:rsidP="006F11A1">
            <w:pPr>
              <w:widowControl/>
              <w:jc w:val="center"/>
              <w:rPr>
                <w:rFonts w:asciiTheme="minorEastAsia" w:eastAsiaTheme="minorEastAsia" w:hAnsiTheme="minorEastAsia"/>
                <w:kern w:val="0"/>
                <w:sz w:val="18"/>
                <w:szCs w:val="18"/>
              </w:rPr>
            </w:pPr>
            <w:r w:rsidRPr="00C66FAD">
              <w:rPr>
                <w:rFonts w:asciiTheme="minorEastAsia" w:eastAsiaTheme="minorEastAsia" w:hAnsiTheme="minorEastAsia"/>
                <w:kern w:val="0"/>
                <w:sz w:val="18"/>
                <w:szCs w:val="18"/>
              </w:rPr>
              <w:t>在干燥空气中放置24</w:t>
            </w:r>
            <w:r>
              <w:rPr>
                <w:rFonts w:asciiTheme="minorEastAsia" w:eastAsiaTheme="minorEastAsia" w:hAnsiTheme="minorEastAsia" w:hint="eastAsia"/>
                <w:kern w:val="0"/>
                <w:sz w:val="18"/>
                <w:szCs w:val="18"/>
              </w:rPr>
              <w:t xml:space="preserve"> </w:t>
            </w:r>
            <w:r w:rsidRPr="00C66FAD">
              <w:rPr>
                <w:rFonts w:asciiTheme="minorEastAsia" w:eastAsiaTheme="minorEastAsia" w:hAnsiTheme="minorEastAsia"/>
                <w:kern w:val="0"/>
                <w:sz w:val="18"/>
                <w:szCs w:val="18"/>
              </w:rPr>
              <w:t>h</w:t>
            </w:r>
          </w:p>
        </w:tc>
        <w:tc>
          <w:tcPr>
            <w:tcW w:w="2163" w:type="dxa"/>
            <w:tcBorders>
              <w:top w:val="single" w:sz="4" w:space="0" w:color="000000"/>
              <w:left w:val="nil"/>
              <w:bottom w:val="single" w:sz="4" w:space="0" w:color="000000"/>
              <w:right w:val="single" w:sz="4" w:space="0" w:color="auto"/>
            </w:tcBorders>
            <w:shd w:val="clear" w:color="auto" w:fill="auto"/>
            <w:noWrap/>
            <w:vAlign w:val="center"/>
            <w:hideMark/>
          </w:tcPr>
          <w:p w:rsidR="007F2B9A" w:rsidRPr="00C66FAD" w:rsidRDefault="007F2B9A" w:rsidP="006F11A1">
            <w:pPr>
              <w:widowControl/>
              <w:jc w:val="left"/>
              <w:rPr>
                <w:rFonts w:asciiTheme="minorEastAsia" w:eastAsiaTheme="minorEastAsia" w:hAnsiTheme="minorEastAsia"/>
                <w:kern w:val="0"/>
                <w:sz w:val="18"/>
                <w:szCs w:val="18"/>
              </w:rPr>
            </w:pPr>
            <w:r w:rsidRPr="00C66FAD">
              <w:rPr>
                <w:rFonts w:asciiTheme="minorEastAsia" w:eastAsiaTheme="minorEastAsia" w:hAnsiTheme="minorEastAsia"/>
                <w:kern w:val="0"/>
                <w:sz w:val="18"/>
                <w:szCs w:val="18"/>
              </w:rPr>
              <w:t>体积变化率（最大）</w:t>
            </w:r>
            <w:r w:rsidRPr="00C66FAD">
              <w:rPr>
                <w:rFonts w:asciiTheme="minorEastAsia" w:eastAsiaTheme="minorEastAsia" w:hAnsiTheme="minorEastAsia" w:hint="eastAsia"/>
                <w:kern w:val="0"/>
                <w:sz w:val="18"/>
                <w:szCs w:val="18"/>
              </w:rPr>
              <w:t>%</w:t>
            </w:r>
          </w:p>
        </w:tc>
        <w:tc>
          <w:tcPr>
            <w:tcW w:w="2330" w:type="dxa"/>
            <w:tcBorders>
              <w:top w:val="single" w:sz="4" w:space="0" w:color="000000"/>
              <w:left w:val="nil"/>
              <w:bottom w:val="single" w:sz="4" w:space="0" w:color="000000"/>
              <w:right w:val="single" w:sz="4" w:space="0" w:color="auto"/>
            </w:tcBorders>
            <w:shd w:val="clear" w:color="auto" w:fill="auto"/>
            <w:noWrap/>
            <w:vAlign w:val="center"/>
            <w:hideMark/>
          </w:tcPr>
          <w:p w:rsidR="007F2B9A" w:rsidRPr="00C66FAD" w:rsidRDefault="007F2B9A" w:rsidP="006F11A1">
            <w:pPr>
              <w:widowControl/>
              <w:jc w:val="center"/>
              <w:rPr>
                <w:rFonts w:asciiTheme="minorEastAsia" w:eastAsiaTheme="minorEastAsia" w:hAnsiTheme="minorEastAsia"/>
                <w:kern w:val="0"/>
                <w:sz w:val="18"/>
                <w:szCs w:val="18"/>
              </w:rPr>
            </w:pPr>
            <w:r w:rsidRPr="00C66FAD">
              <w:rPr>
                <w:rFonts w:asciiTheme="minorEastAsia" w:eastAsiaTheme="minorEastAsia" w:hAnsiTheme="minorEastAsia"/>
                <w:kern w:val="0"/>
                <w:sz w:val="18"/>
                <w:szCs w:val="18"/>
              </w:rPr>
              <w:t>±1</w:t>
            </w:r>
            <w:r w:rsidRPr="00C66FAD">
              <w:rPr>
                <w:rFonts w:asciiTheme="minorEastAsia" w:eastAsiaTheme="minorEastAsia" w:hAnsiTheme="minorEastAsia" w:hint="eastAsia"/>
                <w:kern w:val="0"/>
                <w:sz w:val="18"/>
                <w:szCs w:val="18"/>
              </w:rPr>
              <w:t>5</w:t>
            </w:r>
          </w:p>
        </w:tc>
        <w:tc>
          <w:tcPr>
            <w:tcW w:w="2331" w:type="dxa"/>
            <w:tcBorders>
              <w:top w:val="single" w:sz="4" w:space="0" w:color="000000"/>
              <w:left w:val="nil"/>
              <w:bottom w:val="single" w:sz="4" w:space="0" w:color="000000"/>
              <w:right w:val="single" w:sz="12" w:space="0" w:color="auto"/>
            </w:tcBorders>
            <w:shd w:val="clear" w:color="auto" w:fill="auto"/>
            <w:noWrap/>
            <w:vAlign w:val="center"/>
            <w:hideMark/>
          </w:tcPr>
          <w:p w:rsidR="007F2B9A" w:rsidRPr="00C66FAD" w:rsidRDefault="007F2B9A" w:rsidP="006F11A1">
            <w:pPr>
              <w:widowControl/>
              <w:jc w:val="center"/>
              <w:rPr>
                <w:rFonts w:asciiTheme="minorEastAsia" w:eastAsiaTheme="minorEastAsia" w:hAnsiTheme="minorEastAsia"/>
                <w:kern w:val="0"/>
                <w:sz w:val="18"/>
                <w:szCs w:val="18"/>
              </w:rPr>
            </w:pPr>
            <w:r w:rsidRPr="00C66FAD">
              <w:rPr>
                <w:rFonts w:asciiTheme="minorEastAsia" w:eastAsiaTheme="minorEastAsia" w:hAnsiTheme="minorEastAsia"/>
                <w:kern w:val="0"/>
                <w:sz w:val="18"/>
                <w:szCs w:val="18"/>
              </w:rPr>
              <w:t>±10</w:t>
            </w:r>
          </w:p>
        </w:tc>
      </w:tr>
      <w:tr w:rsidR="007F2B9A" w:rsidRPr="00C66FAD" w:rsidTr="006F11A1">
        <w:trPr>
          <w:trHeight w:val="340"/>
          <w:jc w:val="center"/>
        </w:trPr>
        <w:tc>
          <w:tcPr>
            <w:tcW w:w="2515" w:type="dxa"/>
            <w:vMerge/>
            <w:tcBorders>
              <w:left w:val="single" w:sz="12" w:space="0" w:color="auto"/>
              <w:bottom w:val="single" w:sz="4" w:space="0" w:color="auto"/>
              <w:right w:val="single" w:sz="4" w:space="0" w:color="auto"/>
            </w:tcBorders>
            <w:shd w:val="clear" w:color="auto" w:fill="auto"/>
            <w:noWrap/>
            <w:vAlign w:val="center"/>
            <w:hideMark/>
          </w:tcPr>
          <w:p w:rsidR="007F2B9A" w:rsidRPr="00C66FAD" w:rsidRDefault="007F2B9A" w:rsidP="006F11A1">
            <w:pPr>
              <w:widowControl/>
              <w:jc w:val="left"/>
              <w:rPr>
                <w:rFonts w:asciiTheme="minorEastAsia" w:eastAsiaTheme="minorEastAsia" w:hAnsiTheme="minorEastAsia"/>
                <w:kern w:val="0"/>
                <w:sz w:val="18"/>
                <w:szCs w:val="18"/>
              </w:rPr>
            </w:pPr>
          </w:p>
        </w:tc>
        <w:tc>
          <w:tcPr>
            <w:tcW w:w="2163" w:type="dxa"/>
            <w:tcBorders>
              <w:top w:val="single" w:sz="4" w:space="0" w:color="000000"/>
              <w:left w:val="nil"/>
              <w:bottom w:val="single" w:sz="4" w:space="0" w:color="auto"/>
              <w:right w:val="single" w:sz="4" w:space="0" w:color="auto"/>
            </w:tcBorders>
            <w:shd w:val="clear" w:color="auto" w:fill="auto"/>
            <w:noWrap/>
            <w:vAlign w:val="center"/>
            <w:hideMark/>
          </w:tcPr>
          <w:p w:rsidR="007F2B9A" w:rsidRPr="00C66FAD" w:rsidRDefault="007F2B9A" w:rsidP="006F11A1">
            <w:pPr>
              <w:widowControl/>
              <w:jc w:val="left"/>
              <w:rPr>
                <w:rFonts w:asciiTheme="minorEastAsia" w:eastAsiaTheme="minorEastAsia" w:hAnsiTheme="minorEastAsia"/>
                <w:kern w:val="0"/>
                <w:sz w:val="18"/>
                <w:szCs w:val="18"/>
              </w:rPr>
            </w:pPr>
            <w:r w:rsidRPr="00C66FAD">
              <w:rPr>
                <w:rFonts w:asciiTheme="minorEastAsia" w:eastAsiaTheme="minorEastAsia" w:hAnsiTheme="minorEastAsia"/>
                <w:kern w:val="0"/>
                <w:sz w:val="18"/>
                <w:szCs w:val="18"/>
              </w:rPr>
              <w:t>质量变化率（最大）</w:t>
            </w:r>
            <w:r w:rsidRPr="00C66FAD">
              <w:rPr>
                <w:rFonts w:asciiTheme="minorEastAsia" w:eastAsiaTheme="minorEastAsia" w:hAnsiTheme="minorEastAsia" w:hint="eastAsia"/>
                <w:kern w:val="0"/>
                <w:sz w:val="18"/>
                <w:szCs w:val="18"/>
              </w:rPr>
              <w:t>%</w:t>
            </w:r>
          </w:p>
        </w:tc>
        <w:tc>
          <w:tcPr>
            <w:tcW w:w="2330" w:type="dxa"/>
            <w:tcBorders>
              <w:top w:val="single" w:sz="4" w:space="0" w:color="000000"/>
              <w:left w:val="nil"/>
              <w:bottom w:val="single" w:sz="4" w:space="0" w:color="000000"/>
              <w:right w:val="single" w:sz="4" w:space="0" w:color="auto"/>
            </w:tcBorders>
            <w:shd w:val="clear" w:color="auto" w:fill="auto"/>
            <w:noWrap/>
            <w:vAlign w:val="center"/>
            <w:hideMark/>
          </w:tcPr>
          <w:p w:rsidR="007F2B9A" w:rsidRPr="00C66FAD" w:rsidRDefault="007F2B9A" w:rsidP="006F11A1">
            <w:pPr>
              <w:widowControl/>
              <w:jc w:val="center"/>
              <w:rPr>
                <w:rFonts w:asciiTheme="minorEastAsia" w:eastAsiaTheme="minorEastAsia" w:hAnsiTheme="minorEastAsia"/>
                <w:kern w:val="0"/>
                <w:sz w:val="18"/>
                <w:szCs w:val="18"/>
              </w:rPr>
            </w:pPr>
            <w:r w:rsidRPr="00C66FAD">
              <w:rPr>
                <w:rFonts w:asciiTheme="minorEastAsia" w:eastAsiaTheme="minorEastAsia" w:hAnsiTheme="minorEastAsia"/>
                <w:kern w:val="0"/>
                <w:sz w:val="18"/>
                <w:szCs w:val="18"/>
              </w:rPr>
              <w:t>±10</w:t>
            </w:r>
          </w:p>
        </w:tc>
        <w:tc>
          <w:tcPr>
            <w:tcW w:w="2331" w:type="dxa"/>
            <w:tcBorders>
              <w:top w:val="single" w:sz="4" w:space="0" w:color="000000"/>
              <w:left w:val="nil"/>
              <w:bottom w:val="single" w:sz="4" w:space="0" w:color="000000"/>
              <w:right w:val="single" w:sz="12" w:space="0" w:color="auto"/>
            </w:tcBorders>
            <w:shd w:val="clear" w:color="auto" w:fill="auto"/>
            <w:noWrap/>
            <w:vAlign w:val="center"/>
            <w:hideMark/>
          </w:tcPr>
          <w:p w:rsidR="007F2B9A" w:rsidRPr="00C66FAD" w:rsidRDefault="007F2B9A" w:rsidP="006F11A1">
            <w:pPr>
              <w:widowControl/>
              <w:jc w:val="center"/>
              <w:rPr>
                <w:rFonts w:asciiTheme="minorEastAsia" w:eastAsiaTheme="minorEastAsia" w:hAnsiTheme="minorEastAsia"/>
                <w:kern w:val="0"/>
                <w:sz w:val="18"/>
                <w:szCs w:val="18"/>
              </w:rPr>
            </w:pPr>
            <w:r w:rsidRPr="00C66FAD">
              <w:rPr>
                <w:rFonts w:asciiTheme="minorEastAsia" w:eastAsiaTheme="minorEastAsia" w:hAnsiTheme="minorEastAsia"/>
                <w:kern w:val="0"/>
                <w:sz w:val="18"/>
                <w:szCs w:val="18"/>
              </w:rPr>
              <w:t>±10</w:t>
            </w:r>
          </w:p>
        </w:tc>
      </w:tr>
      <w:tr w:rsidR="007F2B9A" w:rsidRPr="00C66FAD" w:rsidTr="006F11A1">
        <w:trPr>
          <w:trHeight w:val="702"/>
          <w:jc w:val="center"/>
        </w:trPr>
        <w:tc>
          <w:tcPr>
            <w:tcW w:w="9339" w:type="dxa"/>
            <w:gridSpan w:val="4"/>
            <w:tcBorders>
              <w:top w:val="single" w:sz="4" w:space="0" w:color="auto"/>
              <w:left w:val="single" w:sz="12" w:space="0" w:color="auto"/>
              <w:bottom w:val="single" w:sz="12" w:space="0" w:color="auto"/>
              <w:right w:val="single" w:sz="12" w:space="0" w:color="auto"/>
            </w:tcBorders>
            <w:shd w:val="clear" w:color="auto" w:fill="auto"/>
            <w:noWrap/>
            <w:vAlign w:val="center"/>
            <w:hideMark/>
          </w:tcPr>
          <w:p w:rsidR="007F2B9A" w:rsidRPr="00C66FAD" w:rsidRDefault="007F2B9A" w:rsidP="00BE2869">
            <w:pPr>
              <w:pStyle w:val="a3"/>
              <w:numPr>
                <w:ilvl w:val="0"/>
                <w:numId w:val="62"/>
              </w:numPr>
              <w:jc w:val="left"/>
              <w:rPr>
                <w:rFonts w:asciiTheme="minorEastAsia" w:eastAsiaTheme="minorEastAsia" w:hAnsiTheme="minorEastAsia"/>
              </w:rPr>
            </w:pPr>
            <w:r w:rsidRPr="00C66FAD">
              <w:rPr>
                <w:rFonts w:asciiTheme="minorEastAsia" w:eastAsiaTheme="minorEastAsia" w:hAnsiTheme="minorEastAsia" w:hint="eastAsia"/>
              </w:rPr>
              <w:t>液体B适用于工作介质为人工煤气的调压器。液体B为70%（体积比）三甲基戊烷（异辛烷）与30%（体积比）甲苯混合液；</w:t>
            </w:r>
          </w:p>
          <w:p w:rsidR="007F2B9A" w:rsidRPr="00C66FAD" w:rsidRDefault="007F2B9A" w:rsidP="00BE2869">
            <w:pPr>
              <w:pStyle w:val="a3"/>
              <w:numPr>
                <w:ilvl w:val="0"/>
                <w:numId w:val="62"/>
              </w:numPr>
              <w:jc w:val="left"/>
              <w:rPr>
                <w:rFonts w:asciiTheme="minorEastAsia" w:eastAsiaTheme="minorEastAsia" w:hAnsiTheme="minorEastAsia"/>
              </w:rPr>
            </w:pPr>
            <w:r w:rsidRPr="00C66FAD">
              <w:rPr>
                <w:rFonts w:asciiTheme="minorEastAsia" w:eastAsiaTheme="minorEastAsia" w:hAnsiTheme="minorEastAsia" w:hint="eastAsia"/>
              </w:rPr>
              <w:t>正戊烷适用于工作介质为天然气、管道液化石油气和液化石油气混空气的调压器。</w:t>
            </w:r>
          </w:p>
        </w:tc>
      </w:tr>
    </w:tbl>
    <w:p w:rsidR="00062F4B" w:rsidRPr="00661065" w:rsidRDefault="00062F4B" w:rsidP="00062F4B">
      <w:pPr>
        <w:pStyle w:val="ab"/>
        <w:rPr>
          <w:color w:val="auto"/>
        </w:rPr>
      </w:pPr>
    </w:p>
    <w:p w:rsidR="00062F4B" w:rsidRPr="00661065" w:rsidRDefault="00062F4B" w:rsidP="00062F4B">
      <w:pPr>
        <w:pStyle w:val="af4"/>
        <w:rPr>
          <w:color w:val="auto"/>
        </w:rPr>
      </w:pPr>
    </w:p>
    <w:p w:rsidR="00062F4B" w:rsidRPr="00661065" w:rsidRDefault="00062F4B" w:rsidP="00062F4B">
      <w:pPr>
        <w:pStyle w:val="af7"/>
      </w:pPr>
      <w:r w:rsidRPr="00661065">
        <w:br/>
      </w:r>
      <w:bookmarkStart w:id="2302" w:name="_Toc15490551"/>
      <w:bookmarkStart w:id="2303" w:name="_Toc15490788"/>
      <w:bookmarkStart w:id="2304" w:name="_Toc15491025"/>
      <w:bookmarkStart w:id="2305" w:name="_Toc15570063"/>
      <w:bookmarkStart w:id="2306" w:name="_Toc16195264"/>
      <w:bookmarkStart w:id="2307" w:name="_Toc16197420"/>
      <w:bookmarkStart w:id="2308" w:name="_Toc16198599"/>
      <w:bookmarkStart w:id="2309" w:name="_Toc27957474"/>
      <w:bookmarkStart w:id="2310" w:name="_Toc47313004"/>
      <w:bookmarkStart w:id="2311" w:name="_Toc47716777"/>
      <w:bookmarkStart w:id="2312" w:name="_Toc47717827"/>
      <w:r w:rsidRPr="00661065">
        <w:rPr>
          <w:rFonts w:hint="eastAsia"/>
        </w:rPr>
        <w:t>（资料性）</w:t>
      </w:r>
      <w:r w:rsidRPr="00661065">
        <w:br/>
      </w:r>
      <w:r w:rsidRPr="00661065">
        <w:rPr>
          <w:rFonts w:hint="eastAsia"/>
        </w:rPr>
        <w:t xml:space="preserve">密封性试验 - </w:t>
      </w:r>
      <w:r w:rsidR="00FC373C" w:rsidRPr="00661065">
        <w:rPr>
          <w:rFonts w:hint="eastAsia"/>
        </w:rPr>
        <w:t>压降</w:t>
      </w:r>
      <w:r w:rsidRPr="00661065">
        <w:rPr>
          <w:rFonts w:hint="eastAsia"/>
        </w:rPr>
        <w:t>法</w:t>
      </w:r>
      <w:bookmarkEnd w:id="2302"/>
      <w:bookmarkEnd w:id="2303"/>
      <w:bookmarkEnd w:id="2304"/>
      <w:bookmarkEnd w:id="2305"/>
      <w:bookmarkEnd w:id="2306"/>
      <w:bookmarkEnd w:id="2307"/>
      <w:bookmarkEnd w:id="2308"/>
      <w:bookmarkEnd w:id="2309"/>
      <w:bookmarkEnd w:id="2310"/>
      <w:bookmarkEnd w:id="2311"/>
      <w:bookmarkEnd w:id="2312"/>
    </w:p>
    <w:p w:rsidR="00427F00" w:rsidRPr="00661065" w:rsidRDefault="00427F00" w:rsidP="00813B9E">
      <w:pPr>
        <w:pStyle w:val="af8"/>
        <w:spacing w:beforeLines="50" w:afterLines="0"/>
        <w:ind w:left="284"/>
        <w:rPr>
          <w:rFonts w:hAnsi="黑体"/>
        </w:rPr>
      </w:pPr>
      <w:bookmarkStart w:id="2313" w:name="OLE_LINK39"/>
      <w:bookmarkStart w:id="2314" w:name="OLE_LINK40"/>
      <w:r w:rsidRPr="00661065">
        <w:rPr>
          <w:rFonts w:hAnsi="黑体" w:hint="eastAsia"/>
        </w:rPr>
        <w:t>装置</w:t>
      </w:r>
    </w:p>
    <w:p w:rsidR="00427F00" w:rsidRPr="00661065" w:rsidRDefault="00427F00" w:rsidP="00427F00">
      <w:pPr>
        <w:pStyle w:val="aff5"/>
        <w:rPr>
          <w:rFonts w:hAnsi="宋体"/>
        </w:rPr>
      </w:pPr>
      <w:r w:rsidRPr="00661065">
        <w:rPr>
          <w:rFonts w:hAnsi="宋体" w:hint="eastAsia"/>
        </w:rPr>
        <w:t>所用装置和装置链接应符合以下规定：</w:t>
      </w:r>
    </w:p>
    <w:p w:rsidR="00427F00" w:rsidRPr="00661065" w:rsidRDefault="00427F00" w:rsidP="00BE2869">
      <w:pPr>
        <w:pStyle w:val="af0"/>
        <w:numPr>
          <w:ilvl w:val="0"/>
          <w:numId w:val="81"/>
        </w:numPr>
      </w:pPr>
      <w:r w:rsidRPr="00661065">
        <w:rPr>
          <w:rFonts w:hint="eastAsia"/>
        </w:rPr>
        <w:t>所用装置见图H.1；</w:t>
      </w:r>
    </w:p>
    <w:p w:rsidR="00427F00" w:rsidRPr="00661065" w:rsidRDefault="00427F00" w:rsidP="00BE2869">
      <w:pPr>
        <w:pStyle w:val="af0"/>
        <w:numPr>
          <w:ilvl w:val="0"/>
          <w:numId w:val="81"/>
        </w:numPr>
        <w:rPr>
          <w:rFonts w:hAnsi="宋体"/>
        </w:rPr>
      </w:pPr>
      <w:r w:rsidRPr="00661065">
        <w:rPr>
          <w:rFonts w:hAnsi="宋体" w:hint="eastAsia"/>
        </w:rPr>
        <w:t>装置由热绝缘压力容器B组成；</w:t>
      </w:r>
    </w:p>
    <w:p w:rsidR="00427F00" w:rsidRPr="00661065" w:rsidRDefault="00427F00" w:rsidP="00BE2869">
      <w:pPr>
        <w:pStyle w:val="af0"/>
        <w:numPr>
          <w:ilvl w:val="0"/>
          <w:numId w:val="81"/>
        </w:numPr>
        <w:rPr>
          <w:rFonts w:hAnsi="宋体"/>
        </w:rPr>
      </w:pPr>
      <w:r w:rsidRPr="00661065">
        <w:rPr>
          <w:rFonts w:hAnsi="宋体" w:hint="eastAsia"/>
        </w:rPr>
        <w:t>所用液体为水，水上空气容积为1dm</w:t>
      </w:r>
      <w:r w:rsidRPr="00661065">
        <w:rPr>
          <w:rFonts w:hAnsi="宋体" w:hint="eastAsia"/>
          <w:vertAlign w:val="superscript"/>
        </w:rPr>
        <w:t>3</w:t>
      </w:r>
      <w:r w:rsidRPr="00661065">
        <w:rPr>
          <w:rFonts w:hAnsi="宋体" w:hint="eastAsia"/>
        </w:rPr>
        <w:t>，连接一根内径为5mm的测量压力降的玻璃管A，上端开口，底端插入B的水中；</w:t>
      </w:r>
    </w:p>
    <w:p w:rsidR="00427F00" w:rsidRPr="00661065" w:rsidRDefault="00427F00" w:rsidP="00BE2869">
      <w:pPr>
        <w:pStyle w:val="af0"/>
        <w:numPr>
          <w:ilvl w:val="0"/>
          <w:numId w:val="81"/>
        </w:numPr>
        <w:rPr>
          <w:rFonts w:hAnsi="宋体"/>
        </w:rPr>
      </w:pPr>
      <w:r w:rsidRPr="00661065">
        <w:rPr>
          <w:rFonts w:hAnsi="宋体" w:hint="eastAsia"/>
        </w:rPr>
        <w:t>施加试验压力的管C插入压力容器A的空气空间内，通过一根长lm、内径为5mm的软管D与测试件连接。</w:t>
      </w:r>
    </w:p>
    <w:p w:rsidR="00427F00" w:rsidRPr="00661065" w:rsidRDefault="00427F00" w:rsidP="00813B9E">
      <w:pPr>
        <w:pStyle w:val="af8"/>
        <w:spacing w:beforeLines="50" w:afterLines="0"/>
        <w:ind w:left="284"/>
        <w:rPr>
          <w:rFonts w:hAnsi="黑体"/>
        </w:rPr>
      </w:pPr>
      <w:r w:rsidRPr="00661065">
        <w:rPr>
          <w:rFonts w:hAnsi="黑体" w:hint="eastAsia"/>
        </w:rPr>
        <w:t>试验步骤</w:t>
      </w:r>
    </w:p>
    <w:p w:rsidR="00427F00" w:rsidRPr="00661065" w:rsidRDefault="00427F00" w:rsidP="00427F00">
      <w:pPr>
        <w:ind w:firstLineChars="250" w:firstLine="525"/>
        <w:rPr>
          <w:rFonts w:ascii="宋体" w:hAnsi="宋体"/>
        </w:rPr>
      </w:pPr>
      <w:r w:rsidRPr="00661065">
        <w:rPr>
          <w:rFonts w:ascii="宋体" w:hAnsi="宋体" w:hint="eastAsia"/>
        </w:rPr>
        <w:t>当选用本试验方法时，应按以下步骤进行：</w:t>
      </w:r>
    </w:p>
    <w:p w:rsidR="00427F00" w:rsidRPr="00661065" w:rsidRDefault="00427F00" w:rsidP="00BE2869">
      <w:pPr>
        <w:pStyle w:val="af0"/>
        <w:numPr>
          <w:ilvl w:val="0"/>
          <w:numId w:val="82"/>
        </w:numPr>
      </w:pPr>
      <w:r w:rsidRPr="00661065">
        <w:rPr>
          <w:rFonts w:hint="eastAsia"/>
        </w:rPr>
        <w:t>用调压器通过三通旋塞阀3将空气压力调节到试验压力（测量玻璃管A中水柱增高值即相当于试验压力）；</w:t>
      </w:r>
    </w:p>
    <w:p w:rsidR="00427F00" w:rsidRPr="00661065" w:rsidRDefault="00427F00" w:rsidP="00BE2869">
      <w:pPr>
        <w:pStyle w:val="af0"/>
        <w:numPr>
          <w:ilvl w:val="0"/>
          <w:numId w:val="82"/>
        </w:numPr>
        <w:tabs>
          <w:tab w:val="left" w:pos="1140"/>
        </w:tabs>
        <w:rPr>
          <w:rFonts w:hAnsi="宋体"/>
        </w:rPr>
      </w:pPr>
      <w:r w:rsidRPr="00661065">
        <w:rPr>
          <w:rFonts w:hAnsi="宋体" w:hint="eastAsia"/>
        </w:rPr>
        <w:t>打开三通旋塞阀3，使测试件通过D与B连接相通；</w:t>
      </w:r>
    </w:p>
    <w:p w:rsidR="00427F00" w:rsidRPr="00661065" w:rsidRDefault="00427F00" w:rsidP="00BE2869">
      <w:pPr>
        <w:pStyle w:val="af0"/>
        <w:numPr>
          <w:ilvl w:val="0"/>
          <w:numId w:val="82"/>
        </w:numPr>
        <w:rPr>
          <w:rFonts w:hAnsi="宋体"/>
        </w:rPr>
      </w:pPr>
      <w:r w:rsidRPr="00661065">
        <w:rPr>
          <w:rFonts w:hAnsi="宋体" w:hint="eastAsia"/>
        </w:rPr>
        <w:t>为使试验装置中空气和测试件达到热平衡，测试前应有15min平衡时间；</w:t>
      </w:r>
    </w:p>
    <w:p w:rsidR="00427F00" w:rsidRPr="00661065" w:rsidRDefault="00427F00" w:rsidP="00BE2869">
      <w:pPr>
        <w:pStyle w:val="af0"/>
        <w:numPr>
          <w:ilvl w:val="0"/>
          <w:numId w:val="82"/>
        </w:numPr>
        <w:rPr>
          <w:rFonts w:hAnsi="宋体"/>
        </w:rPr>
      </w:pPr>
      <w:r w:rsidRPr="00661065">
        <w:rPr>
          <w:rFonts w:hAnsi="宋体" w:hint="eastAsia"/>
        </w:rPr>
        <w:t>从测量玻璃管A上读取压降；</w:t>
      </w:r>
    </w:p>
    <w:p w:rsidR="00427F00" w:rsidRPr="00661065" w:rsidRDefault="00427F00" w:rsidP="00BE2869">
      <w:pPr>
        <w:pStyle w:val="af0"/>
        <w:numPr>
          <w:ilvl w:val="0"/>
          <w:numId w:val="82"/>
        </w:numPr>
        <w:rPr>
          <w:rFonts w:hAnsi="宋体"/>
        </w:rPr>
      </w:pPr>
      <w:r w:rsidRPr="00661065">
        <w:rPr>
          <w:rFonts w:hAnsi="宋体" w:hint="eastAsia"/>
        </w:rPr>
        <w:t>以5min为周期测量压力差，泄漏量以1h为基础；</w:t>
      </w:r>
    </w:p>
    <w:p w:rsidR="00427F00" w:rsidRPr="00661065" w:rsidRDefault="00427F00" w:rsidP="00BE2869">
      <w:pPr>
        <w:pStyle w:val="af0"/>
        <w:numPr>
          <w:ilvl w:val="0"/>
          <w:numId w:val="82"/>
        </w:numPr>
        <w:rPr>
          <w:rFonts w:hAnsi="宋体"/>
        </w:rPr>
      </w:pPr>
      <w:r w:rsidRPr="00661065">
        <w:rPr>
          <w:rFonts w:hAnsi="宋体" w:hint="eastAsia"/>
        </w:rPr>
        <w:t>将e)测得的压降用公式（H.1）换算成泄漏量：</w:t>
      </w:r>
    </w:p>
    <w:p w:rsidR="00427F00" w:rsidRPr="00661065" w:rsidRDefault="008D2F43" w:rsidP="00427F00">
      <w:pPr>
        <w:tabs>
          <w:tab w:val="left" w:pos="1140"/>
        </w:tabs>
        <w:ind w:firstLineChars="100" w:firstLine="210"/>
        <w:jc w:val="right"/>
        <w:rPr>
          <w:rFonts w:ascii="宋体" w:hAnsi="宋体"/>
        </w:rPr>
      </w:pPr>
      <w:r w:rsidRPr="00661065">
        <w:rPr>
          <w:rFonts w:ascii="宋体" w:hAnsi="宋体"/>
          <w:position w:val="-14"/>
        </w:rPr>
        <w:object w:dxaOrig="6000" w:dyaOrig="400">
          <v:shape id="_x0000_i1064" type="#_x0000_t75" style="width:299.65pt;height:20.4pt" o:ole="">
            <v:imagedata r:id="rId80" o:title=""/>
          </v:shape>
          <o:OLEObject Type="Embed" ProgID="Equation.DSMT4" ShapeID="_x0000_i1064" DrawAspect="Content" ObjectID="_1658332873" r:id="rId81"/>
        </w:object>
      </w:r>
    </w:p>
    <w:p w:rsidR="00427F00" w:rsidRPr="00661065" w:rsidRDefault="00427F00" w:rsidP="00427F00">
      <w:pPr>
        <w:tabs>
          <w:tab w:val="left" w:pos="1140"/>
        </w:tabs>
        <w:ind w:leftChars="200" w:left="420"/>
        <w:rPr>
          <w:rFonts w:ascii="宋体" w:hAnsi="宋体"/>
        </w:rPr>
      </w:pPr>
      <w:r w:rsidRPr="00661065">
        <w:rPr>
          <w:rFonts w:ascii="宋体" w:hAnsi="宋体" w:hint="eastAsia"/>
        </w:rPr>
        <w:t>式中：</w:t>
      </w:r>
    </w:p>
    <w:p w:rsidR="00427F00" w:rsidRPr="00661065" w:rsidRDefault="00427F00" w:rsidP="00427F00">
      <w:pPr>
        <w:tabs>
          <w:tab w:val="left" w:pos="1140"/>
        </w:tabs>
        <w:ind w:leftChars="200" w:left="420"/>
        <w:rPr>
          <w:rFonts w:ascii="宋体" w:hAnsi="宋体"/>
        </w:rPr>
      </w:pPr>
      <w:r w:rsidRPr="00661065">
        <w:rPr>
          <w:rFonts w:ascii="宋体" w:hAnsi="宋体"/>
          <w:position w:val="-12"/>
        </w:rPr>
        <w:object w:dxaOrig="279" w:dyaOrig="360">
          <v:shape id="_x0000_i1065" type="#_x0000_t75" style="width:14.15pt;height:17.9pt" o:ole="">
            <v:imagedata r:id="rId82" o:title=""/>
          </v:shape>
          <o:OLEObject Type="Embed" ProgID="Equation.DSMT4" ShapeID="_x0000_i1065" DrawAspect="Content" ObjectID="_1658332874" r:id="rId83"/>
        </w:object>
      </w:r>
      <w:r w:rsidRPr="00661065">
        <w:rPr>
          <w:rFonts w:ascii="宋体" w:hAnsi="宋体" w:hint="eastAsia"/>
        </w:rPr>
        <w:t>—— 泄漏量，单位为毫升每小时(mL／h)；</w:t>
      </w:r>
    </w:p>
    <w:p w:rsidR="00427F00" w:rsidRPr="00661065" w:rsidRDefault="00427F00" w:rsidP="00427F00">
      <w:pPr>
        <w:tabs>
          <w:tab w:val="left" w:pos="1140"/>
        </w:tabs>
        <w:ind w:leftChars="200" w:left="420"/>
        <w:rPr>
          <w:rFonts w:ascii="宋体" w:hAnsi="宋体"/>
        </w:rPr>
      </w:pPr>
      <w:r w:rsidRPr="00661065">
        <w:rPr>
          <w:rFonts w:ascii="宋体" w:hAnsi="宋体"/>
          <w:position w:val="-14"/>
        </w:rPr>
        <w:object w:dxaOrig="279" w:dyaOrig="380">
          <v:shape id="_x0000_i1066" type="#_x0000_t75" style="width:14.15pt;height:18.75pt" o:ole="">
            <v:imagedata r:id="rId84" o:title=""/>
          </v:shape>
          <o:OLEObject Type="Embed" ProgID="Equation.DSMT4" ShapeID="_x0000_i1066" DrawAspect="Content" ObjectID="_1658332875" r:id="rId85"/>
        </w:object>
      </w:r>
      <w:r w:rsidRPr="00661065">
        <w:rPr>
          <w:rFonts w:ascii="宋体" w:hAnsi="宋体" w:hint="eastAsia"/>
        </w:rPr>
        <w:t>——测试件和测试装置总体积，单位为毫升(mL)；</w:t>
      </w:r>
    </w:p>
    <w:p w:rsidR="00427F00" w:rsidRPr="00661065" w:rsidRDefault="00427F00" w:rsidP="00427F00">
      <w:pPr>
        <w:tabs>
          <w:tab w:val="left" w:pos="1140"/>
        </w:tabs>
        <w:ind w:leftChars="200" w:left="420"/>
        <w:rPr>
          <w:rFonts w:ascii="宋体" w:hAnsi="宋体"/>
        </w:rPr>
      </w:pPr>
      <w:r w:rsidRPr="00661065">
        <w:rPr>
          <w:rFonts w:ascii="宋体" w:hAnsi="宋体"/>
          <w:position w:val="-12"/>
        </w:rPr>
        <w:object w:dxaOrig="460" w:dyaOrig="380">
          <v:shape id="_x0000_i1067" type="#_x0000_t75" style="width:22.9pt;height:18.75pt" o:ole="">
            <v:imagedata r:id="rId86" o:title=""/>
          </v:shape>
          <o:OLEObject Type="Embed" ProgID="Equation.DSMT4" ShapeID="_x0000_i1067" DrawAspect="Content" ObjectID="_1658332876" r:id="rId87"/>
        </w:object>
      </w:r>
      <w:r w:rsidRPr="00661065">
        <w:rPr>
          <w:rFonts w:ascii="宋体" w:hAnsi="宋体" w:hint="eastAsia"/>
        </w:rPr>
        <w:t>——试验开始时的绝对压力，单位为千帕(kPa)；</w:t>
      </w:r>
    </w:p>
    <w:p w:rsidR="00427F00" w:rsidRPr="00661065" w:rsidRDefault="00427F00" w:rsidP="00427F00">
      <w:pPr>
        <w:tabs>
          <w:tab w:val="left" w:pos="1140"/>
        </w:tabs>
        <w:ind w:leftChars="200" w:left="420"/>
        <w:rPr>
          <w:rFonts w:ascii="宋体" w:hAnsi="宋体"/>
        </w:rPr>
      </w:pPr>
      <w:r w:rsidRPr="00661065">
        <w:rPr>
          <w:rFonts w:ascii="宋体" w:hAnsi="宋体"/>
          <w:position w:val="-12"/>
        </w:rPr>
        <w:object w:dxaOrig="480" w:dyaOrig="380">
          <v:shape id="_x0000_i1068" type="#_x0000_t75" style="width:24.15pt;height:18.75pt" o:ole="">
            <v:imagedata r:id="rId88" o:title=""/>
          </v:shape>
          <o:OLEObject Type="Embed" ProgID="Equation.DSMT4" ShapeID="_x0000_i1068" DrawAspect="Content" ObjectID="_1658332877" r:id="rId89"/>
        </w:object>
      </w:r>
      <w:r w:rsidRPr="00661065">
        <w:rPr>
          <w:rFonts w:ascii="宋体" w:hAnsi="宋体" w:hint="eastAsia"/>
        </w:rPr>
        <w:t>——试验结束时的绝对压力,单位为千帕(kPa)。</w:t>
      </w:r>
    </w:p>
    <w:p w:rsidR="00427F00" w:rsidRPr="00661065" w:rsidRDefault="00427F00" w:rsidP="00427F00">
      <w:pPr>
        <w:tabs>
          <w:tab w:val="left" w:pos="1140"/>
        </w:tabs>
        <w:ind w:right="90"/>
        <w:jc w:val="right"/>
        <w:rPr>
          <w:rFonts w:ascii="宋体" w:hAnsi="宋体"/>
          <w:sz w:val="18"/>
          <w:szCs w:val="18"/>
        </w:rPr>
      </w:pPr>
    </w:p>
    <w:p w:rsidR="00427F00" w:rsidRPr="00661065" w:rsidRDefault="00427F00" w:rsidP="00427F00">
      <w:pPr>
        <w:tabs>
          <w:tab w:val="left" w:pos="1140"/>
        </w:tabs>
        <w:ind w:right="90"/>
        <w:jc w:val="right"/>
        <w:rPr>
          <w:rFonts w:ascii="宋体" w:hAnsi="宋体"/>
          <w:sz w:val="18"/>
          <w:szCs w:val="18"/>
        </w:rPr>
      </w:pPr>
    </w:p>
    <w:p w:rsidR="00427F00" w:rsidRPr="00661065" w:rsidRDefault="00427F00" w:rsidP="00427F00">
      <w:pPr>
        <w:tabs>
          <w:tab w:val="left" w:pos="1140"/>
        </w:tabs>
        <w:ind w:right="90"/>
        <w:jc w:val="right"/>
        <w:rPr>
          <w:rFonts w:ascii="宋体" w:hAnsi="宋体"/>
          <w:sz w:val="18"/>
          <w:szCs w:val="18"/>
        </w:rPr>
      </w:pPr>
    </w:p>
    <w:p w:rsidR="00427F00" w:rsidRPr="00661065" w:rsidRDefault="00427F00" w:rsidP="00427F00">
      <w:pPr>
        <w:tabs>
          <w:tab w:val="left" w:pos="1140"/>
        </w:tabs>
        <w:ind w:right="90"/>
        <w:jc w:val="right"/>
        <w:rPr>
          <w:rFonts w:ascii="宋体" w:hAnsi="宋体"/>
          <w:sz w:val="18"/>
          <w:szCs w:val="18"/>
        </w:rPr>
      </w:pPr>
    </w:p>
    <w:p w:rsidR="00427F00" w:rsidRPr="00661065" w:rsidRDefault="00427F00" w:rsidP="00427F00">
      <w:pPr>
        <w:tabs>
          <w:tab w:val="left" w:pos="1140"/>
        </w:tabs>
        <w:ind w:right="90"/>
        <w:jc w:val="right"/>
        <w:rPr>
          <w:rFonts w:ascii="宋体" w:hAnsi="宋体"/>
          <w:sz w:val="18"/>
          <w:szCs w:val="18"/>
        </w:rPr>
      </w:pPr>
    </w:p>
    <w:p w:rsidR="00427F00" w:rsidRPr="00661065" w:rsidRDefault="00427F00" w:rsidP="00427F00">
      <w:pPr>
        <w:tabs>
          <w:tab w:val="left" w:pos="1140"/>
        </w:tabs>
        <w:ind w:right="90"/>
        <w:jc w:val="right"/>
        <w:rPr>
          <w:rFonts w:ascii="宋体" w:hAnsi="宋体"/>
          <w:sz w:val="18"/>
          <w:szCs w:val="18"/>
        </w:rPr>
      </w:pPr>
    </w:p>
    <w:p w:rsidR="00427F00" w:rsidRPr="00661065" w:rsidRDefault="00427F00" w:rsidP="00427F00">
      <w:pPr>
        <w:tabs>
          <w:tab w:val="left" w:pos="1140"/>
        </w:tabs>
        <w:ind w:right="90"/>
        <w:jc w:val="right"/>
        <w:rPr>
          <w:rFonts w:ascii="宋体" w:hAnsi="宋体"/>
          <w:sz w:val="18"/>
          <w:szCs w:val="18"/>
        </w:rPr>
      </w:pPr>
    </w:p>
    <w:p w:rsidR="00427F00" w:rsidRPr="00661065" w:rsidRDefault="00427F00" w:rsidP="00427F00">
      <w:pPr>
        <w:tabs>
          <w:tab w:val="left" w:pos="1140"/>
        </w:tabs>
        <w:ind w:right="90"/>
        <w:jc w:val="right"/>
        <w:rPr>
          <w:rFonts w:ascii="宋体" w:hAnsi="宋体"/>
          <w:sz w:val="18"/>
          <w:szCs w:val="18"/>
        </w:rPr>
      </w:pPr>
    </w:p>
    <w:p w:rsidR="00427F00" w:rsidRPr="00661065" w:rsidRDefault="00427F00" w:rsidP="00427F00">
      <w:pPr>
        <w:tabs>
          <w:tab w:val="left" w:pos="1140"/>
        </w:tabs>
        <w:ind w:right="90"/>
        <w:jc w:val="right"/>
        <w:rPr>
          <w:rFonts w:ascii="宋体" w:hAnsi="宋体"/>
          <w:sz w:val="18"/>
          <w:szCs w:val="18"/>
        </w:rPr>
      </w:pPr>
    </w:p>
    <w:p w:rsidR="00427F00" w:rsidRPr="00661065" w:rsidRDefault="00427F00" w:rsidP="00427F00">
      <w:pPr>
        <w:tabs>
          <w:tab w:val="left" w:pos="1140"/>
        </w:tabs>
        <w:ind w:right="90"/>
        <w:jc w:val="right"/>
        <w:rPr>
          <w:rFonts w:ascii="宋体" w:hAnsi="宋体"/>
          <w:sz w:val="18"/>
          <w:szCs w:val="18"/>
        </w:rPr>
      </w:pPr>
    </w:p>
    <w:p w:rsidR="00427F00" w:rsidRPr="00661065" w:rsidRDefault="00427F00" w:rsidP="00427F00">
      <w:pPr>
        <w:tabs>
          <w:tab w:val="left" w:pos="1140"/>
        </w:tabs>
        <w:ind w:right="90"/>
        <w:jc w:val="right"/>
        <w:rPr>
          <w:rFonts w:ascii="宋体" w:hAnsi="宋体"/>
          <w:sz w:val="18"/>
          <w:szCs w:val="18"/>
        </w:rPr>
      </w:pPr>
      <w:r w:rsidRPr="00661065">
        <w:rPr>
          <w:rFonts w:ascii="宋体" w:hAnsi="宋体" w:hint="eastAsia"/>
          <w:sz w:val="18"/>
          <w:szCs w:val="18"/>
        </w:rPr>
        <w:t>单位为毫米</w:t>
      </w:r>
    </w:p>
    <w:p w:rsidR="00427F00" w:rsidRPr="00661065" w:rsidRDefault="008F43EF" w:rsidP="00427F00">
      <w:pPr>
        <w:tabs>
          <w:tab w:val="left" w:pos="1140"/>
        </w:tabs>
        <w:jc w:val="center"/>
        <w:rPr>
          <w:rFonts w:ascii="宋体" w:hAnsi="宋体"/>
        </w:rPr>
      </w:pPr>
      <w:r w:rsidRPr="008F43EF">
        <w:rPr>
          <w:rFonts w:ascii="宋体" w:hAnsi="宋体"/>
          <w:noProof/>
        </w:rPr>
        <w:pict>
          <v:shape id="图片 8" o:spid="_x0000_i1069" type="#_x0000_t75" style="width:197.7pt;height:171.45pt;visibility:visible">
            <v:imagedata r:id="rId90" o:title=""/>
          </v:shape>
        </w:pict>
      </w:r>
    </w:p>
    <w:p w:rsidR="00427F00" w:rsidRPr="00661065" w:rsidRDefault="00427F00" w:rsidP="00427F00">
      <w:pPr>
        <w:tabs>
          <w:tab w:val="left" w:pos="1140"/>
        </w:tabs>
        <w:jc w:val="left"/>
        <w:rPr>
          <w:rFonts w:ascii="宋体" w:hAnsi="宋体"/>
          <w:sz w:val="18"/>
          <w:szCs w:val="18"/>
        </w:rPr>
      </w:pPr>
      <w:r w:rsidRPr="00661065">
        <w:rPr>
          <w:rFonts w:ascii="宋体" w:hAnsi="宋体" w:hint="eastAsia"/>
          <w:sz w:val="18"/>
          <w:szCs w:val="18"/>
        </w:rPr>
        <w:t>说明：</w:t>
      </w:r>
    </w:p>
    <w:p w:rsidR="00427F00" w:rsidRPr="00661065" w:rsidRDefault="00427F00" w:rsidP="00427F00">
      <w:pPr>
        <w:tabs>
          <w:tab w:val="left" w:pos="1140"/>
        </w:tabs>
        <w:rPr>
          <w:rFonts w:ascii="宋体" w:hAnsi="宋体"/>
          <w:sz w:val="18"/>
          <w:szCs w:val="18"/>
        </w:rPr>
      </w:pPr>
      <w:r w:rsidRPr="00661065">
        <w:rPr>
          <w:rFonts w:ascii="宋体" w:hAnsi="宋体" w:hint="eastAsia"/>
          <w:sz w:val="18"/>
          <w:szCs w:val="18"/>
        </w:rPr>
        <w:t>1</w:t>
      </w:r>
      <w:r w:rsidR="0060202B">
        <w:rPr>
          <w:rFonts w:ascii="宋体" w:hAnsi="宋体" w:hint="eastAsia"/>
          <w:sz w:val="18"/>
          <w:szCs w:val="18"/>
        </w:rPr>
        <w:t>——</w:t>
      </w:r>
      <w:r w:rsidRPr="00661065">
        <w:rPr>
          <w:rFonts w:ascii="宋体" w:hAnsi="宋体" w:hint="eastAsia"/>
          <w:sz w:val="18"/>
          <w:szCs w:val="18"/>
        </w:rPr>
        <w:t>标尺；</w:t>
      </w:r>
    </w:p>
    <w:p w:rsidR="00427F00" w:rsidRPr="00661065" w:rsidRDefault="00427F00" w:rsidP="00427F00">
      <w:pPr>
        <w:tabs>
          <w:tab w:val="left" w:pos="1140"/>
        </w:tabs>
        <w:rPr>
          <w:rFonts w:ascii="宋体" w:hAnsi="宋体"/>
          <w:sz w:val="18"/>
          <w:szCs w:val="18"/>
        </w:rPr>
      </w:pPr>
      <w:r w:rsidRPr="00661065">
        <w:rPr>
          <w:rFonts w:ascii="宋体" w:hAnsi="宋体" w:hint="eastAsia"/>
          <w:sz w:val="18"/>
          <w:szCs w:val="18"/>
        </w:rPr>
        <w:t>2</w:t>
      </w:r>
      <w:r w:rsidR="0060202B">
        <w:rPr>
          <w:rFonts w:ascii="宋体" w:hAnsi="宋体" w:hint="eastAsia"/>
          <w:sz w:val="18"/>
          <w:szCs w:val="18"/>
        </w:rPr>
        <w:t>——</w:t>
      </w:r>
      <w:r w:rsidRPr="00661065">
        <w:rPr>
          <w:rFonts w:ascii="宋体" w:hAnsi="宋体" w:hint="eastAsia"/>
          <w:sz w:val="18"/>
          <w:szCs w:val="18"/>
        </w:rPr>
        <w:t>旋塞阀；</w:t>
      </w:r>
    </w:p>
    <w:p w:rsidR="00427F00" w:rsidRPr="00661065" w:rsidRDefault="00427F00" w:rsidP="00427F00">
      <w:pPr>
        <w:tabs>
          <w:tab w:val="left" w:pos="1140"/>
        </w:tabs>
        <w:rPr>
          <w:rFonts w:ascii="宋体" w:hAnsi="宋体"/>
          <w:sz w:val="18"/>
          <w:szCs w:val="18"/>
        </w:rPr>
      </w:pPr>
      <w:r w:rsidRPr="00661065">
        <w:rPr>
          <w:rFonts w:ascii="宋体" w:hAnsi="宋体" w:hint="eastAsia"/>
          <w:sz w:val="18"/>
          <w:szCs w:val="18"/>
        </w:rPr>
        <w:t>3</w:t>
      </w:r>
      <w:r w:rsidR="0060202B">
        <w:rPr>
          <w:rFonts w:ascii="宋体" w:hAnsi="宋体" w:hint="eastAsia"/>
          <w:sz w:val="18"/>
          <w:szCs w:val="18"/>
        </w:rPr>
        <w:t>——</w:t>
      </w:r>
      <w:r w:rsidRPr="00661065">
        <w:rPr>
          <w:rFonts w:ascii="宋体" w:hAnsi="宋体" w:hint="eastAsia"/>
          <w:sz w:val="18"/>
          <w:szCs w:val="18"/>
        </w:rPr>
        <w:t>三通旋塞阀；</w:t>
      </w:r>
    </w:p>
    <w:p w:rsidR="00427F00" w:rsidRPr="00661065" w:rsidRDefault="00427F00" w:rsidP="00427F00">
      <w:pPr>
        <w:tabs>
          <w:tab w:val="left" w:pos="1140"/>
        </w:tabs>
        <w:rPr>
          <w:rFonts w:ascii="宋体" w:hAnsi="宋体"/>
          <w:sz w:val="18"/>
          <w:szCs w:val="18"/>
        </w:rPr>
      </w:pPr>
      <w:r w:rsidRPr="00661065">
        <w:rPr>
          <w:rFonts w:ascii="宋体" w:hAnsi="宋体" w:hint="eastAsia"/>
          <w:sz w:val="18"/>
          <w:szCs w:val="18"/>
        </w:rPr>
        <w:t>4</w:t>
      </w:r>
      <w:r w:rsidR="0060202B">
        <w:rPr>
          <w:rFonts w:ascii="宋体" w:hAnsi="宋体" w:hint="eastAsia"/>
          <w:sz w:val="18"/>
          <w:szCs w:val="18"/>
        </w:rPr>
        <w:t>——</w:t>
      </w:r>
      <w:r w:rsidRPr="00661065">
        <w:rPr>
          <w:rFonts w:ascii="宋体" w:hAnsi="宋体" w:hint="eastAsia"/>
          <w:sz w:val="18"/>
          <w:szCs w:val="18"/>
        </w:rPr>
        <w:t xml:space="preserve">气泵； </w:t>
      </w:r>
    </w:p>
    <w:p w:rsidR="00427F00" w:rsidRPr="00661065" w:rsidRDefault="00427F00" w:rsidP="00427F00">
      <w:pPr>
        <w:tabs>
          <w:tab w:val="left" w:pos="1140"/>
        </w:tabs>
        <w:rPr>
          <w:rFonts w:ascii="宋体" w:hAnsi="宋体"/>
          <w:sz w:val="18"/>
          <w:szCs w:val="18"/>
        </w:rPr>
      </w:pPr>
      <w:r w:rsidRPr="00661065">
        <w:rPr>
          <w:rFonts w:ascii="宋体" w:hAnsi="宋体" w:hint="eastAsia"/>
          <w:sz w:val="18"/>
          <w:szCs w:val="18"/>
        </w:rPr>
        <w:t>5</w:t>
      </w:r>
      <w:r w:rsidR="0060202B">
        <w:rPr>
          <w:rFonts w:ascii="宋体" w:hAnsi="宋体" w:hint="eastAsia"/>
          <w:sz w:val="18"/>
          <w:szCs w:val="18"/>
        </w:rPr>
        <w:t>——</w:t>
      </w:r>
      <w:r w:rsidRPr="00661065">
        <w:rPr>
          <w:rFonts w:ascii="宋体" w:hAnsi="宋体" w:hint="eastAsia"/>
          <w:sz w:val="18"/>
          <w:szCs w:val="18"/>
        </w:rPr>
        <w:t>1dm</w:t>
      </w:r>
      <w:r w:rsidRPr="00661065">
        <w:rPr>
          <w:rFonts w:ascii="宋体" w:hAnsi="宋体" w:hint="eastAsia"/>
          <w:sz w:val="18"/>
          <w:szCs w:val="18"/>
          <w:vertAlign w:val="superscript"/>
        </w:rPr>
        <w:t>3</w:t>
      </w:r>
      <w:r w:rsidRPr="00661065">
        <w:rPr>
          <w:rFonts w:ascii="宋体" w:hAnsi="宋体" w:hint="eastAsia"/>
          <w:sz w:val="18"/>
          <w:szCs w:val="18"/>
        </w:rPr>
        <w:t>气体容积；</w:t>
      </w:r>
    </w:p>
    <w:p w:rsidR="00427F00" w:rsidRPr="00661065" w:rsidRDefault="00427F00" w:rsidP="00427F00">
      <w:pPr>
        <w:tabs>
          <w:tab w:val="left" w:pos="1140"/>
        </w:tabs>
        <w:rPr>
          <w:rFonts w:ascii="宋体" w:hAnsi="宋体"/>
          <w:sz w:val="18"/>
          <w:szCs w:val="18"/>
        </w:rPr>
      </w:pPr>
      <w:r w:rsidRPr="00661065">
        <w:rPr>
          <w:rFonts w:ascii="宋体" w:hAnsi="宋体" w:hint="eastAsia"/>
          <w:sz w:val="18"/>
          <w:szCs w:val="18"/>
        </w:rPr>
        <w:t>6</w:t>
      </w:r>
      <w:r w:rsidR="0060202B">
        <w:rPr>
          <w:rFonts w:ascii="宋体" w:hAnsi="宋体" w:hint="eastAsia"/>
          <w:sz w:val="18"/>
          <w:szCs w:val="18"/>
        </w:rPr>
        <w:t>——</w:t>
      </w:r>
      <w:r w:rsidRPr="00661065">
        <w:rPr>
          <w:rFonts w:ascii="宋体" w:hAnsi="宋体" w:hint="eastAsia"/>
          <w:sz w:val="18"/>
          <w:szCs w:val="18"/>
        </w:rPr>
        <w:t>水；</w:t>
      </w:r>
    </w:p>
    <w:p w:rsidR="00427F00" w:rsidRPr="00661065" w:rsidRDefault="00427F00" w:rsidP="00427F00">
      <w:pPr>
        <w:tabs>
          <w:tab w:val="left" w:pos="1140"/>
        </w:tabs>
        <w:rPr>
          <w:rFonts w:ascii="宋体" w:hAnsi="宋体"/>
          <w:sz w:val="18"/>
          <w:szCs w:val="18"/>
          <w:vertAlign w:val="superscript"/>
        </w:rPr>
      </w:pPr>
      <w:r w:rsidRPr="00661065">
        <w:rPr>
          <w:rFonts w:ascii="宋体" w:hAnsi="宋体" w:hint="eastAsia"/>
          <w:sz w:val="18"/>
          <w:szCs w:val="18"/>
        </w:rPr>
        <w:t>7</w:t>
      </w:r>
      <w:r w:rsidR="0060202B">
        <w:rPr>
          <w:rFonts w:ascii="宋体" w:hAnsi="宋体" w:hint="eastAsia"/>
          <w:sz w:val="18"/>
          <w:szCs w:val="18"/>
        </w:rPr>
        <w:t>——</w:t>
      </w:r>
      <w:r w:rsidRPr="00661065">
        <w:rPr>
          <w:rFonts w:ascii="宋体" w:hAnsi="宋体" w:hint="eastAsia"/>
          <w:sz w:val="18"/>
          <w:szCs w:val="18"/>
        </w:rPr>
        <w:t>热绝缘。</w:t>
      </w:r>
    </w:p>
    <w:p w:rsidR="00427F00" w:rsidRPr="00661065" w:rsidRDefault="00427F00" w:rsidP="00427F00">
      <w:pPr>
        <w:tabs>
          <w:tab w:val="left" w:pos="1140"/>
        </w:tabs>
        <w:rPr>
          <w:rFonts w:ascii="宋体" w:hAnsi="宋体"/>
          <w:sz w:val="18"/>
          <w:szCs w:val="18"/>
        </w:rPr>
      </w:pPr>
      <w:r w:rsidRPr="00661065">
        <w:rPr>
          <w:rFonts w:ascii="宋体" w:hAnsi="宋体" w:hint="eastAsia"/>
          <w:sz w:val="18"/>
          <w:szCs w:val="18"/>
        </w:rPr>
        <w:t>A</w:t>
      </w:r>
      <w:r w:rsidR="0060202B">
        <w:rPr>
          <w:rFonts w:ascii="宋体" w:hAnsi="宋体" w:hint="eastAsia"/>
          <w:sz w:val="18"/>
          <w:szCs w:val="18"/>
        </w:rPr>
        <w:t>——</w:t>
      </w:r>
      <w:r w:rsidRPr="00661065">
        <w:rPr>
          <w:rFonts w:ascii="宋体" w:hAnsi="宋体" w:hint="eastAsia"/>
          <w:sz w:val="18"/>
          <w:szCs w:val="18"/>
        </w:rPr>
        <w:t>测量玻璃管；</w:t>
      </w:r>
    </w:p>
    <w:p w:rsidR="00427F00" w:rsidRPr="00661065" w:rsidRDefault="00427F00" w:rsidP="00427F00">
      <w:pPr>
        <w:tabs>
          <w:tab w:val="left" w:pos="1140"/>
        </w:tabs>
        <w:rPr>
          <w:rFonts w:ascii="宋体" w:hAnsi="宋体"/>
          <w:sz w:val="18"/>
          <w:szCs w:val="18"/>
        </w:rPr>
      </w:pPr>
      <w:r w:rsidRPr="00661065">
        <w:rPr>
          <w:rFonts w:ascii="宋体" w:hAnsi="宋体" w:hint="eastAsia"/>
          <w:sz w:val="18"/>
          <w:szCs w:val="18"/>
        </w:rPr>
        <w:t>B</w:t>
      </w:r>
      <w:r w:rsidR="0060202B">
        <w:rPr>
          <w:rFonts w:ascii="宋体" w:hAnsi="宋体" w:hint="eastAsia"/>
          <w:sz w:val="18"/>
          <w:szCs w:val="18"/>
        </w:rPr>
        <w:t>——</w:t>
      </w:r>
      <w:r w:rsidRPr="00661065">
        <w:rPr>
          <w:rFonts w:ascii="宋体" w:hAnsi="宋体" w:hint="eastAsia"/>
          <w:sz w:val="18"/>
          <w:szCs w:val="18"/>
        </w:rPr>
        <w:t>热绝缘压力容器；</w:t>
      </w:r>
    </w:p>
    <w:p w:rsidR="00427F00" w:rsidRPr="00661065" w:rsidRDefault="00427F00" w:rsidP="00427F00">
      <w:pPr>
        <w:tabs>
          <w:tab w:val="left" w:pos="1140"/>
        </w:tabs>
        <w:rPr>
          <w:rFonts w:ascii="宋体" w:hAnsi="宋体"/>
          <w:sz w:val="18"/>
          <w:szCs w:val="18"/>
        </w:rPr>
      </w:pPr>
      <w:r w:rsidRPr="00661065">
        <w:rPr>
          <w:rFonts w:ascii="宋体" w:hAnsi="宋体" w:hint="eastAsia"/>
          <w:sz w:val="18"/>
          <w:szCs w:val="18"/>
        </w:rPr>
        <w:t>C</w:t>
      </w:r>
      <w:r w:rsidR="0060202B">
        <w:rPr>
          <w:rFonts w:ascii="宋体" w:hAnsi="宋体" w:hint="eastAsia"/>
          <w:sz w:val="18"/>
          <w:szCs w:val="18"/>
        </w:rPr>
        <w:t>——</w:t>
      </w:r>
      <w:r w:rsidRPr="00661065">
        <w:rPr>
          <w:rFonts w:ascii="宋体" w:hAnsi="宋体" w:hint="eastAsia"/>
          <w:sz w:val="18"/>
          <w:szCs w:val="18"/>
        </w:rPr>
        <w:t>排气管；</w:t>
      </w:r>
    </w:p>
    <w:p w:rsidR="00427F00" w:rsidRPr="00661065" w:rsidRDefault="00427F00" w:rsidP="00427F00">
      <w:pPr>
        <w:tabs>
          <w:tab w:val="left" w:pos="1140"/>
        </w:tabs>
        <w:rPr>
          <w:rFonts w:ascii="宋体" w:hAnsi="宋体"/>
          <w:sz w:val="18"/>
          <w:szCs w:val="18"/>
        </w:rPr>
      </w:pPr>
      <w:r w:rsidRPr="00661065">
        <w:rPr>
          <w:rFonts w:ascii="宋体" w:hAnsi="宋体" w:hint="eastAsia"/>
          <w:sz w:val="18"/>
          <w:szCs w:val="18"/>
        </w:rPr>
        <w:t>D</w:t>
      </w:r>
      <w:r w:rsidR="0060202B">
        <w:rPr>
          <w:rFonts w:ascii="宋体" w:hAnsi="宋体" w:hint="eastAsia"/>
          <w:sz w:val="18"/>
          <w:szCs w:val="18"/>
        </w:rPr>
        <w:t>——</w:t>
      </w:r>
      <w:r w:rsidRPr="00661065">
        <w:rPr>
          <w:rFonts w:ascii="宋体" w:hAnsi="宋体" w:hint="eastAsia"/>
          <w:sz w:val="18"/>
          <w:szCs w:val="18"/>
        </w:rPr>
        <w:t>与测试件相连的软管。</w:t>
      </w:r>
    </w:p>
    <w:p w:rsidR="00427F00" w:rsidRPr="00661065" w:rsidRDefault="00427F00" w:rsidP="00813B9E">
      <w:pPr>
        <w:pStyle w:val="ac"/>
        <w:numPr>
          <w:ilvl w:val="0"/>
          <w:numId w:val="0"/>
        </w:numPr>
        <w:spacing w:beforeLines="100" w:afterLines="100"/>
        <w:ind w:left="623"/>
        <w:rPr>
          <w:rFonts w:hAnsi="黑体"/>
        </w:rPr>
      </w:pPr>
      <w:r w:rsidRPr="00661065">
        <w:rPr>
          <w:rFonts w:hAnsi="黑体" w:hint="eastAsia"/>
        </w:rPr>
        <w:t>图H.1  气密性试验装置——压降法</w:t>
      </w:r>
      <w:bookmarkEnd w:id="2313"/>
      <w:bookmarkEnd w:id="2314"/>
    </w:p>
    <w:p w:rsidR="00427F00" w:rsidRPr="00661065" w:rsidRDefault="00427F00" w:rsidP="00427F00"/>
    <w:p w:rsidR="00062F4B" w:rsidRPr="00661065" w:rsidRDefault="00062F4B" w:rsidP="00062F4B">
      <w:pPr>
        <w:pStyle w:val="af4"/>
        <w:rPr>
          <w:color w:val="auto"/>
        </w:rPr>
      </w:pPr>
    </w:p>
    <w:p w:rsidR="00062F4B" w:rsidRPr="00661065" w:rsidRDefault="00062F4B" w:rsidP="008D2F43">
      <w:pPr>
        <w:pStyle w:val="aff5"/>
      </w:pPr>
    </w:p>
    <w:p w:rsidR="00062F4B" w:rsidRPr="00661065" w:rsidRDefault="00062F4B" w:rsidP="00062F4B">
      <w:pPr>
        <w:pStyle w:val="aff5"/>
      </w:pPr>
    </w:p>
    <w:p w:rsidR="00F34B99" w:rsidRPr="00661065" w:rsidRDefault="00FC60EB" w:rsidP="00FC60EB">
      <w:pPr>
        <w:pStyle w:val="affffff4"/>
        <w:framePr w:wrap="around"/>
      </w:pPr>
      <w:r w:rsidRPr="00661065">
        <w:t>_________________________________</w:t>
      </w:r>
    </w:p>
    <w:sectPr w:rsidR="00F34B99" w:rsidRPr="00661065"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273" w:rsidRDefault="00B72273">
      <w:r>
        <w:separator/>
      </w:r>
    </w:p>
  </w:endnote>
  <w:endnote w:type="continuationSeparator" w:id="0">
    <w:p w:rsidR="00B72273" w:rsidRDefault="00B7227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mbria-Italic">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E16" w:rsidRDefault="00F81E16">
    <w:pPr>
      <w:pStyle w:val="af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E16" w:rsidRDefault="00F81E16">
    <w:pPr>
      <w:pStyle w:val="aff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E16" w:rsidRDefault="00F81E16">
    <w:pPr>
      <w:pStyle w:val="aff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E16" w:rsidRDefault="008F43EF" w:rsidP="00FC60EB">
    <w:pPr>
      <w:pStyle w:val="aff6"/>
    </w:pPr>
    <w:r>
      <w:fldChar w:fldCharType="begin"/>
    </w:r>
    <w:r w:rsidR="00F81E16">
      <w:instrText xml:space="preserve"> PAGE  \* MERGEFORMAT </w:instrText>
    </w:r>
    <w:r>
      <w:fldChar w:fldCharType="separate"/>
    </w:r>
    <w:r w:rsidR="00465277">
      <w:rPr>
        <w:noProof/>
      </w:rPr>
      <w:t>IV</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273" w:rsidRDefault="00B72273">
      <w:r>
        <w:separator/>
      </w:r>
    </w:p>
  </w:footnote>
  <w:footnote w:type="continuationSeparator" w:id="0">
    <w:p w:rsidR="00B72273" w:rsidRDefault="00B722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E16" w:rsidRDefault="00F81E16">
    <w:pPr>
      <w:pStyle w:val="af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E16" w:rsidRDefault="00F81E16">
    <w:pPr>
      <w:pStyle w:val="af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E16" w:rsidRDefault="00F81E16">
    <w:pPr>
      <w:pStyle w:val="aff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E16" w:rsidRDefault="00F81E16" w:rsidP="00F34B99">
    <w:pPr>
      <w:pStyle w:val="aff7"/>
    </w:pPr>
    <w:r>
      <w:t>GB/T XXXXX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0D5"/>
    <w:multiLevelType w:val="multilevel"/>
    <w:tmpl w:val="D89083D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
    <w:nsid w:val="02A401CB"/>
    <w:multiLevelType w:val="multilevel"/>
    <w:tmpl w:val="67C0D1A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
    <w:nsid w:val="032D0FCE"/>
    <w:multiLevelType w:val="multilevel"/>
    <w:tmpl w:val="953202E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
    <w:nsid w:val="037F5E80"/>
    <w:multiLevelType w:val="multilevel"/>
    <w:tmpl w:val="D89083D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
    <w:nsid w:val="079102AD"/>
    <w:multiLevelType w:val="multilevel"/>
    <w:tmpl w:val="32BE3086"/>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5">
    <w:nsid w:val="08844FEE"/>
    <w:multiLevelType w:val="multilevel"/>
    <w:tmpl w:val="D9669CB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6">
    <w:nsid w:val="09302834"/>
    <w:multiLevelType w:val="multilevel"/>
    <w:tmpl w:val="DF960F8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7">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9F3602A"/>
    <w:multiLevelType w:val="hybridMultilevel"/>
    <w:tmpl w:val="FB78D80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09F93381"/>
    <w:multiLevelType w:val="multilevel"/>
    <w:tmpl w:val="CC9AE89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nsid w:val="0AE367E9"/>
    <w:multiLevelType w:val="multilevel"/>
    <w:tmpl w:val="7CAE930C"/>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1">
    <w:nsid w:val="0BBF4F99"/>
    <w:multiLevelType w:val="multilevel"/>
    <w:tmpl w:val="7188FE8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nsid w:val="0D983844"/>
    <w:multiLevelType w:val="multilevel"/>
    <w:tmpl w:val="E54AD500"/>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nsid w:val="0DDE2B46"/>
    <w:multiLevelType w:val="multilevel"/>
    <w:tmpl w:val="6978C30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4">
    <w:nsid w:val="10BE0907"/>
    <w:multiLevelType w:val="multilevel"/>
    <w:tmpl w:val="6DACC7F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1255781F"/>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nsid w:val="144016F5"/>
    <w:multiLevelType w:val="multilevel"/>
    <w:tmpl w:val="3522CEB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nsid w:val="152C6D6B"/>
    <w:multiLevelType w:val="multilevel"/>
    <w:tmpl w:val="43E4D36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nsid w:val="1577223F"/>
    <w:multiLevelType w:val="multilevel"/>
    <w:tmpl w:val="51989AB2"/>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9">
    <w:nsid w:val="1723421C"/>
    <w:multiLevelType w:val="multilevel"/>
    <w:tmpl w:val="E03CE02E"/>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nsid w:val="17EC75DA"/>
    <w:multiLevelType w:val="multilevel"/>
    <w:tmpl w:val="D89083D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1">
    <w:nsid w:val="183C5FE6"/>
    <w:multiLevelType w:val="multilevel"/>
    <w:tmpl w:val="2BDAB6F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2">
    <w:nsid w:val="18C31E1F"/>
    <w:multiLevelType w:val="multilevel"/>
    <w:tmpl w:val="953202E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3">
    <w:nsid w:val="198F3F8D"/>
    <w:multiLevelType w:val="multilevel"/>
    <w:tmpl w:val="911E9CA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4">
    <w:nsid w:val="1A321E11"/>
    <w:multiLevelType w:val="multilevel"/>
    <w:tmpl w:val="953202E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5">
    <w:nsid w:val="1AB84288"/>
    <w:multiLevelType w:val="multilevel"/>
    <w:tmpl w:val="5D5E77C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6">
    <w:nsid w:val="1CB90E44"/>
    <w:multiLevelType w:val="multilevel"/>
    <w:tmpl w:val="953202E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7">
    <w:nsid w:val="1DBF583A"/>
    <w:multiLevelType w:val="multilevel"/>
    <w:tmpl w:val="F8D0F384"/>
    <w:lvl w:ilvl="0">
      <w:start w:val="1"/>
      <w:numFmt w:val="decimal"/>
      <w:lvlRestart w:val="0"/>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28">
    <w:nsid w:val="1FC91163"/>
    <w:multiLevelType w:val="multilevel"/>
    <w:tmpl w:val="A118AF68"/>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trike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20F758E2"/>
    <w:multiLevelType w:val="multilevel"/>
    <w:tmpl w:val="147E797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0">
    <w:nsid w:val="21BF5C6A"/>
    <w:multiLevelType w:val="multilevel"/>
    <w:tmpl w:val="1870055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1">
    <w:nsid w:val="220E2333"/>
    <w:multiLevelType w:val="multilevel"/>
    <w:tmpl w:val="E064DC7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2">
    <w:nsid w:val="22827D5B"/>
    <w:multiLevelType w:val="multilevel"/>
    <w:tmpl w:val="BA6681E2"/>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nsid w:val="29C0687C"/>
    <w:multiLevelType w:val="multilevel"/>
    <w:tmpl w:val="953202E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4">
    <w:nsid w:val="29D50464"/>
    <w:multiLevelType w:val="multilevel"/>
    <w:tmpl w:val="BD226E8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5">
    <w:nsid w:val="2A8F7113"/>
    <w:multiLevelType w:val="multilevel"/>
    <w:tmpl w:val="76786F08"/>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36">
    <w:nsid w:val="2BF46578"/>
    <w:multiLevelType w:val="hybridMultilevel"/>
    <w:tmpl w:val="D5662A04"/>
    <w:lvl w:ilvl="0" w:tplc="0A82754A">
      <w:start w:val="1"/>
      <w:numFmt w:val="lowerLetter"/>
      <w:lvlText w:val="%1)"/>
      <w:lvlJc w:val="left"/>
      <w:pPr>
        <w:tabs>
          <w:tab w:val="num" w:pos="874"/>
        </w:tabs>
        <w:ind w:left="874" w:hanging="454"/>
      </w:pPr>
      <w:rPr>
        <w:rFonts w:hint="eastAsia"/>
      </w:rPr>
    </w:lvl>
    <w:lvl w:ilvl="1" w:tplc="2D7C75AE" w:tentative="1">
      <w:start w:val="1"/>
      <w:numFmt w:val="lowerLetter"/>
      <w:lvlText w:val="%2)"/>
      <w:lvlJc w:val="left"/>
      <w:pPr>
        <w:tabs>
          <w:tab w:val="num" w:pos="840"/>
        </w:tabs>
        <w:ind w:left="840" w:hanging="420"/>
      </w:pPr>
    </w:lvl>
    <w:lvl w:ilvl="2" w:tplc="30E08972" w:tentative="1">
      <w:start w:val="1"/>
      <w:numFmt w:val="lowerRoman"/>
      <w:lvlText w:val="%3."/>
      <w:lvlJc w:val="right"/>
      <w:pPr>
        <w:tabs>
          <w:tab w:val="num" w:pos="1260"/>
        </w:tabs>
        <w:ind w:left="1260" w:hanging="420"/>
      </w:pPr>
    </w:lvl>
    <w:lvl w:ilvl="3" w:tplc="4C26DA78" w:tentative="1">
      <w:start w:val="1"/>
      <w:numFmt w:val="decimal"/>
      <w:lvlText w:val="%4."/>
      <w:lvlJc w:val="left"/>
      <w:pPr>
        <w:tabs>
          <w:tab w:val="num" w:pos="1680"/>
        </w:tabs>
        <w:ind w:left="1680" w:hanging="420"/>
      </w:pPr>
    </w:lvl>
    <w:lvl w:ilvl="4" w:tplc="EB582784" w:tentative="1">
      <w:start w:val="1"/>
      <w:numFmt w:val="lowerLetter"/>
      <w:lvlText w:val="%5)"/>
      <w:lvlJc w:val="left"/>
      <w:pPr>
        <w:tabs>
          <w:tab w:val="num" w:pos="2100"/>
        </w:tabs>
        <w:ind w:left="2100" w:hanging="420"/>
      </w:pPr>
    </w:lvl>
    <w:lvl w:ilvl="5" w:tplc="41581A10" w:tentative="1">
      <w:start w:val="1"/>
      <w:numFmt w:val="lowerRoman"/>
      <w:lvlText w:val="%6."/>
      <w:lvlJc w:val="right"/>
      <w:pPr>
        <w:tabs>
          <w:tab w:val="num" w:pos="2520"/>
        </w:tabs>
        <w:ind w:left="2520" w:hanging="420"/>
      </w:pPr>
    </w:lvl>
    <w:lvl w:ilvl="6" w:tplc="58CC0906" w:tentative="1">
      <w:start w:val="1"/>
      <w:numFmt w:val="decimal"/>
      <w:lvlText w:val="%7."/>
      <w:lvlJc w:val="left"/>
      <w:pPr>
        <w:tabs>
          <w:tab w:val="num" w:pos="2940"/>
        </w:tabs>
        <w:ind w:left="2940" w:hanging="420"/>
      </w:pPr>
    </w:lvl>
    <w:lvl w:ilvl="7" w:tplc="65DE5A6A" w:tentative="1">
      <w:start w:val="1"/>
      <w:numFmt w:val="lowerLetter"/>
      <w:lvlText w:val="%8)"/>
      <w:lvlJc w:val="left"/>
      <w:pPr>
        <w:tabs>
          <w:tab w:val="num" w:pos="3360"/>
        </w:tabs>
        <w:ind w:left="3360" w:hanging="420"/>
      </w:pPr>
    </w:lvl>
    <w:lvl w:ilvl="8" w:tplc="0FF22B02" w:tentative="1">
      <w:start w:val="1"/>
      <w:numFmt w:val="lowerRoman"/>
      <w:lvlText w:val="%9."/>
      <w:lvlJc w:val="right"/>
      <w:pPr>
        <w:tabs>
          <w:tab w:val="num" w:pos="3780"/>
        </w:tabs>
        <w:ind w:left="3780" w:hanging="420"/>
      </w:pPr>
    </w:lvl>
  </w:abstractNum>
  <w:abstractNum w:abstractNumId="37">
    <w:nsid w:val="2C5917C3"/>
    <w:multiLevelType w:val="multilevel"/>
    <w:tmpl w:val="33C6B924"/>
    <w:lvl w:ilvl="0">
      <w:start w:val="1"/>
      <w:numFmt w:val="none"/>
      <w:pStyle w:val="ad"/>
      <w:suff w:val="nothing"/>
      <w:lvlText w:val="%1——"/>
      <w:lvlJc w:val="left"/>
      <w:pPr>
        <w:ind w:left="833" w:hanging="408"/>
      </w:pPr>
      <w:rPr>
        <w:rFonts w:hint="eastAsia"/>
        <w:lang w:val="en-US"/>
      </w:rPr>
    </w:lvl>
    <w:lvl w:ilvl="1">
      <w:start w:val="1"/>
      <w:numFmt w:val="bullet"/>
      <w:pStyle w:val="ae"/>
      <w:lvlText w:val=""/>
      <w:lvlJc w:val="left"/>
      <w:pPr>
        <w:tabs>
          <w:tab w:val="num" w:pos="760"/>
        </w:tabs>
        <w:ind w:left="1264" w:hanging="413"/>
      </w:pPr>
      <w:rPr>
        <w:rFonts w:ascii="Symbol" w:hAnsi="Symbol" w:hint="default"/>
        <w:color w:val="auto"/>
      </w:rPr>
    </w:lvl>
    <w:lvl w:ilvl="2">
      <w:start w:val="1"/>
      <w:numFmt w:val="bullet"/>
      <w:pStyle w:val="af"/>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38">
    <w:nsid w:val="30A43ADD"/>
    <w:multiLevelType w:val="multilevel"/>
    <w:tmpl w:val="D89083D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9">
    <w:nsid w:val="32E77918"/>
    <w:multiLevelType w:val="multilevel"/>
    <w:tmpl w:val="43E4D36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0">
    <w:nsid w:val="33213645"/>
    <w:multiLevelType w:val="multilevel"/>
    <w:tmpl w:val="D89083D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1">
    <w:nsid w:val="35B17D09"/>
    <w:multiLevelType w:val="multilevel"/>
    <w:tmpl w:val="ED0C9B78"/>
    <w:lvl w:ilvl="0">
      <w:start w:val="1"/>
      <w:numFmt w:val="lowerLetter"/>
      <w:pStyle w:val="af0"/>
      <w:lvlText w:val="%1)"/>
      <w:lvlJc w:val="left"/>
      <w:pPr>
        <w:tabs>
          <w:tab w:val="num" w:pos="840"/>
        </w:tabs>
        <w:ind w:left="839" w:hanging="419"/>
      </w:pPr>
      <w:rPr>
        <w:rFonts w:ascii="宋体" w:eastAsia="宋体" w:hint="eastAsia"/>
        <w:b w:val="0"/>
        <w:i w:val="0"/>
        <w:sz w:val="21"/>
        <w:szCs w:val="21"/>
      </w:rPr>
    </w:lvl>
    <w:lvl w:ilvl="1">
      <w:start w:val="1"/>
      <w:numFmt w:val="decimal"/>
      <w:pStyle w:val="af1"/>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2">
    <w:nsid w:val="363E2F80"/>
    <w:multiLevelType w:val="multilevel"/>
    <w:tmpl w:val="DF960F8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3">
    <w:nsid w:val="37876916"/>
    <w:multiLevelType w:val="multilevel"/>
    <w:tmpl w:val="5D5E77C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4">
    <w:nsid w:val="37EB63CE"/>
    <w:multiLevelType w:val="multilevel"/>
    <w:tmpl w:val="299EDE8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5">
    <w:nsid w:val="3D733618"/>
    <w:multiLevelType w:val="multilevel"/>
    <w:tmpl w:val="193A04F0"/>
    <w:lvl w:ilvl="0">
      <w:start w:val="1"/>
      <w:numFmt w:val="decimal"/>
      <w:pStyle w:val="af2"/>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46">
    <w:nsid w:val="3EE062C4"/>
    <w:multiLevelType w:val="multilevel"/>
    <w:tmpl w:val="953202E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7">
    <w:nsid w:val="3F5E27CB"/>
    <w:multiLevelType w:val="multilevel"/>
    <w:tmpl w:val="DF960F8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8">
    <w:nsid w:val="406C2B3F"/>
    <w:multiLevelType w:val="multilevel"/>
    <w:tmpl w:val="3522CEB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9">
    <w:nsid w:val="44C50F90"/>
    <w:multiLevelType w:val="multilevel"/>
    <w:tmpl w:val="953202E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50">
    <w:nsid w:val="48D967C2"/>
    <w:multiLevelType w:val="multilevel"/>
    <w:tmpl w:val="953202E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51">
    <w:nsid w:val="4B733A5F"/>
    <w:multiLevelType w:val="multilevel"/>
    <w:tmpl w:val="36B40DB4"/>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52">
    <w:nsid w:val="4BAA0D10"/>
    <w:multiLevelType w:val="multilevel"/>
    <w:tmpl w:val="3522CEB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53">
    <w:nsid w:val="4BDE567F"/>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54">
    <w:nsid w:val="4DCD03B1"/>
    <w:multiLevelType w:val="multilevel"/>
    <w:tmpl w:val="DF705C4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55">
    <w:nsid w:val="4F7F1335"/>
    <w:multiLevelType w:val="multilevel"/>
    <w:tmpl w:val="3522CEB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56">
    <w:nsid w:val="500472DB"/>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57">
    <w:nsid w:val="51CA7444"/>
    <w:multiLevelType w:val="multilevel"/>
    <w:tmpl w:val="3522CEB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58">
    <w:nsid w:val="54256529"/>
    <w:multiLevelType w:val="multilevel"/>
    <w:tmpl w:val="51989AB2"/>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59">
    <w:nsid w:val="55881BCA"/>
    <w:multiLevelType w:val="multilevel"/>
    <w:tmpl w:val="CC9AE89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60">
    <w:nsid w:val="57F5173F"/>
    <w:multiLevelType w:val="multilevel"/>
    <w:tmpl w:val="6F8E0BE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61">
    <w:nsid w:val="592477AB"/>
    <w:multiLevelType w:val="multilevel"/>
    <w:tmpl w:val="953202E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62">
    <w:nsid w:val="5D3C0B64"/>
    <w:multiLevelType w:val="multilevel"/>
    <w:tmpl w:val="DF960F8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63">
    <w:nsid w:val="5E3C7ABB"/>
    <w:multiLevelType w:val="multilevel"/>
    <w:tmpl w:val="43E4D36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64">
    <w:nsid w:val="601F42D1"/>
    <w:multiLevelType w:val="multilevel"/>
    <w:tmpl w:val="3CB8E82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65">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66">
    <w:nsid w:val="62620E96"/>
    <w:multiLevelType w:val="multilevel"/>
    <w:tmpl w:val="3690A18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67">
    <w:nsid w:val="63870913"/>
    <w:multiLevelType w:val="multilevel"/>
    <w:tmpl w:val="953202E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68">
    <w:nsid w:val="646260FA"/>
    <w:multiLevelType w:val="multilevel"/>
    <w:tmpl w:val="6E284FFE"/>
    <w:lvl w:ilvl="0">
      <w:start w:val="1"/>
      <w:numFmt w:val="decimal"/>
      <w:pStyle w:val="af6"/>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9">
    <w:nsid w:val="64DC18C1"/>
    <w:multiLevelType w:val="multilevel"/>
    <w:tmpl w:val="D89083D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70">
    <w:nsid w:val="657D3FBC"/>
    <w:multiLevelType w:val="multilevel"/>
    <w:tmpl w:val="95FA0F16"/>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1">
    <w:nsid w:val="65A35F77"/>
    <w:multiLevelType w:val="multilevel"/>
    <w:tmpl w:val="953202E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72">
    <w:nsid w:val="677F4687"/>
    <w:multiLevelType w:val="multilevel"/>
    <w:tmpl w:val="DF960F8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73">
    <w:nsid w:val="67AF6FC0"/>
    <w:multiLevelType w:val="multilevel"/>
    <w:tmpl w:val="F1EA2F0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74">
    <w:nsid w:val="6B3802FC"/>
    <w:multiLevelType w:val="hybridMultilevel"/>
    <w:tmpl w:val="FB78D802"/>
    <w:lvl w:ilvl="0" w:tplc="DBD2B716">
      <w:start w:val="1"/>
      <w:numFmt w:val="lowerLetter"/>
      <w:lvlText w:val="%1)"/>
      <w:lvlJc w:val="left"/>
      <w:pPr>
        <w:ind w:left="840" w:hanging="420"/>
      </w:pPr>
    </w:lvl>
    <w:lvl w:ilvl="1" w:tplc="73E816A4" w:tentative="1">
      <w:start w:val="1"/>
      <w:numFmt w:val="lowerLetter"/>
      <w:lvlText w:val="%2)"/>
      <w:lvlJc w:val="left"/>
      <w:pPr>
        <w:ind w:left="1260" w:hanging="420"/>
      </w:pPr>
    </w:lvl>
    <w:lvl w:ilvl="2" w:tplc="DB7A80EC" w:tentative="1">
      <w:start w:val="1"/>
      <w:numFmt w:val="lowerRoman"/>
      <w:lvlText w:val="%3."/>
      <w:lvlJc w:val="right"/>
      <w:pPr>
        <w:ind w:left="1680" w:hanging="420"/>
      </w:pPr>
    </w:lvl>
    <w:lvl w:ilvl="3" w:tplc="414A04E2" w:tentative="1">
      <w:start w:val="1"/>
      <w:numFmt w:val="decimal"/>
      <w:lvlText w:val="%4."/>
      <w:lvlJc w:val="left"/>
      <w:pPr>
        <w:ind w:left="2100" w:hanging="420"/>
      </w:pPr>
    </w:lvl>
    <w:lvl w:ilvl="4" w:tplc="95020B3C" w:tentative="1">
      <w:start w:val="1"/>
      <w:numFmt w:val="lowerLetter"/>
      <w:lvlText w:val="%5)"/>
      <w:lvlJc w:val="left"/>
      <w:pPr>
        <w:ind w:left="2520" w:hanging="420"/>
      </w:pPr>
    </w:lvl>
    <w:lvl w:ilvl="5" w:tplc="3CE6A60C" w:tentative="1">
      <w:start w:val="1"/>
      <w:numFmt w:val="lowerRoman"/>
      <w:lvlText w:val="%6."/>
      <w:lvlJc w:val="right"/>
      <w:pPr>
        <w:ind w:left="2940" w:hanging="420"/>
      </w:pPr>
    </w:lvl>
    <w:lvl w:ilvl="6" w:tplc="C0DC4C4E" w:tentative="1">
      <w:start w:val="1"/>
      <w:numFmt w:val="decimal"/>
      <w:lvlText w:val="%7."/>
      <w:lvlJc w:val="left"/>
      <w:pPr>
        <w:ind w:left="3360" w:hanging="420"/>
      </w:pPr>
    </w:lvl>
    <w:lvl w:ilvl="7" w:tplc="A6AA6FE2" w:tentative="1">
      <w:start w:val="1"/>
      <w:numFmt w:val="lowerLetter"/>
      <w:lvlText w:val="%8)"/>
      <w:lvlJc w:val="left"/>
      <w:pPr>
        <w:ind w:left="3780" w:hanging="420"/>
      </w:pPr>
    </w:lvl>
    <w:lvl w:ilvl="8" w:tplc="C5C0F334" w:tentative="1">
      <w:start w:val="1"/>
      <w:numFmt w:val="lowerRoman"/>
      <w:lvlText w:val="%9."/>
      <w:lvlJc w:val="right"/>
      <w:pPr>
        <w:ind w:left="4200" w:hanging="420"/>
      </w:pPr>
    </w:lvl>
  </w:abstractNum>
  <w:abstractNum w:abstractNumId="75">
    <w:nsid w:val="6CA82902"/>
    <w:multiLevelType w:val="multilevel"/>
    <w:tmpl w:val="3CB8E82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76">
    <w:nsid w:val="6D6C07CD"/>
    <w:multiLevelType w:val="multilevel"/>
    <w:tmpl w:val="7A408B34"/>
    <w:lvl w:ilvl="0">
      <w:start w:val="1"/>
      <w:numFmt w:val="lowerLetter"/>
      <w:pStyle w:val="afe"/>
      <w:lvlText w:val="%1)"/>
      <w:lvlJc w:val="left"/>
      <w:pPr>
        <w:tabs>
          <w:tab w:val="num" w:pos="839"/>
        </w:tabs>
        <w:ind w:left="839" w:hanging="419"/>
      </w:pPr>
      <w:rPr>
        <w:rFonts w:ascii="宋体" w:eastAsia="宋体" w:hint="eastAsia"/>
        <w:b w:val="0"/>
        <w:i w:val="0"/>
        <w:sz w:val="21"/>
      </w:rPr>
    </w:lvl>
    <w:lvl w:ilvl="1">
      <w:start w:val="1"/>
      <w:numFmt w:val="decimal"/>
      <w:pStyle w:val="aff"/>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77">
    <w:nsid w:val="6D814D58"/>
    <w:multiLevelType w:val="multilevel"/>
    <w:tmpl w:val="D89083D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78">
    <w:nsid w:val="6DA81986"/>
    <w:multiLevelType w:val="multilevel"/>
    <w:tmpl w:val="953202E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79">
    <w:nsid w:val="6DBF04F4"/>
    <w:multiLevelType w:val="multilevel"/>
    <w:tmpl w:val="2F3A49C2"/>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80">
    <w:nsid w:val="6E8B1C06"/>
    <w:multiLevelType w:val="multilevel"/>
    <w:tmpl w:val="3522CEB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1">
    <w:nsid w:val="74286652"/>
    <w:multiLevelType w:val="multilevel"/>
    <w:tmpl w:val="D89083D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2">
    <w:nsid w:val="757C6C36"/>
    <w:multiLevelType w:val="multilevel"/>
    <w:tmpl w:val="911E9CA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3">
    <w:nsid w:val="77BF31D7"/>
    <w:multiLevelType w:val="multilevel"/>
    <w:tmpl w:val="9BD01DC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4">
    <w:nsid w:val="7A753E2C"/>
    <w:multiLevelType w:val="multilevel"/>
    <w:tmpl w:val="3522CEB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num w:numId="1">
    <w:abstractNumId w:val="10"/>
  </w:num>
  <w:num w:numId="2">
    <w:abstractNumId w:val="79"/>
  </w:num>
  <w:num w:numId="3">
    <w:abstractNumId w:val="4"/>
  </w:num>
  <w:num w:numId="4">
    <w:abstractNumId w:val="37"/>
  </w:num>
  <w:num w:numId="5">
    <w:abstractNumId w:val="27"/>
  </w:num>
  <w:num w:numId="6">
    <w:abstractNumId w:val="51"/>
  </w:num>
  <w:num w:numId="7">
    <w:abstractNumId w:val="65"/>
  </w:num>
  <w:num w:numId="8">
    <w:abstractNumId w:val="35"/>
  </w:num>
  <w:num w:numId="9">
    <w:abstractNumId w:val="70"/>
  </w:num>
  <w:num w:numId="10">
    <w:abstractNumId w:val="76"/>
  </w:num>
  <w:num w:numId="11">
    <w:abstractNumId w:val="7"/>
  </w:num>
  <w:num w:numId="12">
    <w:abstractNumId w:val="45"/>
  </w:num>
  <w:num w:numId="13">
    <w:abstractNumId w:val="13"/>
  </w:num>
  <w:num w:numId="14">
    <w:abstractNumId w:val="68"/>
  </w:num>
  <w:num w:numId="15">
    <w:abstractNumId w:val="28"/>
  </w:num>
  <w:num w:numId="16">
    <w:abstractNumId w:val="32"/>
  </w:num>
  <w:num w:numId="17">
    <w:abstractNumId w:val="12"/>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40"/>
  </w:num>
  <w:num w:numId="21">
    <w:abstractNumId w:val="17"/>
  </w:num>
  <w:num w:numId="22">
    <w:abstractNumId w:val="39"/>
  </w:num>
  <w:num w:numId="23">
    <w:abstractNumId w:va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77"/>
  </w:num>
  <w:num w:numId="32">
    <w:abstractNumId w:val="69"/>
  </w:num>
  <w:num w:numId="3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3"/>
  </w:num>
  <w:num w:numId="38">
    <w:abstractNumId w:val="3"/>
  </w:num>
  <w:num w:numId="39">
    <w:abstractNumId w:val="48"/>
  </w:num>
  <w:num w:numId="40">
    <w:abstractNumId w:val="57"/>
  </w:num>
  <w:num w:numId="41">
    <w:abstractNumId w:val="16"/>
  </w:num>
  <w:num w:numId="42">
    <w:abstractNumId w:val="80"/>
  </w:num>
  <w:num w:numId="43">
    <w:abstractNumId w:val="55"/>
  </w:num>
  <w:num w:numId="44">
    <w:abstractNumId w:val="84"/>
  </w:num>
  <w:num w:numId="45">
    <w:abstractNumId w:val="52"/>
  </w:num>
  <w:num w:numId="46">
    <w:abstractNumId w:val="20"/>
  </w:num>
  <w:num w:numId="47">
    <w:abstractNumId w:val="81"/>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4"/>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num>
  <w:num w:numId="58">
    <w:abstractNumId w:val="82"/>
  </w:num>
  <w:num w:numId="59">
    <w:abstractNumId w:val="49"/>
  </w:num>
  <w:num w:numId="60">
    <w:abstractNumId w:val="25"/>
  </w:num>
  <w:num w:numId="61">
    <w:abstractNumId w:val="64"/>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3"/>
  </w:num>
  <w:num w:numId="65">
    <w:abstractNumId w:val="1"/>
  </w:num>
  <w:num w:numId="66">
    <w:abstractNumId w:val="42"/>
  </w:num>
  <w:num w:numId="67">
    <w:abstractNumId w:val="6"/>
  </w:num>
  <w:num w:numId="68">
    <w:abstractNumId w:val="72"/>
  </w:num>
  <w:num w:numId="69">
    <w:abstractNumId w:val="62"/>
  </w:num>
  <w:num w:numId="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7"/>
  </w:num>
  <w:num w:numId="72">
    <w:abstractNumId w:val="2"/>
  </w:num>
  <w:num w:numId="73">
    <w:abstractNumId w:val="38"/>
  </w:num>
  <w:num w:numId="74">
    <w:abstractNumId w:val="78"/>
  </w:num>
  <w:num w:numId="75">
    <w:abstractNumId w:val="33"/>
  </w:num>
  <w:num w:numId="76">
    <w:abstractNumId w:val="46"/>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1"/>
  </w:num>
  <w:num w:numId="79">
    <w:abstractNumId w:val="26"/>
  </w:num>
  <w:num w:numId="80">
    <w:abstractNumId w:val="56"/>
  </w:num>
  <w:num w:numId="81">
    <w:abstractNumId w:val="61"/>
  </w:num>
  <w:num w:numId="82">
    <w:abstractNumId w:val="24"/>
  </w:num>
  <w:num w:numId="83">
    <w:abstractNumId w:val="75"/>
  </w:num>
  <w:num w:numId="84">
    <w:abstractNumId w:val="53"/>
  </w:num>
  <w:num w:numId="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8"/>
  </w:num>
  <w:num w:numId="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2"/>
  </w:num>
  <w:num w:numId="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num>
  <w:num w:numId="93">
    <w:abstractNumId w:val="41"/>
  </w:num>
  <w:num w:numId="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hideSpellingErrors/>
  <w:stylePaneFormatFilter w:val="3F01"/>
  <w:doNotTrackMoves/>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798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5925"/>
    <w:rsid w:val="00000244"/>
    <w:rsid w:val="000003CB"/>
    <w:rsid w:val="000003ED"/>
    <w:rsid w:val="00000F58"/>
    <w:rsid w:val="0000185F"/>
    <w:rsid w:val="00004657"/>
    <w:rsid w:val="00004801"/>
    <w:rsid w:val="00004E7F"/>
    <w:rsid w:val="0000586F"/>
    <w:rsid w:val="000105B9"/>
    <w:rsid w:val="000109DE"/>
    <w:rsid w:val="00010C8A"/>
    <w:rsid w:val="00012212"/>
    <w:rsid w:val="00013D86"/>
    <w:rsid w:val="00013E02"/>
    <w:rsid w:val="00013FD0"/>
    <w:rsid w:val="000143C3"/>
    <w:rsid w:val="0001494A"/>
    <w:rsid w:val="000155E4"/>
    <w:rsid w:val="00015F3F"/>
    <w:rsid w:val="00015FF6"/>
    <w:rsid w:val="00020755"/>
    <w:rsid w:val="00020A77"/>
    <w:rsid w:val="00020C83"/>
    <w:rsid w:val="0002143C"/>
    <w:rsid w:val="00021DC9"/>
    <w:rsid w:val="00022BAE"/>
    <w:rsid w:val="00023E4E"/>
    <w:rsid w:val="00024025"/>
    <w:rsid w:val="00024A73"/>
    <w:rsid w:val="000254D0"/>
    <w:rsid w:val="00025A65"/>
    <w:rsid w:val="0002670B"/>
    <w:rsid w:val="00026C31"/>
    <w:rsid w:val="0002720A"/>
    <w:rsid w:val="00027280"/>
    <w:rsid w:val="0002749B"/>
    <w:rsid w:val="00027E26"/>
    <w:rsid w:val="00030CCD"/>
    <w:rsid w:val="000320A7"/>
    <w:rsid w:val="00032825"/>
    <w:rsid w:val="000329F6"/>
    <w:rsid w:val="00033310"/>
    <w:rsid w:val="00035122"/>
    <w:rsid w:val="00035925"/>
    <w:rsid w:val="0003622C"/>
    <w:rsid w:val="0003658E"/>
    <w:rsid w:val="00036BFD"/>
    <w:rsid w:val="00036CE6"/>
    <w:rsid w:val="000421F5"/>
    <w:rsid w:val="00043123"/>
    <w:rsid w:val="00044272"/>
    <w:rsid w:val="00046985"/>
    <w:rsid w:val="00047834"/>
    <w:rsid w:val="00050742"/>
    <w:rsid w:val="00051244"/>
    <w:rsid w:val="00053032"/>
    <w:rsid w:val="00053CA3"/>
    <w:rsid w:val="00053E38"/>
    <w:rsid w:val="0005452D"/>
    <w:rsid w:val="000550B4"/>
    <w:rsid w:val="00055A22"/>
    <w:rsid w:val="00057DBD"/>
    <w:rsid w:val="00060DFB"/>
    <w:rsid w:val="00060F61"/>
    <w:rsid w:val="00061554"/>
    <w:rsid w:val="00062F4B"/>
    <w:rsid w:val="0006374D"/>
    <w:rsid w:val="00063ABA"/>
    <w:rsid w:val="00064526"/>
    <w:rsid w:val="00066042"/>
    <w:rsid w:val="00066EF0"/>
    <w:rsid w:val="00067CDF"/>
    <w:rsid w:val="000713E9"/>
    <w:rsid w:val="0007295A"/>
    <w:rsid w:val="00073307"/>
    <w:rsid w:val="00074FBE"/>
    <w:rsid w:val="0007539C"/>
    <w:rsid w:val="000769BD"/>
    <w:rsid w:val="000776A2"/>
    <w:rsid w:val="00077937"/>
    <w:rsid w:val="0008011A"/>
    <w:rsid w:val="00080880"/>
    <w:rsid w:val="00081940"/>
    <w:rsid w:val="00083A09"/>
    <w:rsid w:val="00083FFA"/>
    <w:rsid w:val="00084C05"/>
    <w:rsid w:val="00084CCB"/>
    <w:rsid w:val="000851F4"/>
    <w:rsid w:val="000852BE"/>
    <w:rsid w:val="000867A4"/>
    <w:rsid w:val="0009005E"/>
    <w:rsid w:val="00092857"/>
    <w:rsid w:val="00096754"/>
    <w:rsid w:val="00096C62"/>
    <w:rsid w:val="000A20A9"/>
    <w:rsid w:val="000A27BD"/>
    <w:rsid w:val="000A35A8"/>
    <w:rsid w:val="000A48B1"/>
    <w:rsid w:val="000A4DA1"/>
    <w:rsid w:val="000A574E"/>
    <w:rsid w:val="000B078A"/>
    <w:rsid w:val="000B1EF8"/>
    <w:rsid w:val="000B229E"/>
    <w:rsid w:val="000B2F8A"/>
    <w:rsid w:val="000B3143"/>
    <w:rsid w:val="000B3C6B"/>
    <w:rsid w:val="000B3E19"/>
    <w:rsid w:val="000B4A4E"/>
    <w:rsid w:val="000B512D"/>
    <w:rsid w:val="000B5832"/>
    <w:rsid w:val="000B666A"/>
    <w:rsid w:val="000B6903"/>
    <w:rsid w:val="000B6E52"/>
    <w:rsid w:val="000C0149"/>
    <w:rsid w:val="000C0507"/>
    <w:rsid w:val="000C2308"/>
    <w:rsid w:val="000C2471"/>
    <w:rsid w:val="000C2C26"/>
    <w:rsid w:val="000C35A5"/>
    <w:rsid w:val="000C3912"/>
    <w:rsid w:val="000C43F2"/>
    <w:rsid w:val="000C5FA0"/>
    <w:rsid w:val="000C6B05"/>
    <w:rsid w:val="000C6DD6"/>
    <w:rsid w:val="000C73D4"/>
    <w:rsid w:val="000D0D09"/>
    <w:rsid w:val="000D0FE2"/>
    <w:rsid w:val="000D128F"/>
    <w:rsid w:val="000D1F0C"/>
    <w:rsid w:val="000D2CF3"/>
    <w:rsid w:val="000D3D4C"/>
    <w:rsid w:val="000D4F51"/>
    <w:rsid w:val="000D718B"/>
    <w:rsid w:val="000D7C04"/>
    <w:rsid w:val="000E0C46"/>
    <w:rsid w:val="000E0D57"/>
    <w:rsid w:val="000E33A0"/>
    <w:rsid w:val="000E4E57"/>
    <w:rsid w:val="000E53C3"/>
    <w:rsid w:val="000E5562"/>
    <w:rsid w:val="000E5D97"/>
    <w:rsid w:val="000E7238"/>
    <w:rsid w:val="000F030C"/>
    <w:rsid w:val="000F0917"/>
    <w:rsid w:val="000F0CBC"/>
    <w:rsid w:val="000F0F67"/>
    <w:rsid w:val="000F129C"/>
    <w:rsid w:val="000F19D9"/>
    <w:rsid w:val="000F20FA"/>
    <w:rsid w:val="000F2885"/>
    <w:rsid w:val="000F3373"/>
    <w:rsid w:val="000F3CC1"/>
    <w:rsid w:val="000F4C9D"/>
    <w:rsid w:val="000F6806"/>
    <w:rsid w:val="000F72C3"/>
    <w:rsid w:val="001004E0"/>
    <w:rsid w:val="001032EF"/>
    <w:rsid w:val="0010460F"/>
    <w:rsid w:val="00105698"/>
    <w:rsid w:val="001056DE"/>
    <w:rsid w:val="00106AEA"/>
    <w:rsid w:val="00106B19"/>
    <w:rsid w:val="00106D13"/>
    <w:rsid w:val="0010774A"/>
    <w:rsid w:val="00107959"/>
    <w:rsid w:val="001124C0"/>
    <w:rsid w:val="00114924"/>
    <w:rsid w:val="0012388D"/>
    <w:rsid w:val="00123BC4"/>
    <w:rsid w:val="00125EFA"/>
    <w:rsid w:val="00127CE5"/>
    <w:rsid w:val="00127CFF"/>
    <w:rsid w:val="0013175F"/>
    <w:rsid w:val="00135BFA"/>
    <w:rsid w:val="0014111F"/>
    <w:rsid w:val="00141E23"/>
    <w:rsid w:val="00142700"/>
    <w:rsid w:val="001439BD"/>
    <w:rsid w:val="00146183"/>
    <w:rsid w:val="001479FD"/>
    <w:rsid w:val="001512B4"/>
    <w:rsid w:val="00152262"/>
    <w:rsid w:val="001541C9"/>
    <w:rsid w:val="001620A5"/>
    <w:rsid w:val="00162215"/>
    <w:rsid w:val="00162C30"/>
    <w:rsid w:val="001639ED"/>
    <w:rsid w:val="00164E53"/>
    <w:rsid w:val="00165998"/>
    <w:rsid w:val="0016699D"/>
    <w:rsid w:val="00166AC6"/>
    <w:rsid w:val="00166E16"/>
    <w:rsid w:val="0016777D"/>
    <w:rsid w:val="00167F7B"/>
    <w:rsid w:val="00170157"/>
    <w:rsid w:val="0017034D"/>
    <w:rsid w:val="00170B6F"/>
    <w:rsid w:val="001728E1"/>
    <w:rsid w:val="00173DCE"/>
    <w:rsid w:val="00175159"/>
    <w:rsid w:val="00175C12"/>
    <w:rsid w:val="00176208"/>
    <w:rsid w:val="00177E91"/>
    <w:rsid w:val="00181334"/>
    <w:rsid w:val="00181F0D"/>
    <w:rsid w:val="0018211B"/>
    <w:rsid w:val="00183B6D"/>
    <w:rsid w:val="001840D3"/>
    <w:rsid w:val="0018575E"/>
    <w:rsid w:val="00186892"/>
    <w:rsid w:val="00186AAD"/>
    <w:rsid w:val="001871C6"/>
    <w:rsid w:val="001900F8"/>
    <w:rsid w:val="00191258"/>
    <w:rsid w:val="00192680"/>
    <w:rsid w:val="00193037"/>
    <w:rsid w:val="00193A2C"/>
    <w:rsid w:val="00194838"/>
    <w:rsid w:val="001A1FC0"/>
    <w:rsid w:val="001A288E"/>
    <w:rsid w:val="001A2F7C"/>
    <w:rsid w:val="001A563F"/>
    <w:rsid w:val="001A56B4"/>
    <w:rsid w:val="001A62D3"/>
    <w:rsid w:val="001A74DC"/>
    <w:rsid w:val="001B279A"/>
    <w:rsid w:val="001B3540"/>
    <w:rsid w:val="001B6DC2"/>
    <w:rsid w:val="001B731E"/>
    <w:rsid w:val="001B76FD"/>
    <w:rsid w:val="001C0B2B"/>
    <w:rsid w:val="001C149C"/>
    <w:rsid w:val="001C21AC"/>
    <w:rsid w:val="001C47BA"/>
    <w:rsid w:val="001C513F"/>
    <w:rsid w:val="001C5935"/>
    <w:rsid w:val="001C59EA"/>
    <w:rsid w:val="001C640A"/>
    <w:rsid w:val="001C7714"/>
    <w:rsid w:val="001D1E86"/>
    <w:rsid w:val="001D264C"/>
    <w:rsid w:val="001D2B40"/>
    <w:rsid w:val="001D406C"/>
    <w:rsid w:val="001D41EE"/>
    <w:rsid w:val="001D5742"/>
    <w:rsid w:val="001D6C35"/>
    <w:rsid w:val="001E02B0"/>
    <w:rsid w:val="001E0380"/>
    <w:rsid w:val="001E124B"/>
    <w:rsid w:val="001E13B1"/>
    <w:rsid w:val="001E1D59"/>
    <w:rsid w:val="001E2C74"/>
    <w:rsid w:val="001E32A5"/>
    <w:rsid w:val="001E4060"/>
    <w:rsid w:val="001E5EF8"/>
    <w:rsid w:val="001E692D"/>
    <w:rsid w:val="001E7918"/>
    <w:rsid w:val="001F10F5"/>
    <w:rsid w:val="001F255B"/>
    <w:rsid w:val="001F3A19"/>
    <w:rsid w:val="001F4D7D"/>
    <w:rsid w:val="001F5AA8"/>
    <w:rsid w:val="001F69C7"/>
    <w:rsid w:val="001F7574"/>
    <w:rsid w:val="00203B42"/>
    <w:rsid w:val="00203C6E"/>
    <w:rsid w:val="002041E9"/>
    <w:rsid w:val="002047A3"/>
    <w:rsid w:val="00205846"/>
    <w:rsid w:val="002061A2"/>
    <w:rsid w:val="00206964"/>
    <w:rsid w:val="00210839"/>
    <w:rsid w:val="00211326"/>
    <w:rsid w:val="00212081"/>
    <w:rsid w:val="00212F3C"/>
    <w:rsid w:val="00214A88"/>
    <w:rsid w:val="00216994"/>
    <w:rsid w:val="00217837"/>
    <w:rsid w:val="00221C94"/>
    <w:rsid w:val="00222066"/>
    <w:rsid w:val="00222DC7"/>
    <w:rsid w:val="00223364"/>
    <w:rsid w:val="0022421B"/>
    <w:rsid w:val="002246F0"/>
    <w:rsid w:val="00224D7C"/>
    <w:rsid w:val="0022565E"/>
    <w:rsid w:val="00225C1E"/>
    <w:rsid w:val="00226694"/>
    <w:rsid w:val="00226ADB"/>
    <w:rsid w:val="0023063A"/>
    <w:rsid w:val="00231445"/>
    <w:rsid w:val="002317E3"/>
    <w:rsid w:val="002324E9"/>
    <w:rsid w:val="00233D9B"/>
    <w:rsid w:val="00234467"/>
    <w:rsid w:val="00235AAF"/>
    <w:rsid w:val="00235AC7"/>
    <w:rsid w:val="00236174"/>
    <w:rsid w:val="002363F3"/>
    <w:rsid w:val="00236BE1"/>
    <w:rsid w:val="00237D7E"/>
    <w:rsid w:val="00237D8D"/>
    <w:rsid w:val="002400B8"/>
    <w:rsid w:val="0024053B"/>
    <w:rsid w:val="00240D33"/>
    <w:rsid w:val="00241557"/>
    <w:rsid w:val="00241DA2"/>
    <w:rsid w:val="00241F36"/>
    <w:rsid w:val="002464D6"/>
    <w:rsid w:val="00247BD8"/>
    <w:rsid w:val="00247FEE"/>
    <w:rsid w:val="00250314"/>
    <w:rsid w:val="0025048E"/>
    <w:rsid w:val="00250BC1"/>
    <w:rsid w:val="00250E7D"/>
    <w:rsid w:val="00252E04"/>
    <w:rsid w:val="00252E1D"/>
    <w:rsid w:val="00256596"/>
    <w:rsid w:val="002565D5"/>
    <w:rsid w:val="00256F88"/>
    <w:rsid w:val="00260873"/>
    <w:rsid w:val="00260E47"/>
    <w:rsid w:val="00260F41"/>
    <w:rsid w:val="002622C0"/>
    <w:rsid w:val="002627BF"/>
    <w:rsid w:val="0026284E"/>
    <w:rsid w:val="00262F61"/>
    <w:rsid w:val="002643F0"/>
    <w:rsid w:val="00266BE5"/>
    <w:rsid w:val="0026705B"/>
    <w:rsid w:val="00267298"/>
    <w:rsid w:val="00271EE3"/>
    <w:rsid w:val="00274206"/>
    <w:rsid w:val="002742C6"/>
    <w:rsid w:val="00274DBF"/>
    <w:rsid w:val="00274EE5"/>
    <w:rsid w:val="00276251"/>
    <w:rsid w:val="0027762A"/>
    <w:rsid w:val="002778AE"/>
    <w:rsid w:val="00277C50"/>
    <w:rsid w:val="00280ED5"/>
    <w:rsid w:val="00280F41"/>
    <w:rsid w:val="00280FBA"/>
    <w:rsid w:val="0028269A"/>
    <w:rsid w:val="0028292A"/>
    <w:rsid w:val="00283140"/>
    <w:rsid w:val="00283590"/>
    <w:rsid w:val="00283B86"/>
    <w:rsid w:val="002853A0"/>
    <w:rsid w:val="0028642D"/>
    <w:rsid w:val="00286973"/>
    <w:rsid w:val="00292523"/>
    <w:rsid w:val="002945C3"/>
    <w:rsid w:val="00294E70"/>
    <w:rsid w:val="00295A35"/>
    <w:rsid w:val="002A142C"/>
    <w:rsid w:val="002A1924"/>
    <w:rsid w:val="002A2FBD"/>
    <w:rsid w:val="002A52DD"/>
    <w:rsid w:val="002A5398"/>
    <w:rsid w:val="002A5B07"/>
    <w:rsid w:val="002A6A93"/>
    <w:rsid w:val="002A7420"/>
    <w:rsid w:val="002B0F12"/>
    <w:rsid w:val="002B1308"/>
    <w:rsid w:val="002B1796"/>
    <w:rsid w:val="002B32BC"/>
    <w:rsid w:val="002B3A66"/>
    <w:rsid w:val="002B4554"/>
    <w:rsid w:val="002B535C"/>
    <w:rsid w:val="002B7166"/>
    <w:rsid w:val="002B79E7"/>
    <w:rsid w:val="002B7F87"/>
    <w:rsid w:val="002C30A1"/>
    <w:rsid w:val="002C486A"/>
    <w:rsid w:val="002C7046"/>
    <w:rsid w:val="002C72D8"/>
    <w:rsid w:val="002C7CFC"/>
    <w:rsid w:val="002D0270"/>
    <w:rsid w:val="002D11FA"/>
    <w:rsid w:val="002D1E03"/>
    <w:rsid w:val="002D363E"/>
    <w:rsid w:val="002D411D"/>
    <w:rsid w:val="002D48A4"/>
    <w:rsid w:val="002D4A6B"/>
    <w:rsid w:val="002D5B6B"/>
    <w:rsid w:val="002D5B7A"/>
    <w:rsid w:val="002D7373"/>
    <w:rsid w:val="002E0DDF"/>
    <w:rsid w:val="002E0F6C"/>
    <w:rsid w:val="002E0F84"/>
    <w:rsid w:val="002E1234"/>
    <w:rsid w:val="002E1595"/>
    <w:rsid w:val="002E279B"/>
    <w:rsid w:val="002E2906"/>
    <w:rsid w:val="002E363B"/>
    <w:rsid w:val="002E3A51"/>
    <w:rsid w:val="002E4A74"/>
    <w:rsid w:val="002E5635"/>
    <w:rsid w:val="002E64C3"/>
    <w:rsid w:val="002E6A2C"/>
    <w:rsid w:val="002E7EC0"/>
    <w:rsid w:val="002F1D8C"/>
    <w:rsid w:val="002F21DA"/>
    <w:rsid w:val="002F2AFE"/>
    <w:rsid w:val="002F313F"/>
    <w:rsid w:val="002F4666"/>
    <w:rsid w:val="002F5F8D"/>
    <w:rsid w:val="003002E8"/>
    <w:rsid w:val="00301F39"/>
    <w:rsid w:val="003026B3"/>
    <w:rsid w:val="00302C63"/>
    <w:rsid w:val="00302C6F"/>
    <w:rsid w:val="00304ACB"/>
    <w:rsid w:val="00307C86"/>
    <w:rsid w:val="00307D0D"/>
    <w:rsid w:val="0031182A"/>
    <w:rsid w:val="003130B4"/>
    <w:rsid w:val="003139A4"/>
    <w:rsid w:val="00314972"/>
    <w:rsid w:val="00314C4C"/>
    <w:rsid w:val="00314D28"/>
    <w:rsid w:val="00316B69"/>
    <w:rsid w:val="00316E06"/>
    <w:rsid w:val="00316F9A"/>
    <w:rsid w:val="003231CD"/>
    <w:rsid w:val="00324C01"/>
    <w:rsid w:val="00325926"/>
    <w:rsid w:val="0032592E"/>
    <w:rsid w:val="00326585"/>
    <w:rsid w:val="00327A8A"/>
    <w:rsid w:val="00327F54"/>
    <w:rsid w:val="00330379"/>
    <w:rsid w:val="00336610"/>
    <w:rsid w:val="00337ACF"/>
    <w:rsid w:val="00337E64"/>
    <w:rsid w:val="00340492"/>
    <w:rsid w:val="00343F73"/>
    <w:rsid w:val="00344D56"/>
    <w:rsid w:val="00345060"/>
    <w:rsid w:val="00347ECC"/>
    <w:rsid w:val="00350039"/>
    <w:rsid w:val="00352EA3"/>
    <w:rsid w:val="0035323B"/>
    <w:rsid w:val="00353D57"/>
    <w:rsid w:val="003557CF"/>
    <w:rsid w:val="00356B62"/>
    <w:rsid w:val="003608AE"/>
    <w:rsid w:val="003609D2"/>
    <w:rsid w:val="00360D41"/>
    <w:rsid w:val="00360E43"/>
    <w:rsid w:val="00363F22"/>
    <w:rsid w:val="00364B3A"/>
    <w:rsid w:val="003667A6"/>
    <w:rsid w:val="00370577"/>
    <w:rsid w:val="00371243"/>
    <w:rsid w:val="003712B1"/>
    <w:rsid w:val="003718A4"/>
    <w:rsid w:val="0037200D"/>
    <w:rsid w:val="0037352D"/>
    <w:rsid w:val="0037427A"/>
    <w:rsid w:val="00375564"/>
    <w:rsid w:val="003761AF"/>
    <w:rsid w:val="0037675C"/>
    <w:rsid w:val="00376828"/>
    <w:rsid w:val="003773DD"/>
    <w:rsid w:val="003774F8"/>
    <w:rsid w:val="00377FA5"/>
    <w:rsid w:val="00377FB5"/>
    <w:rsid w:val="00381645"/>
    <w:rsid w:val="00383191"/>
    <w:rsid w:val="00383430"/>
    <w:rsid w:val="00383707"/>
    <w:rsid w:val="00384103"/>
    <w:rsid w:val="00384E74"/>
    <w:rsid w:val="00386DED"/>
    <w:rsid w:val="003870FA"/>
    <w:rsid w:val="00387638"/>
    <w:rsid w:val="003912E7"/>
    <w:rsid w:val="003917DB"/>
    <w:rsid w:val="00391C17"/>
    <w:rsid w:val="00392239"/>
    <w:rsid w:val="00392685"/>
    <w:rsid w:val="00393947"/>
    <w:rsid w:val="00394379"/>
    <w:rsid w:val="003948BD"/>
    <w:rsid w:val="0039651F"/>
    <w:rsid w:val="00396F66"/>
    <w:rsid w:val="003A0204"/>
    <w:rsid w:val="003A0E7A"/>
    <w:rsid w:val="003A18DB"/>
    <w:rsid w:val="003A2275"/>
    <w:rsid w:val="003A2C96"/>
    <w:rsid w:val="003A35EA"/>
    <w:rsid w:val="003A4878"/>
    <w:rsid w:val="003A53D8"/>
    <w:rsid w:val="003A5A5B"/>
    <w:rsid w:val="003A5B45"/>
    <w:rsid w:val="003A66EA"/>
    <w:rsid w:val="003A6A4F"/>
    <w:rsid w:val="003A7088"/>
    <w:rsid w:val="003B00DF"/>
    <w:rsid w:val="003B1275"/>
    <w:rsid w:val="003B1778"/>
    <w:rsid w:val="003B2071"/>
    <w:rsid w:val="003B2862"/>
    <w:rsid w:val="003B545A"/>
    <w:rsid w:val="003B600A"/>
    <w:rsid w:val="003B7786"/>
    <w:rsid w:val="003B7F83"/>
    <w:rsid w:val="003C0428"/>
    <w:rsid w:val="003C11CB"/>
    <w:rsid w:val="003C1D82"/>
    <w:rsid w:val="003C26EB"/>
    <w:rsid w:val="003C3924"/>
    <w:rsid w:val="003C47CC"/>
    <w:rsid w:val="003C71B3"/>
    <w:rsid w:val="003C75F3"/>
    <w:rsid w:val="003C78A3"/>
    <w:rsid w:val="003C7942"/>
    <w:rsid w:val="003C7BE9"/>
    <w:rsid w:val="003D0F5A"/>
    <w:rsid w:val="003D3FAE"/>
    <w:rsid w:val="003D3FEE"/>
    <w:rsid w:val="003D45FE"/>
    <w:rsid w:val="003D4F7B"/>
    <w:rsid w:val="003D6D2B"/>
    <w:rsid w:val="003D7639"/>
    <w:rsid w:val="003E094B"/>
    <w:rsid w:val="003E1867"/>
    <w:rsid w:val="003E3062"/>
    <w:rsid w:val="003E4C42"/>
    <w:rsid w:val="003E5729"/>
    <w:rsid w:val="003E5DC4"/>
    <w:rsid w:val="003E5F35"/>
    <w:rsid w:val="003E6189"/>
    <w:rsid w:val="003E6C5F"/>
    <w:rsid w:val="003F1232"/>
    <w:rsid w:val="003F3B2C"/>
    <w:rsid w:val="003F4EE0"/>
    <w:rsid w:val="003F534D"/>
    <w:rsid w:val="003F5EB8"/>
    <w:rsid w:val="003F6669"/>
    <w:rsid w:val="003F66B3"/>
    <w:rsid w:val="003F7093"/>
    <w:rsid w:val="00402153"/>
    <w:rsid w:val="00402A8F"/>
    <w:rsid w:val="00402FC1"/>
    <w:rsid w:val="00404C27"/>
    <w:rsid w:val="0040638F"/>
    <w:rsid w:val="00406947"/>
    <w:rsid w:val="00413191"/>
    <w:rsid w:val="00414161"/>
    <w:rsid w:val="004147EE"/>
    <w:rsid w:val="00420936"/>
    <w:rsid w:val="00420A0D"/>
    <w:rsid w:val="00420AE8"/>
    <w:rsid w:val="00420CCA"/>
    <w:rsid w:val="00420EE6"/>
    <w:rsid w:val="00422F25"/>
    <w:rsid w:val="00425082"/>
    <w:rsid w:val="004257FB"/>
    <w:rsid w:val="0042756D"/>
    <w:rsid w:val="00427F00"/>
    <w:rsid w:val="00430590"/>
    <w:rsid w:val="00430667"/>
    <w:rsid w:val="004312C8"/>
    <w:rsid w:val="0043187F"/>
    <w:rsid w:val="00431BB5"/>
    <w:rsid w:val="00431DEB"/>
    <w:rsid w:val="0043242C"/>
    <w:rsid w:val="00432FCF"/>
    <w:rsid w:val="0043517E"/>
    <w:rsid w:val="004351B1"/>
    <w:rsid w:val="00435954"/>
    <w:rsid w:val="00437225"/>
    <w:rsid w:val="00437748"/>
    <w:rsid w:val="00437773"/>
    <w:rsid w:val="004417B3"/>
    <w:rsid w:val="00442BAC"/>
    <w:rsid w:val="00443572"/>
    <w:rsid w:val="00443AEA"/>
    <w:rsid w:val="00443C69"/>
    <w:rsid w:val="00445786"/>
    <w:rsid w:val="004463C2"/>
    <w:rsid w:val="00446B29"/>
    <w:rsid w:val="004475BE"/>
    <w:rsid w:val="00450865"/>
    <w:rsid w:val="004527F3"/>
    <w:rsid w:val="00453F9A"/>
    <w:rsid w:val="00454962"/>
    <w:rsid w:val="0046060D"/>
    <w:rsid w:val="00460E62"/>
    <w:rsid w:val="00462747"/>
    <w:rsid w:val="00464199"/>
    <w:rsid w:val="00465151"/>
    <w:rsid w:val="00465277"/>
    <w:rsid w:val="0046592A"/>
    <w:rsid w:val="004665FB"/>
    <w:rsid w:val="0047036A"/>
    <w:rsid w:val="00471E91"/>
    <w:rsid w:val="00472452"/>
    <w:rsid w:val="004729D9"/>
    <w:rsid w:val="00472EEA"/>
    <w:rsid w:val="004730E2"/>
    <w:rsid w:val="00473982"/>
    <w:rsid w:val="00473F61"/>
    <w:rsid w:val="00474675"/>
    <w:rsid w:val="0047470C"/>
    <w:rsid w:val="00475134"/>
    <w:rsid w:val="00476280"/>
    <w:rsid w:val="004775D1"/>
    <w:rsid w:val="00480648"/>
    <w:rsid w:val="004810E9"/>
    <w:rsid w:val="00481358"/>
    <w:rsid w:val="00481D54"/>
    <w:rsid w:val="00482051"/>
    <w:rsid w:val="00482ECB"/>
    <w:rsid w:val="004862B0"/>
    <w:rsid w:val="00487569"/>
    <w:rsid w:val="0049174B"/>
    <w:rsid w:val="0049180A"/>
    <w:rsid w:val="00492126"/>
    <w:rsid w:val="00493301"/>
    <w:rsid w:val="00495C69"/>
    <w:rsid w:val="00496025"/>
    <w:rsid w:val="004A1191"/>
    <w:rsid w:val="004A35F9"/>
    <w:rsid w:val="004A52B2"/>
    <w:rsid w:val="004B24C1"/>
    <w:rsid w:val="004B297D"/>
    <w:rsid w:val="004B3CD6"/>
    <w:rsid w:val="004B3F14"/>
    <w:rsid w:val="004B740A"/>
    <w:rsid w:val="004C2800"/>
    <w:rsid w:val="004C292F"/>
    <w:rsid w:val="004C2BAC"/>
    <w:rsid w:val="004C3235"/>
    <w:rsid w:val="004C59F9"/>
    <w:rsid w:val="004C7E1F"/>
    <w:rsid w:val="004C7ED7"/>
    <w:rsid w:val="004D0231"/>
    <w:rsid w:val="004D511C"/>
    <w:rsid w:val="004E041E"/>
    <w:rsid w:val="004E12C0"/>
    <w:rsid w:val="004E16E3"/>
    <w:rsid w:val="004E2F9E"/>
    <w:rsid w:val="004E4E3F"/>
    <w:rsid w:val="004F01CE"/>
    <w:rsid w:val="00501868"/>
    <w:rsid w:val="005024EA"/>
    <w:rsid w:val="0050251A"/>
    <w:rsid w:val="00502FFE"/>
    <w:rsid w:val="0050328F"/>
    <w:rsid w:val="00503FE1"/>
    <w:rsid w:val="00506178"/>
    <w:rsid w:val="00506483"/>
    <w:rsid w:val="0050657D"/>
    <w:rsid w:val="00506BB9"/>
    <w:rsid w:val="00507192"/>
    <w:rsid w:val="00507251"/>
    <w:rsid w:val="00507DD4"/>
    <w:rsid w:val="00510280"/>
    <w:rsid w:val="00512981"/>
    <w:rsid w:val="00513D73"/>
    <w:rsid w:val="00514A43"/>
    <w:rsid w:val="00517037"/>
    <w:rsid w:val="00517276"/>
    <w:rsid w:val="005174E5"/>
    <w:rsid w:val="00517BCB"/>
    <w:rsid w:val="00517FC9"/>
    <w:rsid w:val="005202BD"/>
    <w:rsid w:val="00520509"/>
    <w:rsid w:val="00522393"/>
    <w:rsid w:val="00522620"/>
    <w:rsid w:val="00522C2B"/>
    <w:rsid w:val="0052445D"/>
    <w:rsid w:val="00525656"/>
    <w:rsid w:val="005256AD"/>
    <w:rsid w:val="00530624"/>
    <w:rsid w:val="0053187F"/>
    <w:rsid w:val="00533831"/>
    <w:rsid w:val="00533DF7"/>
    <w:rsid w:val="00534C02"/>
    <w:rsid w:val="00534E3A"/>
    <w:rsid w:val="00536097"/>
    <w:rsid w:val="00537108"/>
    <w:rsid w:val="00542337"/>
    <w:rsid w:val="0054264B"/>
    <w:rsid w:val="00542A90"/>
    <w:rsid w:val="0054372B"/>
    <w:rsid w:val="00543786"/>
    <w:rsid w:val="00543E5E"/>
    <w:rsid w:val="00544B07"/>
    <w:rsid w:val="005453B9"/>
    <w:rsid w:val="00547E1D"/>
    <w:rsid w:val="00547FE0"/>
    <w:rsid w:val="00550159"/>
    <w:rsid w:val="005501A2"/>
    <w:rsid w:val="00552E3E"/>
    <w:rsid w:val="005533D7"/>
    <w:rsid w:val="00557197"/>
    <w:rsid w:val="005601B3"/>
    <w:rsid w:val="00560E2B"/>
    <w:rsid w:val="00563165"/>
    <w:rsid w:val="005631EA"/>
    <w:rsid w:val="0056335B"/>
    <w:rsid w:val="00567C6E"/>
    <w:rsid w:val="00567E32"/>
    <w:rsid w:val="00567E93"/>
    <w:rsid w:val="005703DE"/>
    <w:rsid w:val="0057356F"/>
    <w:rsid w:val="005741BC"/>
    <w:rsid w:val="00574E73"/>
    <w:rsid w:val="00574FF6"/>
    <w:rsid w:val="00576BE2"/>
    <w:rsid w:val="00577704"/>
    <w:rsid w:val="005778F9"/>
    <w:rsid w:val="005815B9"/>
    <w:rsid w:val="0058397D"/>
    <w:rsid w:val="0058464E"/>
    <w:rsid w:val="00585BB8"/>
    <w:rsid w:val="005916D0"/>
    <w:rsid w:val="00592434"/>
    <w:rsid w:val="00593B48"/>
    <w:rsid w:val="00594148"/>
    <w:rsid w:val="00594653"/>
    <w:rsid w:val="00596EF4"/>
    <w:rsid w:val="005A01CB"/>
    <w:rsid w:val="005A2CFA"/>
    <w:rsid w:val="005A4813"/>
    <w:rsid w:val="005A58FF"/>
    <w:rsid w:val="005A5EAF"/>
    <w:rsid w:val="005A64C0"/>
    <w:rsid w:val="005B016B"/>
    <w:rsid w:val="005B0EB1"/>
    <w:rsid w:val="005B2641"/>
    <w:rsid w:val="005B3C11"/>
    <w:rsid w:val="005B43D7"/>
    <w:rsid w:val="005B48D7"/>
    <w:rsid w:val="005B507D"/>
    <w:rsid w:val="005C0AF9"/>
    <w:rsid w:val="005C1C28"/>
    <w:rsid w:val="005C2E39"/>
    <w:rsid w:val="005C49ED"/>
    <w:rsid w:val="005C509C"/>
    <w:rsid w:val="005C5D1F"/>
    <w:rsid w:val="005C6DB5"/>
    <w:rsid w:val="005C78B0"/>
    <w:rsid w:val="005D0340"/>
    <w:rsid w:val="005D0A84"/>
    <w:rsid w:val="005D0BC7"/>
    <w:rsid w:val="005D2C61"/>
    <w:rsid w:val="005D4872"/>
    <w:rsid w:val="005E1824"/>
    <w:rsid w:val="005E19E7"/>
    <w:rsid w:val="005E1E26"/>
    <w:rsid w:val="005E2C79"/>
    <w:rsid w:val="005E3123"/>
    <w:rsid w:val="005E4A4B"/>
    <w:rsid w:val="005E6A0B"/>
    <w:rsid w:val="005E749F"/>
    <w:rsid w:val="005E7DCA"/>
    <w:rsid w:val="005F0D35"/>
    <w:rsid w:val="005F372C"/>
    <w:rsid w:val="005F37D0"/>
    <w:rsid w:val="005F3BE5"/>
    <w:rsid w:val="005F472A"/>
    <w:rsid w:val="005F616C"/>
    <w:rsid w:val="005F737F"/>
    <w:rsid w:val="005F7E5D"/>
    <w:rsid w:val="0060202B"/>
    <w:rsid w:val="00605D0D"/>
    <w:rsid w:val="00607B55"/>
    <w:rsid w:val="006102D9"/>
    <w:rsid w:val="00610C08"/>
    <w:rsid w:val="00610FEF"/>
    <w:rsid w:val="00612685"/>
    <w:rsid w:val="00614FEA"/>
    <w:rsid w:val="0061716C"/>
    <w:rsid w:val="00617E8B"/>
    <w:rsid w:val="00617FE6"/>
    <w:rsid w:val="006202DE"/>
    <w:rsid w:val="00620AE1"/>
    <w:rsid w:val="0062107E"/>
    <w:rsid w:val="00621082"/>
    <w:rsid w:val="00621CE0"/>
    <w:rsid w:val="00623919"/>
    <w:rsid w:val="0062392A"/>
    <w:rsid w:val="006243A1"/>
    <w:rsid w:val="0062495D"/>
    <w:rsid w:val="00625242"/>
    <w:rsid w:val="00626811"/>
    <w:rsid w:val="0062693B"/>
    <w:rsid w:val="0063128A"/>
    <w:rsid w:val="00631338"/>
    <w:rsid w:val="0063238F"/>
    <w:rsid w:val="00632C24"/>
    <w:rsid w:val="00632E56"/>
    <w:rsid w:val="00635CBA"/>
    <w:rsid w:val="0063749F"/>
    <w:rsid w:val="00637A09"/>
    <w:rsid w:val="00640EAF"/>
    <w:rsid w:val="00641500"/>
    <w:rsid w:val="0064231E"/>
    <w:rsid w:val="006424B3"/>
    <w:rsid w:val="0064338B"/>
    <w:rsid w:val="0064437C"/>
    <w:rsid w:val="006444BD"/>
    <w:rsid w:val="006444ED"/>
    <w:rsid w:val="00644607"/>
    <w:rsid w:val="0064551A"/>
    <w:rsid w:val="00646542"/>
    <w:rsid w:val="00646CC8"/>
    <w:rsid w:val="0064757C"/>
    <w:rsid w:val="00647855"/>
    <w:rsid w:val="006504F4"/>
    <w:rsid w:val="00651138"/>
    <w:rsid w:val="0065191E"/>
    <w:rsid w:val="00652520"/>
    <w:rsid w:val="0065397D"/>
    <w:rsid w:val="00653E54"/>
    <w:rsid w:val="00654BC9"/>
    <w:rsid w:val="006552FD"/>
    <w:rsid w:val="00655825"/>
    <w:rsid w:val="00655AE5"/>
    <w:rsid w:val="00656B65"/>
    <w:rsid w:val="00661065"/>
    <w:rsid w:val="00661FC4"/>
    <w:rsid w:val="006638E3"/>
    <w:rsid w:val="00663AF3"/>
    <w:rsid w:val="00663EF7"/>
    <w:rsid w:val="0066409A"/>
    <w:rsid w:val="00665693"/>
    <w:rsid w:val="006657EB"/>
    <w:rsid w:val="00665B9C"/>
    <w:rsid w:val="00666348"/>
    <w:rsid w:val="0066659D"/>
    <w:rsid w:val="006668B2"/>
    <w:rsid w:val="00666B6C"/>
    <w:rsid w:val="006674D8"/>
    <w:rsid w:val="0067040D"/>
    <w:rsid w:val="00672402"/>
    <w:rsid w:val="00673950"/>
    <w:rsid w:val="00673955"/>
    <w:rsid w:val="006745B1"/>
    <w:rsid w:val="00675CAF"/>
    <w:rsid w:val="00676C52"/>
    <w:rsid w:val="00681F79"/>
    <w:rsid w:val="00682080"/>
    <w:rsid w:val="00682682"/>
    <w:rsid w:val="00682702"/>
    <w:rsid w:val="00682CAE"/>
    <w:rsid w:val="00683442"/>
    <w:rsid w:val="00684B83"/>
    <w:rsid w:val="00684C9F"/>
    <w:rsid w:val="0068669D"/>
    <w:rsid w:val="00690647"/>
    <w:rsid w:val="00690997"/>
    <w:rsid w:val="00690BE1"/>
    <w:rsid w:val="00692368"/>
    <w:rsid w:val="0069547D"/>
    <w:rsid w:val="006955F4"/>
    <w:rsid w:val="0069599C"/>
    <w:rsid w:val="006975B7"/>
    <w:rsid w:val="006A06FB"/>
    <w:rsid w:val="006A0C39"/>
    <w:rsid w:val="006A1C57"/>
    <w:rsid w:val="006A2330"/>
    <w:rsid w:val="006A2EBC"/>
    <w:rsid w:val="006A49CA"/>
    <w:rsid w:val="006A5EA0"/>
    <w:rsid w:val="006A5F9F"/>
    <w:rsid w:val="006A783B"/>
    <w:rsid w:val="006A7B33"/>
    <w:rsid w:val="006B22C8"/>
    <w:rsid w:val="006B288E"/>
    <w:rsid w:val="006B2971"/>
    <w:rsid w:val="006B45D4"/>
    <w:rsid w:val="006B4C3D"/>
    <w:rsid w:val="006B4E13"/>
    <w:rsid w:val="006B5A85"/>
    <w:rsid w:val="006B65DD"/>
    <w:rsid w:val="006B6B72"/>
    <w:rsid w:val="006B6DFC"/>
    <w:rsid w:val="006B75DD"/>
    <w:rsid w:val="006C0BF4"/>
    <w:rsid w:val="006C1C0F"/>
    <w:rsid w:val="006C55E6"/>
    <w:rsid w:val="006C5B41"/>
    <w:rsid w:val="006C5B8D"/>
    <w:rsid w:val="006C67E0"/>
    <w:rsid w:val="006C7918"/>
    <w:rsid w:val="006C7ABA"/>
    <w:rsid w:val="006C7E93"/>
    <w:rsid w:val="006D0201"/>
    <w:rsid w:val="006D0782"/>
    <w:rsid w:val="006D0C9D"/>
    <w:rsid w:val="006D0D60"/>
    <w:rsid w:val="006D0F0E"/>
    <w:rsid w:val="006D1122"/>
    <w:rsid w:val="006D30F1"/>
    <w:rsid w:val="006D3C00"/>
    <w:rsid w:val="006D6CF4"/>
    <w:rsid w:val="006D7766"/>
    <w:rsid w:val="006E05EC"/>
    <w:rsid w:val="006E0658"/>
    <w:rsid w:val="006E1423"/>
    <w:rsid w:val="006E3675"/>
    <w:rsid w:val="006E3D58"/>
    <w:rsid w:val="006E45D3"/>
    <w:rsid w:val="006E476A"/>
    <w:rsid w:val="006E4A7F"/>
    <w:rsid w:val="006E56EF"/>
    <w:rsid w:val="006E5BFB"/>
    <w:rsid w:val="006F11A1"/>
    <w:rsid w:val="006F1703"/>
    <w:rsid w:val="006F2B1A"/>
    <w:rsid w:val="006F2DFB"/>
    <w:rsid w:val="006F4833"/>
    <w:rsid w:val="006F4FF6"/>
    <w:rsid w:val="006F51D0"/>
    <w:rsid w:val="006F551E"/>
    <w:rsid w:val="006F5A01"/>
    <w:rsid w:val="0070373E"/>
    <w:rsid w:val="00703AB3"/>
    <w:rsid w:val="007046D0"/>
    <w:rsid w:val="00704DF6"/>
    <w:rsid w:val="0070503E"/>
    <w:rsid w:val="00705C6A"/>
    <w:rsid w:val="0070651C"/>
    <w:rsid w:val="007074E5"/>
    <w:rsid w:val="00710ECB"/>
    <w:rsid w:val="00711346"/>
    <w:rsid w:val="00712F17"/>
    <w:rsid w:val="007132A3"/>
    <w:rsid w:val="00714C33"/>
    <w:rsid w:val="00715A84"/>
    <w:rsid w:val="00716421"/>
    <w:rsid w:val="00716CE8"/>
    <w:rsid w:val="0072071E"/>
    <w:rsid w:val="007215CD"/>
    <w:rsid w:val="007247E7"/>
    <w:rsid w:val="00724EFB"/>
    <w:rsid w:val="00726719"/>
    <w:rsid w:val="00727372"/>
    <w:rsid w:val="0073026D"/>
    <w:rsid w:val="00730F80"/>
    <w:rsid w:val="007332D0"/>
    <w:rsid w:val="00734FCE"/>
    <w:rsid w:val="00735509"/>
    <w:rsid w:val="0073583E"/>
    <w:rsid w:val="007406E2"/>
    <w:rsid w:val="0074101D"/>
    <w:rsid w:val="00741611"/>
    <w:rsid w:val="007419C3"/>
    <w:rsid w:val="00742D34"/>
    <w:rsid w:val="0074322A"/>
    <w:rsid w:val="007444D0"/>
    <w:rsid w:val="00744F22"/>
    <w:rsid w:val="00745456"/>
    <w:rsid w:val="007463CB"/>
    <w:rsid w:val="007467A7"/>
    <w:rsid w:val="007469DD"/>
    <w:rsid w:val="0074741B"/>
    <w:rsid w:val="0074759E"/>
    <w:rsid w:val="007478EA"/>
    <w:rsid w:val="0075005C"/>
    <w:rsid w:val="00752114"/>
    <w:rsid w:val="00752183"/>
    <w:rsid w:val="007536E4"/>
    <w:rsid w:val="0075415C"/>
    <w:rsid w:val="00754685"/>
    <w:rsid w:val="00755E01"/>
    <w:rsid w:val="00757330"/>
    <w:rsid w:val="00757E7B"/>
    <w:rsid w:val="00761993"/>
    <w:rsid w:val="00762829"/>
    <w:rsid w:val="00763502"/>
    <w:rsid w:val="00764C5F"/>
    <w:rsid w:val="00765148"/>
    <w:rsid w:val="00766941"/>
    <w:rsid w:val="00766D15"/>
    <w:rsid w:val="00767A11"/>
    <w:rsid w:val="00767E90"/>
    <w:rsid w:val="007701E4"/>
    <w:rsid w:val="00770F77"/>
    <w:rsid w:val="00770FC0"/>
    <w:rsid w:val="00772AE3"/>
    <w:rsid w:val="00773F61"/>
    <w:rsid w:val="00775681"/>
    <w:rsid w:val="00777BBA"/>
    <w:rsid w:val="0078153C"/>
    <w:rsid w:val="00781589"/>
    <w:rsid w:val="00782B55"/>
    <w:rsid w:val="00782D90"/>
    <w:rsid w:val="00783634"/>
    <w:rsid w:val="00784064"/>
    <w:rsid w:val="00784C85"/>
    <w:rsid w:val="007857A1"/>
    <w:rsid w:val="007862F6"/>
    <w:rsid w:val="00787CED"/>
    <w:rsid w:val="00790708"/>
    <w:rsid w:val="007913AB"/>
    <w:rsid w:val="007914F7"/>
    <w:rsid w:val="00793C5A"/>
    <w:rsid w:val="007949FC"/>
    <w:rsid w:val="0079749E"/>
    <w:rsid w:val="007A0022"/>
    <w:rsid w:val="007A06DD"/>
    <w:rsid w:val="007A430C"/>
    <w:rsid w:val="007A46D6"/>
    <w:rsid w:val="007A6968"/>
    <w:rsid w:val="007A71EA"/>
    <w:rsid w:val="007B091C"/>
    <w:rsid w:val="007B1625"/>
    <w:rsid w:val="007B264C"/>
    <w:rsid w:val="007B4613"/>
    <w:rsid w:val="007B6DE3"/>
    <w:rsid w:val="007B706E"/>
    <w:rsid w:val="007B71EB"/>
    <w:rsid w:val="007B768F"/>
    <w:rsid w:val="007B7C7C"/>
    <w:rsid w:val="007C50C5"/>
    <w:rsid w:val="007C6188"/>
    <w:rsid w:val="007C6205"/>
    <w:rsid w:val="007C686A"/>
    <w:rsid w:val="007C728E"/>
    <w:rsid w:val="007C730B"/>
    <w:rsid w:val="007D1011"/>
    <w:rsid w:val="007D2854"/>
    <w:rsid w:val="007D2C53"/>
    <w:rsid w:val="007D2DC3"/>
    <w:rsid w:val="007D3D60"/>
    <w:rsid w:val="007D4413"/>
    <w:rsid w:val="007D5391"/>
    <w:rsid w:val="007D552C"/>
    <w:rsid w:val="007D69EF"/>
    <w:rsid w:val="007E0D65"/>
    <w:rsid w:val="007E1980"/>
    <w:rsid w:val="007E2545"/>
    <w:rsid w:val="007E3E04"/>
    <w:rsid w:val="007E4B76"/>
    <w:rsid w:val="007E5EA8"/>
    <w:rsid w:val="007F0CF1"/>
    <w:rsid w:val="007F12A5"/>
    <w:rsid w:val="007F1D02"/>
    <w:rsid w:val="007F2907"/>
    <w:rsid w:val="007F2B9A"/>
    <w:rsid w:val="007F3472"/>
    <w:rsid w:val="007F34B8"/>
    <w:rsid w:val="007F4CF1"/>
    <w:rsid w:val="007F633D"/>
    <w:rsid w:val="007F758D"/>
    <w:rsid w:val="007F7D52"/>
    <w:rsid w:val="00800EEA"/>
    <w:rsid w:val="008046B0"/>
    <w:rsid w:val="00805626"/>
    <w:rsid w:val="00805E34"/>
    <w:rsid w:val="0080654C"/>
    <w:rsid w:val="008071C6"/>
    <w:rsid w:val="00812D1B"/>
    <w:rsid w:val="008133F8"/>
    <w:rsid w:val="00813B9E"/>
    <w:rsid w:val="00815065"/>
    <w:rsid w:val="0081726C"/>
    <w:rsid w:val="008174CF"/>
    <w:rsid w:val="00817576"/>
    <w:rsid w:val="00817A00"/>
    <w:rsid w:val="0082030E"/>
    <w:rsid w:val="0082288B"/>
    <w:rsid w:val="00824DCA"/>
    <w:rsid w:val="00826F1B"/>
    <w:rsid w:val="008272C5"/>
    <w:rsid w:val="00827A37"/>
    <w:rsid w:val="0083168C"/>
    <w:rsid w:val="00832450"/>
    <w:rsid w:val="00832CBF"/>
    <w:rsid w:val="008342BE"/>
    <w:rsid w:val="008359EE"/>
    <w:rsid w:val="00835DB3"/>
    <w:rsid w:val="0083617B"/>
    <w:rsid w:val="008371BD"/>
    <w:rsid w:val="008414CF"/>
    <w:rsid w:val="0084220E"/>
    <w:rsid w:val="00842C91"/>
    <w:rsid w:val="00842E4E"/>
    <w:rsid w:val="008430C5"/>
    <w:rsid w:val="00845A85"/>
    <w:rsid w:val="008504A8"/>
    <w:rsid w:val="00851275"/>
    <w:rsid w:val="00851636"/>
    <w:rsid w:val="00851DD5"/>
    <w:rsid w:val="00851FD3"/>
    <w:rsid w:val="0085282E"/>
    <w:rsid w:val="00852F23"/>
    <w:rsid w:val="0085375A"/>
    <w:rsid w:val="00853C94"/>
    <w:rsid w:val="00853F98"/>
    <w:rsid w:val="008546D3"/>
    <w:rsid w:val="00854EE4"/>
    <w:rsid w:val="0085504D"/>
    <w:rsid w:val="0085556E"/>
    <w:rsid w:val="00857B98"/>
    <w:rsid w:val="00860AD3"/>
    <w:rsid w:val="00862851"/>
    <w:rsid w:val="0086391B"/>
    <w:rsid w:val="008644D8"/>
    <w:rsid w:val="00864689"/>
    <w:rsid w:val="0086553D"/>
    <w:rsid w:val="00865728"/>
    <w:rsid w:val="00867604"/>
    <w:rsid w:val="00871941"/>
    <w:rsid w:val="0087198C"/>
    <w:rsid w:val="00872C1F"/>
    <w:rsid w:val="00873B42"/>
    <w:rsid w:val="00874CDE"/>
    <w:rsid w:val="008750FF"/>
    <w:rsid w:val="00875506"/>
    <w:rsid w:val="008768CE"/>
    <w:rsid w:val="008769DA"/>
    <w:rsid w:val="0087715C"/>
    <w:rsid w:val="008856D8"/>
    <w:rsid w:val="00885E49"/>
    <w:rsid w:val="008863E3"/>
    <w:rsid w:val="008865E1"/>
    <w:rsid w:val="00886A1A"/>
    <w:rsid w:val="00886A44"/>
    <w:rsid w:val="008904F2"/>
    <w:rsid w:val="00890EAA"/>
    <w:rsid w:val="00891715"/>
    <w:rsid w:val="0089188E"/>
    <w:rsid w:val="0089250B"/>
    <w:rsid w:val="008929AF"/>
    <w:rsid w:val="00892E70"/>
    <w:rsid w:val="00892E82"/>
    <w:rsid w:val="008950A8"/>
    <w:rsid w:val="00895CF4"/>
    <w:rsid w:val="008A0BC7"/>
    <w:rsid w:val="008A283C"/>
    <w:rsid w:val="008A2E76"/>
    <w:rsid w:val="008A3BBC"/>
    <w:rsid w:val="008A524D"/>
    <w:rsid w:val="008A7154"/>
    <w:rsid w:val="008A7465"/>
    <w:rsid w:val="008A7E5F"/>
    <w:rsid w:val="008B098E"/>
    <w:rsid w:val="008B29C5"/>
    <w:rsid w:val="008B440C"/>
    <w:rsid w:val="008B6DDF"/>
    <w:rsid w:val="008C1B58"/>
    <w:rsid w:val="008C38D6"/>
    <w:rsid w:val="008C39AE"/>
    <w:rsid w:val="008C505C"/>
    <w:rsid w:val="008C586A"/>
    <w:rsid w:val="008C590D"/>
    <w:rsid w:val="008C7F7B"/>
    <w:rsid w:val="008D134B"/>
    <w:rsid w:val="008D2CBC"/>
    <w:rsid w:val="008D2F43"/>
    <w:rsid w:val="008D37F0"/>
    <w:rsid w:val="008D3E60"/>
    <w:rsid w:val="008D563B"/>
    <w:rsid w:val="008D58E7"/>
    <w:rsid w:val="008E031B"/>
    <w:rsid w:val="008E26AD"/>
    <w:rsid w:val="008E287F"/>
    <w:rsid w:val="008E2EFD"/>
    <w:rsid w:val="008E3058"/>
    <w:rsid w:val="008E3780"/>
    <w:rsid w:val="008E58AD"/>
    <w:rsid w:val="008E691E"/>
    <w:rsid w:val="008E7029"/>
    <w:rsid w:val="008E75B6"/>
    <w:rsid w:val="008E7EF6"/>
    <w:rsid w:val="008E7FD7"/>
    <w:rsid w:val="008F029B"/>
    <w:rsid w:val="008F1F98"/>
    <w:rsid w:val="008F22F4"/>
    <w:rsid w:val="008F43EF"/>
    <w:rsid w:val="008F65B0"/>
    <w:rsid w:val="008F6758"/>
    <w:rsid w:val="00901B0A"/>
    <w:rsid w:val="0090201C"/>
    <w:rsid w:val="00902D06"/>
    <w:rsid w:val="00903967"/>
    <w:rsid w:val="009040DD"/>
    <w:rsid w:val="0090547E"/>
    <w:rsid w:val="009057A4"/>
    <w:rsid w:val="00905B47"/>
    <w:rsid w:val="00905BA0"/>
    <w:rsid w:val="00907342"/>
    <w:rsid w:val="00907709"/>
    <w:rsid w:val="00910618"/>
    <w:rsid w:val="00911218"/>
    <w:rsid w:val="009125E9"/>
    <w:rsid w:val="00912819"/>
    <w:rsid w:val="0091331C"/>
    <w:rsid w:val="009137C2"/>
    <w:rsid w:val="00914039"/>
    <w:rsid w:val="0091429C"/>
    <w:rsid w:val="0091446E"/>
    <w:rsid w:val="00914995"/>
    <w:rsid w:val="009149B1"/>
    <w:rsid w:val="00914EAF"/>
    <w:rsid w:val="0091565B"/>
    <w:rsid w:val="009156CA"/>
    <w:rsid w:val="00916378"/>
    <w:rsid w:val="00916658"/>
    <w:rsid w:val="00916E5E"/>
    <w:rsid w:val="00921FC7"/>
    <w:rsid w:val="0092268E"/>
    <w:rsid w:val="00922AF8"/>
    <w:rsid w:val="009269F7"/>
    <w:rsid w:val="009279DE"/>
    <w:rsid w:val="00927C0E"/>
    <w:rsid w:val="00930116"/>
    <w:rsid w:val="00930E1C"/>
    <w:rsid w:val="00932572"/>
    <w:rsid w:val="00932A16"/>
    <w:rsid w:val="00933449"/>
    <w:rsid w:val="009355CC"/>
    <w:rsid w:val="0094212C"/>
    <w:rsid w:val="009429AF"/>
    <w:rsid w:val="00944575"/>
    <w:rsid w:val="00945D9C"/>
    <w:rsid w:val="00946575"/>
    <w:rsid w:val="00947E54"/>
    <w:rsid w:val="00952ADC"/>
    <w:rsid w:val="00952BFB"/>
    <w:rsid w:val="00953965"/>
    <w:rsid w:val="00953C59"/>
    <w:rsid w:val="00954689"/>
    <w:rsid w:val="00955FFE"/>
    <w:rsid w:val="00956B46"/>
    <w:rsid w:val="00960FAB"/>
    <w:rsid w:val="0096146A"/>
    <w:rsid w:val="009617C9"/>
    <w:rsid w:val="00961A64"/>
    <w:rsid w:val="00961C93"/>
    <w:rsid w:val="00965324"/>
    <w:rsid w:val="009663F7"/>
    <w:rsid w:val="00966937"/>
    <w:rsid w:val="009676C2"/>
    <w:rsid w:val="0097091E"/>
    <w:rsid w:val="0097138B"/>
    <w:rsid w:val="0097198B"/>
    <w:rsid w:val="009760D3"/>
    <w:rsid w:val="00976F56"/>
    <w:rsid w:val="00977132"/>
    <w:rsid w:val="00980FC8"/>
    <w:rsid w:val="00981A4B"/>
    <w:rsid w:val="009823A4"/>
    <w:rsid w:val="00982501"/>
    <w:rsid w:val="009827EA"/>
    <w:rsid w:val="0098377D"/>
    <w:rsid w:val="00983BE1"/>
    <w:rsid w:val="009877D3"/>
    <w:rsid w:val="00990ECD"/>
    <w:rsid w:val="0099245B"/>
    <w:rsid w:val="00994E8F"/>
    <w:rsid w:val="009951DC"/>
    <w:rsid w:val="009959BB"/>
    <w:rsid w:val="00997158"/>
    <w:rsid w:val="009A1CA9"/>
    <w:rsid w:val="009A2539"/>
    <w:rsid w:val="009A3872"/>
    <w:rsid w:val="009A3A7C"/>
    <w:rsid w:val="009A46B1"/>
    <w:rsid w:val="009A47E6"/>
    <w:rsid w:val="009A4E54"/>
    <w:rsid w:val="009B0804"/>
    <w:rsid w:val="009B2ADB"/>
    <w:rsid w:val="009B5B9F"/>
    <w:rsid w:val="009B603A"/>
    <w:rsid w:val="009B7EA1"/>
    <w:rsid w:val="009C0E6D"/>
    <w:rsid w:val="009C1A3F"/>
    <w:rsid w:val="009C1E94"/>
    <w:rsid w:val="009C2672"/>
    <w:rsid w:val="009C2D0E"/>
    <w:rsid w:val="009C3664"/>
    <w:rsid w:val="009C3DAC"/>
    <w:rsid w:val="009C42E0"/>
    <w:rsid w:val="009C5101"/>
    <w:rsid w:val="009C635B"/>
    <w:rsid w:val="009C738C"/>
    <w:rsid w:val="009D03A0"/>
    <w:rsid w:val="009D0462"/>
    <w:rsid w:val="009D08F9"/>
    <w:rsid w:val="009D1D14"/>
    <w:rsid w:val="009D2F0C"/>
    <w:rsid w:val="009D5362"/>
    <w:rsid w:val="009D7B8B"/>
    <w:rsid w:val="009D7DB1"/>
    <w:rsid w:val="009E1415"/>
    <w:rsid w:val="009E1C3E"/>
    <w:rsid w:val="009E1F99"/>
    <w:rsid w:val="009E2B83"/>
    <w:rsid w:val="009E3A9B"/>
    <w:rsid w:val="009E3CBF"/>
    <w:rsid w:val="009E3DD5"/>
    <w:rsid w:val="009E5ADA"/>
    <w:rsid w:val="009E5B38"/>
    <w:rsid w:val="009E6116"/>
    <w:rsid w:val="009E656D"/>
    <w:rsid w:val="009E79CF"/>
    <w:rsid w:val="009F1F44"/>
    <w:rsid w:val="009F2837"/>
    <w:rsid w:val="009F2EC1"/>
    <w:rsid w:val="009F463D"/>
    <w:rsid w:val="009F49BA"/>
    <w:rsid w:val="009F751C"/>
    <w:rsid w:val="009F7C94"/>
    <w:rsid w:val="00A0044E"/>
    <w:rsid w:val="00A004B9"/>
    <w:rsid w:val="00A02E43"/>
    <w:rsid w:val="00A04056"/>
    <w:rsid w:val="00A04876"/>
    <w:rsid w:val="00A05F7E"/>
    <w:rsid w:val="00A065F9"/>
    <w:rsid w:val="00A06E1B"/>
    <w:rsid w:val="00A07C4C"/>
    <w:rsid w:val="00A07F34"/>
    <w:rsid w:val="00A1321C"/>
    <w:rsid w:val="00A13E2C"/>
    <w:rsid w:val="00A13F11"/>
    <w:rsid w:val="00A16913"/>
    <w:rsid w:val="00A17F1C"/>
    <w:rsid w:val="00A22154"/>
    <w:rsid w:val="00A24184"/>
    <w:rsid w:val="00A246C6"/>
    <w:rsid w:val="00A247E6"/>
    <w:rsid w:val="00A256A2"/>
    <w:rsid w:val="00A25C38"/>
    <w:rsid w:val="00A26CC7"/>
    <w:rsid w:val="00A27540"/>
    <w:rsid w:val="00A301B9"/>
    <w:rsid w:val="00A32B02"/>
    <w:rsid w:val="00A33187"/>
    <w:rsid w:val="00A33AA4"/>
    <w:rsid w:val="00A33D76"/>
    <w:rsid w:val="00A36BBE"/>
    <w:rsid w:val="00A37BD7"/>
    <w:rsid w:val="00A40073"/>
    <w:rsid w:val="00A41AEB"/>
    <w:rsid w:val="00A4307A"/>
    <w:rsid w:val="00A45D2F"/>
    <w:rsid w:val="00A45F8E"/>
    <w:rsid w:val="00A47825"/>
    <w:rsid w:val="00A4785B"/>
    <w:rsid w:val="00A47EBB"/>
    <w:rsid w:val="00A51CDD"/>
    <w:rsid w:val="00A51ED2"/>
    <w:rsid w:val="00A52AFF"/>
    <w:rsid w:val="00A533D4"/>
    <w:rsid w:val="00A567C7"/>
    <w:rsid w:val="00A6103D"/>
    <w:rsid w:val="00A61336"/>
    <w:rsid w:val="00A61C20"/>
    <w:rsid w:val="00A6730D"/>
    <w:rsid w:val="00A700EE"/>
    <w:rsid w:val="00A71625"/>
    <w:rsid w:val="00A71B9B"/>
    <w:rsid w:val="00A73750"/>
    <w:rsid w:val="00A74BA4"/>
    <w:rsid w:val="00A751C7"/>
    <w:rsid w:val="00A755A8"/>
    <w:rsid w:val="00A76B49"/>
    <w:rsid w:val="00A80BCD"/>
    <w:rsid w:val="00A80EDF"/>
    <w:rsid w:val="00A80FD9"/>
    <w:rsid w:val="00A81BE4"/>
    <w:rsid w:val="00A81DFC"/>
    <w:rsid w:val="00A86BB5"/>
    <w:rsid w:val="00A86E19"/>
    <w:rsid w:val="00A87844"/>
    <w:rsid w:val="00A87919"/>
    <w:rsid w:val="00A87EE2"/>
    <w:rsid w:val="00A91003"/>
    <w:rsid w:val="00A91E6A"/>
    <w:rsid w:val="00A93075"/>
    <w:rsid w:val="00A93F72"/>
    <w:rsid w:val="00A943ED"/>
    <w:rsid w:val="00A951F8"/>
    <w:rsid w:val="00A956CB"/>
    <w:rsid w:val="00A96899"/>
    <w:rsid w:val="00AA038C"/>
    <w:rsid w:val="00AA2093"/>
    <w:rsid w:val="00AA3A46"/>
    <w:rsid w:val="00AA3FC1"/>
    <w:rsid w:val="00AA7A09"/>
    <w:rsid w:val="00AB0C7B"/>
    <w:rsid w:val="00AB3B50"/>
    <w:rsid w:val="00AB5949"/>
    <w:rsid w:val="00AC05B1"/>
    <w:rsid w:val="00AC1AF6"/>
    <w:rsid w:val="00AC1DC6"/>
    <w:rsid w:val="00AC1DD2"/>
    <w:rsid w:val="00AC265C"/>
    <w:rsid w:val="00AC32FE"/>
    <w:rsid w:val="00AC4292"/>
    <w:rsid w:val="00AC475F"/>
    <w:rsid w:val="00AC6B31"/>
    <w:rsid w:val="00AC70DD"/>
    <w:rsid w:val="00AD21B2"/>
    <w:rsid w:val="00AD356C"/>
    <w:rsid w:val="00AD369E"/>
    <w:rsid w:val="00AD3AB6"/>
    <w:rsid w:val="00AD4D7B"/>
    <w:rsid w:val="00AD5B87"/>
    <w:rsid w:val="00AE0804"/>
    <w:rsid w:val="00AE2801"/>
    <w:rsid w:val="00AE2914"/>
    <w:rsid w:val="00AE2971"/>
    <w:rsid w:val="00AE542C"/>
    <w:rsid w:val="00AE5B36"/>
    <w:rsid w:val="00AE69F3"/>
    <w:rsid w:val="00AE6D15"/>
    <w:rsid w:val="00AF410F"/>
    <w:rsid w:val="00AF48F2"/>
    <w:rsid w:val="00AF6470"/>
    <w:rsid w:val="00B01008"/>
    <w:rsid w:val="00B01724"/>
    <w:rsid w:val="00B0249F"/>
    <w:rsid w:val="00B02F32"/>
    <w:rsid w:val="00B0350B"/>
    <w:rsid w:val="00B04182"/>
    <w:rsid w:val="00B05C4A"/>
    <w:rsid w:val="00B05DBD"/>
    <w:rsid w:val="00B07AE3"/>
    <w:rsid w:val="00B07D84"/>
    <w:rsid w:val="00B10E5E"/>
    <w:rsid w:val="00B11430"/>
    <w:rsid w:val="00B1225E"/>
    <w:rsid w:val="00B1273E"/>
    <w:rsid w:val="00B13F06"/>
    <w:rsid w:val="00B142F5"/>
    <w:rsid w:val="00B1459F"/>
    <w:rsid w:val="00B151C9"/>
    <w:rsid w:val="00B16B92"/>
    <w:rsid w:val="00B211CD"/>
    <w:rsid w:val="00B24A2E"/>
    <w:rsid w:val="00B25833"/>
    <w:rsid w:val="00B27753"/>
    <w:rsid w:val="00B30F0B"/>
    <w:rsid w:val="00B30FF5"/>
    <w:rsid w:val="00B31E94"/>
    <w:rsid w:val="00B331BD"/>
    <w:rsid w:val="00B33B1E"/>
    <w:rsid w:val="00B34330"/>
    <w:rsid w:val="00B353EB"/>
    <w:rsid w:val="00B35A8D"/>
    <w:rsid w:val="00B35EEB"/>
    <w:rsid w:val="00B36286"/>
    <w:rsid w:val="00B36AFD"/>
    <w:rsid w:val="00B3760D"/>
    <w:rsid w:val="00B37F01"/>
    <w:rsid w:val="00B403C3"/>
    <w:rsid w:val="00B424D8"/>
    <w:rsid w:val="00B439C4"/>
    <w:rsid w:val="00B449E4"/>
    <w:rsid w:val="00B44F71"/>
    <w:rsid w:val="00B4535E"/>
    <w:rsid w:val="00B45763"/>
    <w:rsid w:val="00B45CC7"/>
    <w:rsid w:val="00B46A7D"/>
    <w:rsid w:val="00B4751B"/>
    <w:rsid w:val="00B52A8C"/>
    <w:rsid w:val="00B5333E"/>
    <w:rsid w:val="00B54287"/>
    <w:rsid w:val="00B5544A"/>
    <w:rsid w:val="00B56BE2"/>
    <w:rsid w:val="00B60798"/>
    <w:rsid w:val="00B60E29"/>
    <w:rsid w:val="00B617FD"/>
    <w:rsid w:val="00B636A8"/>
    <w:rsid w:val="00B63DBB"/>
    <w:rsid w:val="00B64232"/>
    <w:rsid w:val="00B65345"/>
    <w:rsid w:val="00B653DD"/>
    <w:rsid w:val="00B65671"/>
    <w:rsid w:val="00B665C6"/>
    <w:rsid w:val="00B66FBF"/>
    <w:rsid w:val="00B6704A"/>
    <w:rsid w:val="00B6726D"/>
    <w:rsid w:val="00B67FB8"/>
    <w:rsid w:val="00B713F6"/>
    <w:rsid w:val="00B715CC"/>
    <w:rsid w:val="00B72273"/>
    <w:rsid w:val="00B7406F"/>
    <w:rsid w:val="00B742E8"/>
    <w:rsid w:val="00B805AF"/>
    <w:rsid w:val="00B80693"/>
    <w:rsid w:val="00B81F94"/>
    <w:rsid w:val="00B83396"/>
    <w:rsid w:val="00B8490A"/>
    <w:rsid w:val="00B854CC"/>
    <w:rsid w:val="00B8660C"/>
    <w:rsid w:val="00B869EC"/>
    <w:rsid w:val="00B86F28"/>
    <w:rsid w:val="00B87E2C"/>
    <w:rsid w:val="00B87E97"/>
    <w:rsid w:val="00B9397A"/>
    <w:rsid w:val="00B93A22"/>
    <w:rsid w:val="00B93CB9"/>
    <w:rsid w:val="00B942B3"/>
    <w:rsid w:val="00B9431A"/>
    <w:rsid w:val="00B94643"/>
    <w:rsid w:val="00B94A65"/>
    <w:rsid w:val="00B9633D"/>
    <w:rsid w:val="00B96965"/>
    <w:rsid w:val="00BA024A"/>
    <w:rsid w:val="00BA0B75"/>
    <w:rsid w:val="00BA0D7C"/>
    <w:rsid w:val="00BA157C"/>
    <w:rsid w:val="00BA1AD1"/>
    <w:rsid w:val="00BA2EBE"/>
    <w:rsid w:val="00BA549D"/>
    <w:rsid w:val="00BA5B96"/>
    <w:rsid w:val="00BA67F1"/>
    <w:rsid w:val="00BB09DB"/>
    <w:rsid w:val="00BB0D92"/>
    <w:rsid w:val="00BB0F28"/>
    <w:rsid w:val="00BB148F"/>
    <w:rsid w:val="00BB2325"/>
    <w:rsid w:val="00BB458A"/>
    <w:rsid w:val="00BB5281"/>
    <w:rsid w:val="00BB5E72"/>
    <w:rsid w:val="00BB6EA9"/>
    <w:rsid w:val="00BB7490"/>
    <w:rsid w:val="00BB7D05"/>
    <w:rsid w:val="00BC44DA"/>
    <w:rsid w:val="00BC4E3E"/>
    <w:rsid w:val="00BC6FA0"/>
    <w:rsid w:val="00BD00D3"/>
    <w:rsid w:val="00BD051E"/>
    <w:rsid w:val="00BD1004"/>
    <w:rsid w:val="00BD1114"/>
    <w:rsid w:val="00BD1659"/>
    <w:rsid w:val="00BD1D0C"/>
    <w:rsid w:val="00BD272E"/>
    <w:rsid w:val="00BD3AA9"/>
    <w:rsid w:val="00BD4A18"/>
    <w:rsid w:val="00BD4E58"/>
    <w:rsid w:val="00BD6DB2"/>
    <w:rsid w:val="00BD702F"/>
    <w:rsid w:val="00BD71F2"/>
    <w:rsid w:val="00BE11CF"/>
    <w:rsid w:val="00BE21AB"/>
    <w:rsid w:val="00BE2869"/>
    <w:rsid w:val="00BE3317"/>
    <w:rsid w:val="00BE33CF"/>
    <w:rsid w:val="00BE42EA"/>
    <w:rsid w:val="00BE55CB"/>
    <w:rsid w:val="00BE574F"/>
    <w:rsid w:val="00BE5B39"/>
    <w:rsid w:val="00BE6412"/>
    <w:rsid w:val="00BF144D"/>
    <w:rsid w:val="00BF3115"/>
    <w:rsid w:val="00BF3AFA"/>
    <w:rsid w:val="00BF3BEC"/>
    <w:rsid w:val="00BF617A"/>
    <w:rsid w:val="00BF6B30"/>
    <w:rsid w:val="00BF6FCE"/>
    <w:rsid w:val="00C0098E"/>
    <w:rsid w:val="00C0250D"/>
    <w:rsid w:val="00C0379D"/>
    <w:rsid w:val="00C03931"/>
    <w:rsid w:val="00C05FE3"/>
    <w:rsid w:val="00C06F10"/>
    <w:rsid w:val="00C07296"/>
    <w:rsid w:val="00C128FC"/>
    <w:rsid w:val="00C129EE"/>
    <w:rsid w:val="00C1766C"/>
    <w:rsid w:val="00C17CC8"/>
    <w:rsid w:val="00C2012F"/>
    <w:rsid w:val="00C2025C"/>
    <w:rsid w:val="00C20875"/>
    <w:rsid w:val="00C2136D"/>
    <w:rsid w:val="00C214EE"/>
    <w:rsid w:val="00C21B88"/>
    <w:rsid w:val="00C21DE4"/>
    <w:rsid w:val="00C227C1"/>
    <w:rsid w:val="00C2297D"/>
    <w:rsid w:val="00C2314B"/>
    <w:rsid w:val="00C23354"/>
    <w:rsid w:val="00C2371A"/>
    <w:rsid w:val="00C2431E"/>
    <w:rsid w:val="00C24971"/>
    <w:rsid w:val="00C26333"/>
    <w:rsid w:val="00C267DD"/>
    <w:rsid w:val="00C26ABF"/>
    <w:rsid w:val="00C26BE5"/>
    <w:rsid w:val="00C26E4D"/>
    <w:rsid w:val="00C27687"/>
    <w:rsid w:val="00C27909"/>
    <w:rsid w:val="00C27B03"/>
    <w:rsid w:val="00C305D0"/>
    <w:rsid w:val="00C31408"/>
    <w:rsid w:val="00C314E1"/>
    <w:rsid w:val="00C31947"/>
    <w:rsid w:val="00C32F6E"/>
    <w:rsid w:val="00C34397"/>
    <w:rsid w:val="00C34ADF"/>
    <w:rsid w:val="00C3609F"/>
    <w:rsid w:val="00C36BA8"/>
    <w:rsid w:val="00C3788B"/>
    <w:rsid w:val="00C403A7"/>
    <w:rsid w:val="00C4095D"/>
    <w:rsid w:val="00C42A98"/>
    <w:rsid w:val="00C43600"/>
    <w:rsid w:val="00C43DEE"/>
    <w:rsid w:val="00C44CA1"/>
    <w:rsid w:val="00C468F8"/>
    <w:rsid w:val="00C46CBA"/>
    <w:rsid w:val="00C47853"/>
    <w:rsid w:val="00C50CE0"/>
    <w:rsid w:val="00C50DE2"/>
    <w:rsid w:val="00C525E4"/>
    <w:rsid w:val="00C52CD2"/>
    <w:rsid w:val="00C52EE2"/>
    <w:rsid w:val="00C538FC"/>
    <w:rsid w:val="00C55146"/>
    <w:rsid w:val="00C55EDE"/>
    <w:rsid w:val="00C56357"/>
    <w:rsid w:val="00C601D2"/>
    <w:rsid w:val="00C60518"/>
    <w:rsid w:val="00C62296"/>
    <w:rsid w:val="00C6279E"/>
    <w:rsid w:val="00C64634"/>
    <w:rsid w:val="00C6489A"/>
    <w:rsid w:val="00C65BCC"/>
    <w:rsid w:val="00C66970"/>
    <w:rsid w:val="00C676D6"/>
    <w:rsid w:val="00C70543"/>
    <w:rsid w:val="00C71F22"/>
    <w:rsid w:val="00C7279F"/>
    <w:rsid w:val="00C74115"/>
    <w:rsid w:val="00C74351"/>
    <w:rsid w:val="00C75BB0"/>
    <w:rsid w:val="00C7732B"/>
    <w:rsid w:val="00C801F2"/>
    <w:rsid w:val="00C8021C"/>
    <w:rsid w:val="00C803C1"/>
    <w:rsid w:val="00C81943"/>
    <w:rsid w:val="00C81B22"/>
    <w:rsid w:val="00C823C0"/>
    <w:rsid w:val="00C83162"/>
    <w:rsid w:val="00C83AC6"/>
    <w:rsid w:val="00C83F2E"/>
    <w:rsid w:val="00C85E64"/>
    <w:rsid w:val="00C8691C"/>
    <w:rsid w:val="00C905B7"/>
    <w:rsid w:val="00C90720"/>
    <w:rsid w:val="00C919B7"/>
    <w:rsid w:val="00C95462"/>
    <w:rsid w:val="00C97A40"/>
    <w:rsid w:val="00CA0900"/>
    <w:rsid w:val="00CA0FFD"/>
    <w:rsid w:val="00CA161F"/>
    <w:rsid w:val="00CA168A"/>
    <w:rsid w:val="00CA2B51"/>
    <w:rsid w:val="00CA357E"/>
    <w:rsid w:val="00CA38C6"/>
    <w:rsid w:val="00CA390C"/>
    <w:rsid w:val="00CA44F9"/>
    <w:rsid w:val="00CA4938"/>
    <w:rsid w:val="00CA4A69"/>
    <w:rsid w:val="00CA726C"/>
    <w:rsid w:val="00CB0ECD"/>
    <w:rsid w:val="00CB2B51"/>
    <w:rsid w:val="00CB4F43"/>
    <w:rsid w:val="00CB50E4"/>
    <w:rsid w:val="00CB591F"/>
    <w:rsid w:val="00CB621F"/>
    <w:rsid w:val="00CB63F9"/>
    <w:rsid w:val="00CB67E0"/>
    <w:rsid w:val="00CC3E0C"/>
    <w:rsid w:val="00CC483D"/>
    <w:rsid w:val="00CC58D3"/>
    <w:rsid w:val="00CC5F98"/>
    <w:rsid w:val="00CC6BF8"/>
    <w:rsid w:val="00CC784D"/>
    <w:rsid w:val="00CC7A1F"/>
    <w:rsid w:val="00CC7EF9"/>
    <w:rsid w:val="00CD0C00"/>
    <w:rsid w:val="00CD3550"/>
    <w:rsid w:val="00CD53F6"/>
    <w:rsid w:val="00CD5F7C"/>
    <w:rsid w:val="00CD616F"/>
    <w:rsid w:val="00CD71E8"/>
    <w:rsid w:val="00CE2BEB"/>
    <w:rsid w:val="00CE4D08"/>
    <w:rsid w:val="00CF27B8"/>
    <w:rsid w:val="00CF2C06"/>
    <w:rsid w:val="00CF40DE"/>
    <w:rsid w:val="00CF5FF6"/>
    <w:rsid w:val="00CF6F15"/>
    <w:rsid w:val="00CF7310"/>
    <w:rsid w:val="00D00B04"/>
    <w:rsid w:val="00D00E3E"/>
    <w:rsid w:val="00D0337B"/>
    <w:rsid w:val="00D03D05"/>
    <w:rsid w:val="00D055C6"/>
    <w:rsid w:val="00D05E22"/>
    <w:rsid w:val="00D0646F"/>
    <w:rsid w:val="00D079B2"/>
    <w:rsid w:val="00D07DDF"/>
    <w:rsid w:val="00D11173"/>
    <w:rsid w:val="00D114E9"/>
    <w:rsid w:val="00D13033"/>
    <w:rsid w:val="00D135C3"/>
    <w:rsid w:val="00D16876"/>
    <w:rsid w:val="00D210D9"/>
    <w:rsid w:val="00D217AC"/>
    <w:rsid w:val="00D256E9"/>
    <w:rsid w:val="00D355D6"/>
    <w:rsid w:val="00D35EF3"/>
    <w:rsid w:val="00D3666A"/>
    <w:rsid w:val="00D36C91"/>
    <w:rsid w:val="00D36C9A"/>
    <w:rsid w:val="00D370EB"/>
    <w:rsid w:val="00D40E3B"/>
    <w:rsid w:val="00D40EDB"/>
    <w:rsid w:val="00D41862"/>
    <w:rsid w:val="00D429C6"/>
    <w:rsid w:val="00D431F4"/>
    <w:rsid w:val="00D4345D"/>
    <w:rsid w:val="00D47748"/>
    <w:rsid w:val="00D47A96"/>
    <w:rsid w:val="00D511DF"/>
    <w:rsid w:val="00D515CB"/>
    <w:rsid w:val="00D515DE"/>
    <w:rsid w:val="00D51E3D"/>
    <w:rsid w:val="00D51F5B"/>
    <w:rsid w:val="00D52974"/>
    <w:rsid w:val="00D52FAF"/>
    <w:rsid w:val="00D53AE0"/>
    <w:rsid w:val="00D54CC3"/>
    <w:rsid w:val="00D54F88"/>
    <w:rsid w:val="00D55044"/>
    <w:rsid w:val="00D56C23"/>
    <w:rsid w:val="00D57D38"/>
    <w:rsid w:val="00D6041A"/>
    <w:rsid w:val="00D60DFB"/>
    <w:rsid w:val="00D6196D"/>
    <w:rsid w:val="00D633EB"/>
    <w:rsid w:val="00D64B4A"/>
    <w:rsid w:val="00D654BF"/>
    <w:rsid w:val="00D65706"/>
    <w:rsid w:val="00D67204"/>
    <w:rsid w:val="00D706CD"/>
    <w:rsid w:val="00D714F7"/>
    <w:rsid w:val="00D7153B"/>
    <w:rsid w:val="00D7191D"/>
    <w:rsid w:val="00D723CA"/>
    <w:rsid w:val="00D7276D"/>
    <w:rsid w:val="00D72897"/>
    <w:rsid w:val="00D72D4D"/>
    <w:rsid w:val="00D73568"/>
    <w:rsid w:val="00D74155"/>
    <w:rsid w:val="00D74B14"/>
    <w:rsid w:val="00D74C48"/>
    <w:rsid w:val="00D76592"/>
    <w:rsid w:val="00D82FF7"/>
    <w:rsid w:val="00D847FE"/>
    <w:rsid w:val="00D84FFC"/>
    <w:rsid w:val="00D85F1B"/>
    <w:rsid w:val="00D86424"/>
    <w:rsid w:val="00D905C7"/>
    <w:rsid w:val="00D92BB5"/>
    <w:rsid w:val="00D93849"/>
    <w:rsid w:val="00D95BE1"/>
    <w:rsid w:val="00D964EA"/>
    <w:rsid w:val="00D966D0"/>
    <w:rsid w:val="00D97E09"/>
    <w:rsid w:val="00DA010C"/>
    <w:rsid w:val="00DA0C59"/>
    <w:rsid w:val="00DA20C4"/>
    <w:rsid w:val="00DA3991"/>
    <w:rsid w:val="00DA3BB2"/>
    <w:rsid w:val="00DA3C2A"/>
    <w:rsid w:val="00DA3D75"/>
    <w:rsid w:val="00DA611F"/>
    <w:rsid w:val="00DA6452"/>
    <w:rsid w:val="00DB0990"/>
    <w:rsid w:val="00DB2C92"/>
    <w:rsid w:val="00DB43BC"/>
    <w:rsid w:val="00DB45BC"/>
    <w:rsid w:val="00DB4B84"/>
    <w:rsid w:val="00DB5693"/>
    <w:rsid w:val="00DB5781"/>
    <w:rsid w:val="00DB7E6C"/>
    <w:rsid w:val="00DC66B8"/>
    <w:rsid w:val="00DC7583"/>
    <w:rsid w:val="00DD16A6"/>
    <w:rsid w:val="00DD2A33"/>
    <w:rsid w:val="00DD2F7D"/>
    <w:rsid w:val="00DD4728"/>
    <w:rsid w:val="00DD5A29"/>
    <w:rsid w:val="00DD5D9D"/>
    <w:rsid w:val="00DD67C6"/>
    <w:rsid w:val="00DD6BAF"/>
    <w:rsid w:val="00DE27B6"/>
    <w:rsid w:val="00DE28A1"/>
    <w:rsid w:val="00DE2BEC"/>
    <w:rsid w:val="00DE35CB"/>
    <w:rsid w:val="00DE5092"/>
    <w:rsid w:val="00DE6FEF"/>
    <w:rsid w:val="00DF21E9"/>
    <w:rsid w:val="00DF2395"/>
    <w:rsid w:val="00DF2933"/>
    <w:rsid w:val="00DF2E2D"/>
    <w:rsid w:val="00DF2FB3"/>
    <w:rsid w:val="00DF6B84"/>
    <w:rsid w:val="00E00F14"/>
    <w:rsid w:val="00E0274E"/>
    <w:rsid w:val="00E044AB"/>
    <w:rsid w:val="00E062FE"/>
    <w:rsid w:val="00E06386"/>
    <w:rsid w:val="00E07C9B"/>
    <w:rsid w:val="00E07D39"/>
    <w:rsid w:val="00E10723"/>
    <w:rsid w:val="00E11D29"/>
    <w:rsid w:val="00E1240C"/>
    <w:rsid w:val="00E12700"/>
    <w:rsid w:val="00E1276F"/>
    <w:rsid w:val="00E13448"/>
    <w:rsid w:val="00E1446B"/>
    <w:rsid w:val="00E14B4B"/>
    <w:rsid w:val="00E15649"/>
    <w:rsid w:val="00E15F13"/>
    <w:rsid w:val="00E16930"/>
    <w:rsid w:val="00E16DAB"/>
    <w:rsid w:val="00E17124"/>
    <w:rsid w:val="00E20FC3"/>
    <w:rsid w:val="00E21906"/>
    <w:rsid w:val="00E24EB4"/>
    <w:rsid w:val="00E26282"/>
    <w:rsid w:val="00E26D6D"/>
    <w:rsid w:val="00E26DB5"/>
    <w:rsid w:val="00E27088"/>
    <w:rsid w:val="00E320ED"/>
    <w:rsid w:val="00E32AA2"/>
    <w:rsid w:val="00E333A7"/>
    <w:rsid w:val="00E33AFB"/>
    <w:rsid w:val="00E34218"/>
    <w:rsid w:val="00E34C1B"/>
    <w:rsid w:val="00E35369"/>
    <w:rsid w:val="00E3640B"/>
    <w:rsid w:val="00E37E3E"/>
    <w:rsid w:val="00E43B97"/>
    <w:rsid w:val="00E43C70"/>
    <w:rsid w:val="00E46282"/>
    <w:rsid w:val="00E46A40"/>
    <w:rsid w:val="00E47943"/>
    <w:rsid w:val="00E50F5B"/>
    <w:rsid w:val="00E51C5C"/>
    <w:rsid w:val="00E5216E"/>
    <w:rsid w:val="00E5288B"/>
    <w:rsid w:val="00E53527"/>
    <w:rsid w:val="00E54773"/>
    <w:rsid w:val="00E54B8F"/>
    <w:rsid w:val="00E5576D"/>
    <w:rsid w:val="00E61053"/>
    <w:rsid w:val="00E62208"/>
    <w:rsid w:val="00E62427"/>
    <w:rsid w:val="00E660AA"/>
    <w:rsid w:val="00E67885"/>
    <w:rsid w:val="00E67EC8"/>
    <w:rsid w:val="00E70649"/>
    <w:rsid w:val="00E728F3"/>
    <w:rsid w:val="00E73716"/>
    <w:rsid w:val="00E76429"/>
    <w:rsid w:val="00E80563"/>
    <w:rsid w:val="00E80610"/>
    <w:rsid w:val="00E8064C"/>
    <w:rsid w:val="00E809AE"/>
    <w:rsid w:val="00E80F68"/>
    <w:rsid w:val="00E8149F"/>
    <w:rsid w:val="00E82344"/>
    <w:rsid w:val="00E82BF4"/>
    <w:rsid w:val="00E84C82"/>
    <w:rsid w:val="00E84D64"/>
    <w:rsid w:val="00E85219"/>
    <w:rsid w:val="00E85685"/>
    <w:rsid w:val="00E86210"/>
    <w:rsid w:val="00E871A4"/>
    <w:rsid w:val="00E87408"/>
    <w:rsid w:val="00E914C4"/>
    <w:rsid w:val="00E917C8"/>
    <w:rsid w:val="00E92280"/>
    <w:rsid w:val="00E92E68"/>
    <w:rsid w:val="00E932A4"/>
    <w:rsid w:val="00E93448"/>
    <w:rsid w:val="00E934F5"/>
    <w:rsid w:val="00E941E6"/>
    <w:rsid w:val="00E94ECD"/>
    <w:rsid w:val="00E95081"/>
    <w:rsid w:val="00E96961"/>
    <w:rsid w:val="00E96EA1"/>
    <w:rsid w:val="00EA006D"/>
    <w:rsid w:val="00EA283F"/>
    <w:rsid w:val="00EA72EC"/>
    <w:rsid w:val="00EA776A"/>
    <w:rsid w:val="00EA7E70"/>
    <w:rsid w:val="00EB0721"/>
    <w:rsid w:val="00EB11CB"/>
    <w:rsid w:val="00EB275A"/>
    <w:rsid w:val="00EB3E0B"/>
    <w:rsid w:val="00EB3F7E"/>
    <w:rsid w:val="00EB7012"/>
    <w:rsid w:val="00EB786A"/>
    <w:rsid w:val="00EC1578"/>
    <w:rsid w:val="00EC1C72"/>
    <w:rsid w:val="00EC3513"/>
    <w:rsid w:val="00EC3CC9"/>
    <w:rsid w:val="00EC4B99"/>
    <w:rsid w:val="00EC5187"/>
    <w:rsid w:val="00EC680A"/>
    <w:rsid w:val="00ED02AD"/>
    <w:rsid w:val="00ED31CE"/>
    <w:rsid w:val="00ED53A5"/>
    <w:rsid w:val="00ED5B9D"/>
    <w:rsid w:val="00ED6B4F"/>
    <w:rsid w:val="00EE073C"/>
    <w:rsid w:val="00EE270F"/>
    <w:rsid w:val="00EE2BED"/>
    <w:rsid w:val="00EE374B"/>
    <w:rsid w:val="00EE3F7E"/>
    <w:rsid w:val="00EE4937"/>
    <w:rsid w:val="00EE56A8"/>
    <w:rsid w:val="00EE5F73"/>
    <w:rsid w:val="00EE62E6"/>
    <w:rsid w:val="00EF1E4B"/>
    <w:rsid w:val="00EF211A"/>
    <w:rsid w:val="00EF3728"/>
    <w:rsid w:val="00EF3F94"/>
    <w:rsid w:val="00EF628E"/>
    <w:rsid w:val="00EF63B1"/>
    <w:rsid w:val="00EF69B5"/>
    <w:rsid w:val="00F0046B"/>
    <w:rsid w:val="00F008D8"/>
    <w:rsid w:val="00F0214D"/>
    <w:rsid w:val="00F04561"/>
    <w:rsid w:val="00F0526D"/>
    <w:rsid w:val="00F05EE4"/>
    <w:rsid w:val="00F0679B"/>
    <w:rsid w:val="00F06D42"/>
    <w:rsid w:val="00F10F62"/>
    <w:rsid w:val="00F118B8"/>
    <w:rsid w:val="00F11BB5"/>
    <w:rsid w:val="00F1417B"/>
    <w:rsid w:val="00F159BC"/>
    <w:rsid w:val="00F164DA"/>
    <w:rsid w:val="00F174B1"/>
    <w:rsid w:val="00F1764D"/>
    <w:rsid w:val="00F17A88"/>
    <w:rsid w:val="00F17CA3"/>
    <w:rsid w:val="00F21410"/>
    <w:rsid w:val="00F21F22"/>
    <w:rsid w:val="00F22202"/>
    <w:rsid w:val="00F22B9D"/>
    <w:rsid w:val="00F23086"/>
    <w:rsid w:val="00F23DCD"/>
    <w:rsid w:val="00F24978"/>
    <w:rsid w:val="00F26A57"/>
    <w:rsid w:val="00F27533"/>
    <w:rsid w:val="00F305E5"/>
    <w:rsid w:val="00F30777"/>
    <w:rsid w:val="00F323E0"/>
    <w:rsid w:val="00F34B99"/>
    <w:rsid w:val="00F356C1"/>
    <w:rsid w:val="00F36A55"/>
    <w:rsid w:val="00F42920"/>
    <w:rsid w:val="00F47934"/>
    <w:rsid w:val="00F50DAF"/>
    <w:rsid w:val="00F51774"/>
    <w:rsid w:val="00F51AF5"/>
    <w:rsid w:val="00F52246"/>
    <w:rsid w:val="00F52DAB"/>
    <w:rsid w:val="00F543F0"/>
    <w:rsid w:val="00F553F1"/>
    <w:rsid w:val="00F55E32"/>
    <w:rsid w:val="00F61B0A"/>
    <w:rsid w:val="00F626D5"/>
    <w:rsid w:val="00F63136"/>
    <w:rsid w:val="00F641AA"/>
    <w:rsid w:val="00F642D3"/>
    <w:rsid w:val="00F649A3"/>
    <w:rsid w:val="00F67B9C"/>
    <w:rsid w:val="00F67BBA"/>
    <w:rsid w:val="00F67BD3"/>
    <w:rsid w:val="00F67EFA"/>
    <w:rsid w:val="00F70A0A"/>
    <w:rsid w:val="00F70AAF"/>
    <w:rsid w:val="00F7131E"/>
    <w:rsid w:val="00F7188F"/>
    <w:rsid w:val="00F72462"/>
    <w:rsid w:val="00F7256F"/>
    <w:rsid w:val="00F72712"/>
    <w:rsid w:val="00F72D5B"/>
    <w:rsid w:val="00F74284"/>
    <w:rsid w:val="00F74AEC"/>
    <w:rsid w:val="00F76D8A"/>
    <w:rsid w:val="00F773E3"/>
    <w:rsid w:val="00F807D8"/>
    <w:rsid w:val="00F80F59"/>
    <w:rsid w:val="00F81BEE"/>
    <w:rsid w:val="00F81D29"/>
    <w:rsid w:val="00F81E16"/>
    <w:rsid w:val="00F860C7"/>
    <w:rsid w:val="00F91C4D"/>
    <w:rsid w:val="00F91F5A"/>
    <w:rsid w:val="00F92FD9"/>
    <w:rsid w:val="00F93A29"/>
    <w:rsid w:val="00F94361"/>
    <w:rsid w:val="00F945EC"/>
    <w:rsid w:val="00F94FDC"/>
    <w:rsid w:val="00F965C8"/>
    <w:rsid w:val="00FA57C0"/>
    <w:rsid w:val="00FA6684"/>
    <w:rsid w:val="00FA731E"/>
    <w:rsid w:val="00FA75B7"/>
    <w:rsid w:val="00FA7762"/>
    <w:rsid w:val="00FB1301"/>
    <w:rsid w:val="00FB1E9A"/>
    <w:rsid w:val="00FB2B38"/>
    <w:rsid w:val="00FB3A87"/>
    <w:rsid w:val="00FB3F7C"/>
    <w:rsid w:val="00FB5245"/>
    <w:rsid w:val="00FB6749"/>
    <w:rsid w:val="00FB6B72"/>
    <w:rsid w:val="00FB7784"/>
    <w:rsid w:val="00FC159B"/>
    <w:rsid w:val="00FC1C69"/>
    <w:rsid w:val="00FC373C"/>
    <w:rsid w:val="00FC44C0"/>
    <w:rsid w:val="00FC60EB"/>
    <w:rsid w:val="00FC6358"/>
    <w:rsid w:val="00FC743B"/>
    <w:rsid w:val="00FC75DA"/>
    <w:rsid w:val="00FC7C1C"/>
    <w:rsid w:val="00FD01CF"/>
    <w:rsid w:val="00FD029B"/>
    <w:rsid w:val="00FD152B"/>
    <w:rsid w:val="00FD1A27"/>
    <w:rsid w:val="00FD1BB0"/>
    <w:rsid w:val="00FD320D"/>
    <w:rsid w:val="00FD41CB"/>
    <w:rsid w:val="00FE0051"/>
    <w:rsid w:val="00FE18C6"/>
    <w:rsid w:val="00FE23DE"/>
    <w:rsid w:val="00FE28B6"/>
    <w:rsid w:val="00FE6413"/>
    <w:rsid w:val="00FE6CFA"/>
    <w:rsid w:val="00FE72BC"/>
    <w:rsid w:val="00FF0992"/>
    <w:rsid w:val="00FF29BA"/>
    <w:rsid w:val="00FF2B2E"/>
    <w:rsid w:val="00FF3833"/>
    <w:rsid w:val="00FF5BBA"/>
    <w:rsid w:val="00FF605E"/>
    <w:rsid w:val="00FF7D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martTagType w:namespaceuri="Tencent" w:url="http://rtx.tencent.com" w:name="RTX"/>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1">
    <w:name w:val="Normal"/>
    <w:qFormat/>
    <w:rsid w:val="00647855"/>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qFormat/>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customStyle="1" w:styleId="aff5">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2"/>
    <w:link w:val="aff5"/>
    <w:rsid w:val="00035925"/>
    <w:rPr>
      <w:rFonts w:ascii="宋体"/>
      <w:noProof/>
      <w:sz w:val="21"/>
      <w:lang w:val="en-US" w:eastAsia="zh-CN" w:bidi="ar-SA"/>
    </w:rPr>
  </w:style>
  <w:style w:type="paragraph" w:customStyle="1" w:styleId="a6">
    <w:name w:val="一级条标题"/>
    <w:next w:val="aff5"/>
    <w:link w:val="Char0"/>
    <w:rsid w:val="001C149C"/>
    <w:pPr>
      <w:numPr>
        <w:ilvl w:val="1"/>
        <w:numId w:val="15"/>
      </w:numPr>
      <w:spacing w:beforeLines="50" w:afterLines="50"/>
      <w:outlineLvl w:val="2"/>
    </w:pPr>
    <w:rPr>
      <w:rFonts w:ascii="黑体" w:eastAsia="黑体"/>
      <w:sz w:val="21"/>
      <w:szCs w:val="21"/>
    </w:rPr>
  </w:style>
  <w:style w:type="paragraph" w:customStyle="1" w:styleId="aff6">
    <w:name w:val="标准书脚_奇数页"/>
    <w:rsid w:val="000A48B1"/>
    <w:pPr>
      <w:spacing w:before="120"/>
      <w:ind w:right="198"/>
      <w:jc w:val="right"/>
    </w:pPr>
    <w:rPr>
      <w:rFonts w:ascii="宋体"/>
      <w:sz w:val="18"/>
      <w:szCs w:val="18"/>
    </w:rPr>
  </w:style>
  <w:style w:type="paragraph" w:customStyle="1" w:styleId="aff7">
    <w:name w:val="标准书眉_奇数页"/>
    <w:next w:val="aff1"/>
    <w:rsid w:val="0074741B"/>
    <w:pPr>
      <w:tabs>
        <w:tab w:val="center" w:pos="4154"/>
        <w:tab w:val="right" w:pos="8306"/>
      </w:tabs>
      <w:spacing w:after="220"/>
      <w:jc w:val="right"/>
    </w:pPr>
    <w:rPr>
      <w:rFonts w:ascii="黑体" w:eastAsia="黑体"/>
      <w:noProof/>
      <w:sz w:val="21"/>
      <w:szCs w:val="21"/>
    </w:rPr>
  </w:style>
  <w:style w:type="paragraph" w:customStyle="1" w:styleId="a5">
    <w:name w:val="章标题"/>
    <w:next w:val="aff5"/>
    <w:rsid w:val="001C149C"/>
    <w:pPr>
      <w:numPr>
        <w:numId w:val="15"/>
      </w:numPr>
      <w:spacing w:beforeLines="100" w:afterLines="100"/>
      <w:jc w:val="both"/>
      <w:outlineLvl w:val="1"/>
    </w:pPr>
    <w:rPr>
      <w:rFonts w:ascii="黑体" w:eastAsia="黑体"/>
      <w:sz w:val="21"/>
    </w:rPr>
  </w:style>
  <w:style w:type="paragraph" w:customStyle="1" w:styleId="a7">
    <w:name w:val="二级条标题"/>
    <w:basedOn w:val="a6"/>
    <w:next w:val="aff5"/>
    <w:link w:val="Char1"/>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rsid w:val="00BE55CB"/>
    <w:pPr>
      <w:widowControl w:val="0"/>
      <w:numPr>
        <w:numId w:val="4"/>
      </w:numPr>
      <w:jc w:val="both"/>
    </w:pPr>
    <w:rPr>
      <w:rFonts w:ascii="宋体"/>
      <w:sz w:val="21"/>
    </w:rPr>
  </w:style>
  <w:style w:type="paragraph" w:customStyle="1" w:styleId="ae">
    <w:name w:val="列项●（二级）"/>
    <w:rsid w:val="00BE55CB"/>
    <w:pPr>
      <w:numPr>
        <w:ilvl w:val="1"/>
        <w:numId w:val="4"/>
      </w:numPr>
      <w:tabs>
        <w:tab w:val="left" w:pos="840"/>
      </w:tabs>
      <w:jc w:val="both"/>
    </w:pPr>
    <w:rPr>
      <w:rFonts w:ascii="宋体"/>
      <w:sz w:val="21"/>
    </w:rPr>
  </w:style>
  <w:style w:type="paragraph" w:customStyle="1" w:styleId="aff8">
    <w:name w:val="目次、标准名称标题"/>
    <w:basedOn w:val="aff1"/>
    <w:next w:val="aff5"/>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9">
    <w:name w:val="三级条标题"/>
    <w:basedOn w:val="a7"/>
    <w:next w:val="aff5"/>
    <w:link w:val="Char2"/>
    <w:rsid w:val="00DB0990"/>
    <w:pPr>
      <w:numPr>
        <w:ilvl w:val="0"/>
        <w:numId w:val="0"/>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1">
    <w:name w:val="数字编号列项（二级）"/>
    <w:rsid w:val="003E5729"/>
    <w:pPr>
      <w:numPr>
        <w:ilvl w:val="1"/>
        <w:numId w:val="93"/>
      </w:numPr>
      <w:jc w:val="both"/>
    </w:pPr>
    <w:rPr>
      <w:rFonts w:ascii="宋体"/>
      <w:sz w:val="21"/>
    </w:rPr>
  </w:style>
  <w:style w:type="paragraph" w:customStyle="1" w:styleId="a8">
    <w:name w:val="四级条标题"/>
    <w:basedOn w:val="aff9"/>
    <w:next w:val="aff5"/>
    <w:rsid w:val="001C149C"/>
    <w:pPr>
      <w:numPr>
        <w:ilvl w:val="4"/>
        <w:numId w:val="15"/>
      </w:numPr>
      <w:outlineLvl w:val="5"/>
    </w:pPr>
  </w:style>
  <w:style w:type="paragraph" w:customStyle="1" w:styleId="a9">
    <w:name w:val="五级条标题"/>
    <w:basedOn w:val="a8"/>
    <w:next w:val="aff5"/>
    <w:rsid w:val="001C149C"/>
    <w:pPr>
      <w:numPr>
        <w:ilvl w:val="5"/>
      </w:numPr>
      <w:outlineLvl w:val="6"/>
    </w:pPr>
  </w:style>
  <w:style w:type="paragraph" w:styleId="affb">
    <w:name w:val="footer"/>
    <w:basedOn w:val="aff1"/>
    <w:rsid w:val="00294E70"/>
    <w:pPr>
      <w:snapToGrid w:val="0"/>
      <w:ind w:rightChars="100" w:right="210"/>
      <w:jc w:val="right"/>
    </w:pPr>
    <w:rPr>
      <w:sz w:val="18"/>
      <w:szCs w:val="18"/>
    </w:rPr>
  </w:style>
  <w:style w:type="paragraph" w:styleId="affc">
    <w:name w:val="header"/>
    <w:basedOn w:val="aff1"/>
    <w:rsid w:val="00930116"/>
    <w:pPr>
      <w:snapToGrid w:val="0"/>
      <w:jc w:val="left"/>
    </w:pPr>
    <w:rPr>
      <w:sz w:val="18"/>
      <w:szCs w:val="18"/>
    </w:rPr>
  </w:style>
  <w:style w:type="paragraph" w:customStyle="1" w:styleId="aff0">
    <w:name w:val="注："/>
    <w:next w:val="aff5"/>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0">
    <w:name w:val="字母编号列项（一级）"/>
    <w:link w:val="Char3"/>
    <w:rsid w:val="003E5729"/>
    <w:pPr>
      <w:numPr>
        <w:numId w:val="93"/>
      </w:numPr>
      <w:jc w:val="both"/>
    </w:pPr>
    <w:rPr>
      <w:rFonts w:ascii="宋体"/>
      <w:sz w:val="21"/>
    </w:rPr>
  </w:style>
  <w:style w:type="paragraph" w:customStyle="1" w:styleId="af">
    <w:name w:val="列项◆（三级）"/>
    <w:basedOn w:val="aff1"/>
    <w:rsid w:val="00BE55CB"/>
    <w:pPr>
      <w:numPr>
        <w:ilvl w:val="2"/>
        <w:numId w:val="4"/>
      </w:numPr>
    </w:pPr>
    <w:rPr>
      <w:rFonts w:ascii="宋体"/>
      <w:szCs w:val="21"/>
    </w:rPr>
  </w:style>
  <w:style w:type="paragraph" w:customStyle="1" w:styleId="affd">
    <w:name w:val="编号列项（三级）"/>
    <w:rsid w:val="00DB0990"/>
    <w:rPr>
      <w:rFonts w:ascii="宋体"/>
      <w:sz w:val="21"/>
    </w:rPr>
  </w:style>
  <w:style w:type="paragraph" w:customStyle="1" w:styleId="af3">
    <w:name w:val="示例×："/>
    <w:basedOn w:val="a5"/>
    <w:qFormat/>
    <w:rsid w:val="007E1980"/>
    <w:pPr>
      <w:numPr>
        <w:numId w:val="6"/>
      </w:numPr>
      <w:spacing w:beforeLines="0" w:afterLines="0"/>
      <w:outlineLvl w:val="9"/>
    </w:pPr>
    <w:rPr>
      <w:rFonts w:ascii="宋体" w:eastAsia="宋体"/>
      <w:sz w:val="18"/>
      <w:szCs w:val="18"/>
    </w:rPr>
  </w:style>
  <w:style w:type="paragraph" w:customStyle="1" w:styleId="affe">
    <w:name w:val="二级无"/>
    <w:basedOn w:val="a7"/>
    <w:rsid w:val="001C149C"/>
    <w:pPr>
      <w:spacing w:beforeLines="0" w:afterLines="0"/>
    </w:pPr>
    <w:rPr>
      <w:rFonts w:ascii="宋体" w:eastAsia="宋体"/>
    </w:rPr>
  </w:style>
  <w:style w:type="paragraph" w:customStyle="1" w:styleId="aa">
    <w:name w:val="注：（正文）"/>
    <w:basedOn w:val="aff0"/>
    <w:next w:val="aff5"/>
    <w:rsid w:val="00FD01CF"/>
    <w:pPr>
      <w:numPr>
        <w:numId w:val="16"/>
      </w:numPr>
    </w:pPr>
  </w:style>
  <w:style w:type="paragraph" w:customStyle="1" w:styleId="a4">
    <w:name w:val="注×：（正文）"/>
    <w:rsid w:val="000D718B"/>
    <w:pPr>
      <w:numPr>
        <w:numId w:val="5"/>
      </w:numPr>
      <w:jc w:val="both"/>
    </w:pPr>
    <w:rPr>
      <w:rFonts w:ascii="宋体"/>
      <w:sz w:val="18"/>
      <w:szCs w:val="18"/>
    </w:rPr>
  </w:style>
  <w:style w:type="paragraph" w:customStyle="1" w:styleId="afff">
    <w:name w:val="标准标志"/>
    <w:next w:val="aff1"/>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1"/>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7"/>
    <w:next w:val="aff1"/>
    <w:rsid w:val="0074741B"/>
    <w:pPr>
      <w:jc w:val="left"/>
    </w:pPr>
  </w:style>
  <w:style w:type="paragraph" w:customStyle="1" w:styleId="afff3">
    <w:name w:val="标准书眉一"/>
    <w:rsid w:val="00083A09"/>
    <w:pPr>
      <w:jc w:val="both"/>
    </w:pPr>
  </w:style>
  <w:style w:type="paragraph" w:customStyle="1" w:styleId="afff4">
    <w:name w:val="参考文献"/>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basedOn w:val="aff2"/>
    <w:uiPriority w:val="99"/>
    <w:rsid w:val="00083A09"/>
    <w:rPr>
      <w:noProof/>
      <w:color w:val="0000FF"/>
      <w:spacing w:val="0"/>
      <w:w w:val="100"/>
      <w:szCs w:val="21"/>
      <w:u w:val="single"/>
    </w:rPr>
  </w:style>
  <w:style w:type="character" w:customStyle="1" w:styleId="afff7">
    <w:name w:val="发布"/>
    <w:basedOn w:val="aff2"/>
    <w:rsid w:val="00C2314B"/>
    <w:rPr>
      <w:rFonts w:ascii="黑体" w:eastAsia="黑体"/>
      <w:spacing w:val="85"/>
      <w:w w:val="100"/>
      <w:position w:val="3"/>
      <w:sz w:val="28"/>
      <w:szCs w:val="28"/>
    </w:rPr>
  </w:style>
  <w:style w:type="paragraph" w:customStyle="1" w:styleId="afff8">
    <w:name w:val="发布部门"/>
    <w:next w:val="aff5"/>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7">
    <w:name w:val="附录标识"/>
    <w:basedOn w:val="aff1"/>
    <w:next w:val="aff5"/>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5"/>
    <w:next w:val="aff5"/>
    <w:rsid w:val="00083A09"/>
    <w:pPr>
      <w:ind w:firstLineChars="0" w:firstLine="0"/>
      <w:jc w:val="center"/>
    </w:pPr>
    <w:rPr>
      <w:rFonts w:ascii="黑体" w:eastAsia="黑体"/>
    </w:rPr>
  </w:style>
  <w:style w:type="paragraph" w:customStyle="1" w:styleId="af4">
    <w:name w:val="附录表标号"/>
    <w:basedOn w:val="aff1"/>
    <w:next w:val="aff5"/>
    <w:rsid w:val="00083A09"/>
    <w:pPr>
      <w:numPr>
        <w:numId w:val="7"/>
      </w:numPr>
      <w:tabs>
        <w:tab w:val="clear" w:pos="0"/>
      </w:tabs>
      <w:spacing w:line="14" w:lineRule="exact"/>
      <w:ind w:left="811" w:hanging="448"/>
      <w:jc w:val="center"/>
      <w:outlineLvl w:val="0"/>
    </w:pPr>
    <w:rPr>
      <w:color w:val="FFFFFF"/>
    </w:rPr>
  </w:style>
  <w:style w:type="paragraph" w:customStyle="1" w:styleId="af5">
    <w:name w:val="附录表标题"/>
    <w:basedOn w:val="aff1"/>
    <w:next w:val="aff5"/>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a">
    <w:name w:val="附录二级条标题"/>
    <w:basedOn w:val="aff1"/>
    <w:next w:val="aff5"/>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a"/>
    <w:rsid w:val="00BF617A"/>
    <w:pPr>
      <w:tabs>
        <w:tab w:val="clear" w:pos="360"/>
      </w:tabs>
      <w:spacing w:beforeLines="0" w:afterLines="0"/>
    </w:pPr>
    <w:rPr>
      <w:rFonts w:ascii="宋体" w:eastAsia="宋体"/>
      <w:szCs w:val="21"/>
    </w:rPr>
  </w:style>
  <w:style w:type="paragraph" w:customStyle="1" w:styleId="affff3">
    <w:name w:val="附录公式"/>
    <w:basedOn w:val="aff5"/>
    <w:next w:val="aff5"/>
    <w:link w:val="Char4"/>
    <w:qFormat/>
    <w:rsid w:val="00083A09"/>
  </w:style>
  <w:style w:type="character" w:customStyle="1" w:styleId="Char4">
    <w:name w:val="附录公式 Char"/>
    <w:basedOn w:val="Char"/>
    <w:link w:val="affff3"/>
    <w:rsid w:val="00083A09"/>
  </w:style>
  <w:style w:type="paragraph" w:customStyle="1" w:styleId="affff4">
    <w:name w:val="附录公式编号制表符"/>
    <w:basedOn w:val="aff1"/>
    <w:next w:val="aff5"/>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b">
    <w:name w:val="附录三级条标题"/>
    <w:basedOn w:val="afa"/>
    <w:next w:val="aff5"/>
    <w:rsid w:val="00083A09"/>
    <w:pPr>
      <w:numPr>
        <w:ilvl w:val="4"/>
      </w:numPr>
      <w:tabs>
        <w:tab w:val="num" w:pos="360"/>
      </w:tabs>
      <w:outlineLvl w:val="4"/>
    </w:pPr>
  </w:style>
  <w:style w:type="paragraph" w:customStyle="1" w:styleId="affff5">
    <w:name w:val="附录三级无"/>
    <w:basedOn w:val="afb"/>
    <w:rsid w:val="00BF617A"/>
    <w:pPr>
      <w:tabs>
        <w:tab w:val="clear" w:pos="360"/>
      </w:tabs>
      <w:spacing w:beforeLines="0" w:afterLines="0"/>
    </w:pPr>
    <w:rPr>
      <w:rFonts w:ascii="宋体" w:eastAsia="宋体"/>
      <w:szCs w:val="21"/>
    </w:rPr>
  </w:style>
  <w:style w:type="paragraph" w:customStyle="1" w:styleId="aff">
    <w:name w:val="附录数字编号列项（二级）"/>
    <w:uiPriority w:val="99"/>
    <w:qFormat/>
    <w:rsid w:val="00A751C7"/>
    <w:pPr>
      <w:numPr>
        <w:ilvl w:val="1"/>
        <w:numId w:val="10"/>
      </w:numPr>
    </w:pPr>
    <w:rPr>
      <w:rFonts w:ascii="宋体"/>
      <w:sz w:val="21"/>
    </w:rPr>
  </w:style>
  <w:style w:type="paragraph" w:customStyle="1" w:styleId="afc">
    <w:name w:val="附录四级条标题"/>
    <w:basedOn w:val="afb"/>
    <w:next w:val="aff5"/>
    <w:rsid w:val="00083A09"/>
    <w:pPr>
      <w:numPr>
        <w:ilvl w:val="5"/>
      </w:numPr>
      <w:tabs>
        <w:tab w:val="num" w:pos="360"/>
      </w:tabs>
      <w:outlineLvl w:val="5"/>
    </w:pPr>
  </w:style>
  <w:style w:type="paragraph" w:customStyle="1" w:styleId="affff6">
    <w:name w:val="附录四级无"/>
    <w:basedOn w:val="afc"/>
    <w:rsid w:val="00BF617A"/>
    <w:pPr>
      <w:tabs>
        <w:tab w:val="clear" w:pos="360"/>
      </w:tabs>
      <w:spacing w:beforeLines="0" w:afterLines="0"/>
    </w:pPr>
    <w:rPr>
      <w:rFonts w:ascii="宋体" w:eastAsia="宋体"/>
      <w:szCs w:val="21"/>
    </w:rPr>
  </w:style>
  <w:style w:type="paragraph" w:customStyle="1" w:styleId="ab">
    <w:name w:val="附录图标号"/>
    <w:basedOn w:val="aff1"/>
    <w:rsid w:val="00083A09"/>
    <w:pPr>
      <w:keepNext/>
      <w:pageBreakBefore/>
      <w:widowControl/>
      <w:numPr>
        <w:numId w:val="8"/>
      </w:numPr>
      <w:spacing w:line="14" w:lineRule="exact"/>
      <w:ind w:left="0" w:firstLine="363"/>
      <w:jc w:val="center"/>
      <w:outlineLvl w:val="0"/>
    </w:pPr>
    <w:rPr>
      <w:color w:val="FFFFFF"/>
    </w:rPr>
  </w:style>
  <w:style w:type="paragraph" w:customStyle="1" w:styleId="ac">
    <w:name w:val="附录图标题"/>
    <w:basedOn w:val="aff1"/>
    <w:next w:val="aff5"/>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d">
    <w:name w:val="附录五级条标题"/>
    <w:basedOn w:val="afc"/>
    <w:next w:val="aff5"/>
    <w:rsid w:val="00083A09"/>
    <w:pPr>
      <w:numPr>
        <w:ilvl w:val="6"/>
      </w:numPr>
      <w:tabs>
        <w:tab w:val="num" w:pos="360"/>
      </w:tabs>
      <w:outlineLvl w:val="6"/>
    </w:pPr>
  </w:style>
  <w:style w:type="paragraph" w:customStyle="1" w:styleId="affff7">
    <w:name w:val="附录五级无"/>
    <w:basedOn w:val="afd"/>
    <w:rsid w:val="00BF617A"/>
    <w:pPr>
      <w:tabs>
        <w:tab w:val="clear" w:pos="360"/>
      </w:tabs>
      <w:spacing w:beforeLines="0" w:afterLines="0"/>
    </w:pPr>
    <w:rPr>
      <w:rFonts w:ascii="宋体" w:eastAsia="宋体"/>
      <w:szCs w:val="21"/>
    </w:rPr>
  </w:style>
  <w:style w:type="paragraph" w:customStyle="1" w:styleId="af8">
    <w:name w:val="附录章标题"/>
    <w:next w:val="aff5"/>
    <w:rsid w:val="00083A09"/>
    <w:pPr>
      <w:numPr>
        <w:ilvl w:val="1"/>
        <w:numId w:val="9"/>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5"/>
    <w:rsid w:val="00083A09"/>
    <w:pPr>
      <w:numPr>
        <w:ilvl w:val="2"/>
      </w:numPr>
      <w:autoSpaceDN w:val="0"/>
      <w:spacing w:beforeLines="50" w:afterLines="50"/>
      <w:outlineLvl w:val="2"/>
    </w:pPr>
  </w:style>
  <w:style w:type="paragraph" w:customStyle="1" w:styleId="affff8">
    <w:name w:val="附录一级无"/>
    <w:basedOn w:val="af9"/>
    <w:rsid w:val="00BF617A"/>
    <w:pPr>
      <w:spacing w:beforeLines="0" w:afterLines="0"/>
    </w:pPr>
    <w:rPr>
      <w:rFonts w:ascii="宋体" w:eastAsia="宋体"/>
      <w:szCs w:val="21"/>
    </w:rPr>
  </w:style>
  <w:style w:type="paragraph" w:customStyle="1" w:styleId="afe">
    <w:name w:val="附录字母编号列项（一级）"/>
    <w:uiPriority w:val="99"/>
    <w:qFormat/>
    <w:rsid w:val="00A751C7"/>
    <w:pPr>
      <w:numPr>
        <w:numId w:val="10"/>
      </w:numPr>
    </w:pPr>
    <w:rPr>
      <w:rFonts w:ascii="宋体"/>
      <w:noProof/>
      <w:sz w:val="21"/>
    </w:rPr>
  </w:style>
  <w:style w:type="paragraph" w:styleId="af2">
    <w:name w:val="footnote text"/>
    <w:basedOn w:val="aff1"/>
    <w:rsid w:val="00074FBE"/>
    <w:pPr>
      <w:numPr>
        <w:numId w:val="12"/>
      </w:numPr>
      <w:snapToGrid w:val="0"/>
      <w:jc w:val="left"/>
    </w:pPr>
    <w:rPr>
      <w:rFonts w:ascii="宋体"/>
      <w:sz w:val="18"/>
      <w:szCs w:val="18"/>
    </w:rPr>
  </w:style>
  <w:style w:type="character" w:styleId="affff9">
    <w:name w:val="footnote reference"/>
    <w:basedOn w:val="aff2"/>
    <w:semiHidden/>
    <w:rsid w:val="00083A09"/>
    <w:rPr>
      <w:vertAlign w:val="superscript"/>
    </w:rPr>
  </w:style>
  <w:style w:type="paragraph" w:customStyle="1" w:styleId="affffa">
    <w:name w:val="列项说明"/>
    <w:basedOn w:val="aff1"/>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1"/>
    <w:next w:val="aff1"/>
    <w:autoRedefine/>
    <w:uiPriority w:val="39"/>
    <w:rsid w:val="00961C93"/>
    <w:pPr>
      <w:tabs>
        <w:tab w:val="right" w:leader="dot" w:pos="9241"/>
      </w:tabs>
      <w:ind w:firstLineChars="100" w:firstLine="102"/>
      <w:jc w:val="left"/>
    </w:pPr>
    <w:rPr>
      <w:rFonts w:ascii="宋体"/>
      <w:szCs w:val="21"/>
    </w:rPr>
  </w:style>
  <w:style w:type="paragraph" w:styleId="4">
    <w:name w:val="toc 4"/>
    <w:basedOn w:val="aff1"/>
    <w:next w:val="aff1"/>
    <w:autoRedefine/>
    <w:uiPriority w:val="39"/>
    <w:rsid w:val="00961C93"/>
    <w:pPr>
      <w:tabs>
        <w:tab w:val="right" w:leader="dot" w:pos="9241"/>
      </w:tabs>
      <w:ind w:firstLineChars="200" w:firstLine="198"/>
      <w:jc w:val="left"/>
    </w:pPr>
    <w:rPr>
      <w:rFonts w:ascii="宋体"/>
      <w:szCs w:val="21"/>
    </w:rPr>
  </w:style>
  <w:style w:type="paragraph" w:styleId="5">
    <w:name w:val="toc 5"/>
    <w:basedOn w:val="aff1"/>
    <w:next w:val="aff1"/>
    <w:autoRedefine/>
    <w:uiPriority w:val="39"/>
    <w:rsid w:val="00961C93"/>
    <w:pPr>
      <w:tabs>
        <w:tab w:val="right" w:leader="dot" w:pos="9241"/>
      </w:tabs>
      <w:ind w:firstLineChars="300" w:firstLine="300"/>
      <w:jc w:val="left"/>
    </w:pPr>
    <w:rPr>
      <w:rFonts w:ascii="宋体"/>
      <w:szCs w:val="21"/>
    </w:rPr>
  </w:style>
  <w:style w:type="paragraph" w:styleId="6">
    <w:name w:val="toc 6"/>
    <w:basedOn w:val="aff1"/>
    <w:next w:val="aff1"/>
    <w:autoRedefine/>
    <w:uiPriority w:val="39"/>
    <w:rsid w:val="00961C93"/>
    <w:pPr>
      <w:tabs>
        <w:tab w:val="right" w:leader="dot" w:pos="9241"/>
      </w:tabs>
      <w:ind w:firstLineChars="400" w:firstLine="403"/>
      <w:jc w:val="left"/>
    </w:pPr>
    <w:rPr>
      <w:rFonts w:ascii="宋体"/>
      <w:szCs w:val="21"/>
    </w:rPr>
  </w:style>
  <w:style w:type="paragraph" w:styleId="7">
    <w:name w:val="toc 7"/>
    <w:basedOn w:val="aff1"/>
    <w:next w:val="aff1"/>
    <w:autoRedefine/>
    <w:uiPriority w:val="39"/>
    <w:rsid w:val="00961C93"/>
    <w:pPr>
      <w:tabs>
        <w:tab w:val="right" w:leader="dot" w:pos="9241"/>
      </w:tabs>
      <w:ind w:firstLineChars="500" w:firstLine="505"/>
      <w:jc w:val="left"/>
    </w:pPr>
    <w:rPr>
      <w:rFonts w:ascii="宋体"/>
      <w:szCs w:val="21"/>
    </w:rPr>
  </w:style>
  <w:style w:type="paragraph" w:styleId="8">
    <w:name w:val="toc 8"/>
    <w:basedOn w:val="aff1"/>
    <w:next w:val="aff1"/>
    <w:autoRedefine/>
    <w:uiPriority w:val="39"/>
    <w:rsid w:val="00D54CC3"/>
    <w:pPr>
      <w:tabs>
        <w:tab w:val="right" w:leader="dot" w:pos="9241"/>
      </w:tabs>
      <w:ind w:firstLineChars="600" w:firstLine="607"/>
      <w:jc w:val="left"/>
    </w:pPr>
    <w:rPr>
      <w:rFonts w:ascii="宋体"/>
      <w:szCs w:val="21"/>
    </w:rPr>
  </w:style>
  <w:style w:type="paragraph" w:styleId="9">
    <w:name w:val="toc 9"/>
    <w:basedOn w:val="aff1"/>
    <w:next w:val="aff1"/>
    <w:autoRedefine/>
    <w:uiPriority w:val="39"/>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1"/>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5"/>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ff9"/>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5"/>
    <w:next w:val="aff5"/>
    <w:qFormat/>
    <w:rsid w:val="00083A09"/>
    <w:pPr>
      <w:ind w:firstLine="360"/>
    </w:pPr>
    <w:rPr>
      <w:sz w:val="18"/>
    </w:rPr>
  </w:style>
  <w:style w:type="paragraph" w:customStyle="1" w:styleId="a0">
    <w:name w:val="首示例"/>
    <w:next w:val="aff5"/>
    <w:link w:val="Char5"/>
    <w:qFormat/>
    <w:rsid w:val="00083A09"/>
    <w:pPr>
      <w:numPr>
        <w:numId w:val="11"/>
      </w:numPr>
      <w:tabs>
        <w:tab w:val="num" w:pos="360"/>
      </w:tabs>
      <w:ind w:firstLine="0"/>
    </w:pPr>
    <w:rPr>
      <w:rFonts w:ascii="宋体" w:hAnsi="宋体"/>
      <w:kern w:val="2"/>
      <w:sz w:val="18"/>
      <w:szCs w:val="18"/>
    </w:rPr>
  </w:style>
  <w:style w:type="character" w:customStyle="1" w:styleId="Char5">
    <w:name w:val="首示例 Char"/>
    <w:basedOn w:val="aff2"/>
    <w:link w:val="a0"/>
    <w:rsid w:val="00083A09"/>
    <w:rPr>
      <w:rFonts w:ascii="宋体" w:hAnsi="宋体"/>
      <w:kern w:val="2"/>
      <w:sz w:val="18"/>
      <w:szCs w:val="18"/>
      <w:lang w:val="en-US" w:eastAsia="zh-CN" w:bidi="ar-SA"/>
    </w:rPr>
  </w:style>
  <w:style w:type="paragraph" w:customStyle="1" w:styleId="afffff4">
    <w:name w:val="四级无"/>
    <w:basedOn w:val="a8"/>
    <w:rsid w:val="001C149C"/>
    <w:pPr>
      <w:spacing w:beforeLines="0" w:afterLines="0"/>
    </w:pPr>
    <w:rPr>
      <w:rFonts w:ascii="宋体" w:eastAsia="宋体"/>
    </w:rPr>
  </w:style>
  <w:style w:type="paragraph" w:styleId="10">
    <w:name w:val="index 1"/>
    <w:basedOn w:val="aff1"/>
    <w:next w:val="aff5"/>
    <w:rsid w:val="009951DC"/>
    <w:pPr>
      <w:tabs>
        <w:tab w:val="right" w:leader="dot" w:pos="9299"/>
      </w:tabs>
      <w:jc w:val="left"/>
    </w:pPr>
    <w:rPr>
      <w:rFonts w:ascii="宋体"/>
      <w:szCs w:val="21"/>
    </w:rPr>
  </w:style>
  <w:style w:type="paragraph" w:styleId="20">
    <w:name w:val="index 2"/>
    <w:basedOn w:val="aff1"/>
    <w:next w:val="aff1"/>
    <w:autoRedefine/>
    <w:rsid w:val="00083A09"/>
    <w:pPr>
      <w:ind w:left="420" w:hanging="210"/>
      <w:jc w:val="left"/>
    </w:pPr>
    <w:rPr>
      <w:rFonts w:ascii="Calibri" w:hAnsi="Calibri"/>
      <w:sz w:val="20"/>
      <w:szCs w:val="20"/>
    </w:rPr>
  </w:style>
  <w:style w:type="paragraph" w:styleId="30">
    <w:name w:val="index 3"/>
    <w:basedOn w:val="aff1"/>
    <w:next w:val="aff1"/>
    <w:autoRedefine/>
    <w:rsid w:val="00083A09"/>
    <w:pPr>
      <w:ind w:left="630" w:hanging="210"/>
      <w:jc w:val="left"/>
    </w:pPr>
    <w:rPr>
      <w:rFonts w:ascii="Calibri" w:hAnsi="Calibri"/>
      <w:sz w:val="20"/>
      <w:szCs w:val="20"/>
    </w:rPr>
  </w:style>
  <w:style w:type="paragraph" w:styleId="40">
    <w:name w:val="index 4"/>
    <w:basedOn w:val="aff1"/>
    <w:next w:val="aff1"/>
    <w:autoRedefine/>
    <w:rsid w:val="00083A09"/>
    <w:pPr>
      <w:ind w:left="840" w:hanging="210"/>
      <w:jc w:val="left"/>
    </w:pPr>
    <w:rPr>
      <w:rFonts w:ascii="Calibri" w:hAnsi="Calibri"/>
      <w:sz w:val="20"/>
      <w:szCs w:val="20"/>
    </w:rPr>
  </w:style>
  <w:style w:type="paragraph" w:styleId="50">
    <w:name w:val="index 5"/>
    <w:basedOn w:val="aff1"/>
    <w:next w:val="aff1"/>
    <w:autoRedefine/>
    <w:rsid w:val="00083A09"/>
    <w:pPr>
      <w:ind w:left="1050" w:hanging="210"/>
      <w:jc w:val="left"/>
    </w:pPr>
    <w:rPr>
      <w:rFonts w:ascii="Calibri" w:hAnsi="Calibri"/>
      <w:sz w:val="20"/>
      <w:szCs w:val="20"/>
    </w:rPr>
  </w:style>
  <w:style w:type="paragraph" w:styleId="60">
    <w:name w:val="index 6"/>
    <w:basedOn w:val="aff1"/>
    <w:next w:val="aff1"/>
    <w:autoRedefine/>
    <w:rsid w:val="00083A09"/>
    <w:pPr>
      <w:ind w:left="1260" w:hanging="210"/>
      <w:jc w:val="left"/>
    </w:pPr>
    <w:rPr>
      <w:rFonts w:ascii="Calibri" w:hAnsi="Calibri"/>
      <w:sz w:val="20"/>
      <w:szCs w:val="20"/>
    </w:rPr>
  </w:style>
  <w:style w:type="paragraph" w:styleId="70">
    <w:name w:val="index 7"/>
    <w:basedOn w:val="aff1"/>
    <w:next w:val="aff1"/>
    <w:autoRedefine/>
    <w:rsid w:val="00083A09"/>
    <w:pPr>
      <w:ind w:left="1470" w:hanging="210"/>
      <w:jc w:val="left"/>
    </w:pPr>
    <w:rPr>
      <w:rFonts w:ascii="Calibri" w:hAnsi="Calibri"/>
      <w:sz w:val="20"/>
      <w:szCs w:val="20"/>
    </w:rPr>
  </w:style>
  <w:style w:type="paragraph" w:styleId="80">
    <w:name w:val="index 8"/>
    <w:basedOn w:val="aff1"/>
    <w:next w:val="aff1"/>
    <w:autoRedefine/>
    <w:rsid w:val="00083A09"/>
    <w:pPr>
      <w:ind w:left="1680" w:hanging="210"/>
      <w:jc w:val="left"/>
    </w:pPr>
    <w:rPr>
      <w:rFonts w:ascii="Calibri" w:hAnsi="Calibri"/>
      <w:sz w:val="20"/>
      <w:szCs w:val="20"/>
    </w:rPr>
  </w:style>
  <w:style w:type="paragraph" w:styleId="90">
    <w:name w:val="index 9"/>
    <w:basedOn w:val="aff1"/>
    <w:next w:val="aff1"/>
    <w:autoRedefine/>
    <w:rsid w:val="00083A09"/>
    <w:pPr>
      <w:ind w:left="1890" w:hanging="210"/>
      <w:jc w:val="left"/>
    </w:pPr>
    <w:rPr>
      <w:rFonts w:ascii="Calibri" w:hAnsi="Calibri"/>
      <w:sz w:val="20"/>
      <w:szCs w:val="20"/>
    </w:rPr>
  </w:style>
  <w:style w:type="paragraph" w:styleId="afffff5">
    <w:name w:val="index heading"/>
    <w:basedOn w:val="aff1"/>
    <w:next w:val="10"/>
    <w:rsid w:val="00083A09"/>
    <w:pPr>
      <w:spacing w:before="120" w:after="120"/>
      <w:jc w:val="center"/>
    </w:pPr>
    <w:rPr>
      <w:rFonts w:ascii="Calibri" w:hAnsi="Calibri"/>
      <w:b/>
      <w:bCs/>
      <w:iCs/>
      <w:szCs w:val="20"/>
    </w:rPr>
  </w:style>
  <w:style w:type="paragraph" w:styleId="afffff6">
    <w:name w:val="caption"/>
    <w:basedOn w:val="aff1"/>
    <w:next w:val="aff1"/>
    <w:qFormat/>
    <w:rsid w:val="00083A09"/>
    <w:pPr>
      <w:spacing w:before="152" w:after="160"/>
    </w:pPr>
    <w:rPr>
      <w:rFonts w:ascii="Arial" w:eastAsia="黑体" w:hAnsi="Arial" w:cs="Arial"/>
      <w:sz w:val="20"/>
      <w:szCs w:val="20"/>
    </w:rPr>
  </w:style>
  <w:style w:type="paragraph" w:customStyle="1" w:styleId="afffff7">
    <w:name w:val="条文脚注"/>
    <w:basedOn w:val="af2"/>
    <w:rsid w:val="000D718B"/>
    <w:pPr>
      <w:numPr>
        <w:numId w:val="0"/>
      </w:numPr>
      <w:jc w:val="both"/>
    </w:pPr>
  </w:style>
  <w:style w:type="paragraph" w:customStyle="1" w:styleId="afffff8">
    <w:name w:val="图标脚注说明"/>
    <w:basedOn w:val="aff5"/>
    <w:rsid w:val="000D718B"/>
    <w:pPr>
      <w:ind w:left="840" w:firstLineChars="0" w:hanging="420"/>
    </w:pPr>
    <w:rPr>
      <w:sz w:val="18"/>
      <w:szCs w:val="18"/>
    </w:rPr>
  </w:style>
  <w:style w:type="paragraph" w:customStyle="1" w:styleId="a3">
    <w:name w:val="图表脚注说明"/>
    <w:basedOn w:val="aff1"/>
    <w:rsid w:val="003912E7"/>
    <w:pPr>
      <w:numPr>
        <w:numId w:val="13"/>
      </w:numPr>
    </w:pPr>
    <w:rPr>
      <w:rFonts w:ascii="宋体"/>
      <w:sz w:val="18"/>
      <w:szCs w:val="18"/>
    </w:rPr>
  </w:style>
  <w:style w:type="paragraph" w:customStyle="1" w:styleId="afffff9">
    <w:name w:val="图的脚注"/>
    <w:next w:val="aff5"/>
    <w:autoRedefine/>
    <w:qFormat/>
    <w:rsid w:val="00083A09"/>
    <w:pPr>
      <w:widowControl w:val="0"/>
      <w:ind w:leftChars="200" w:left="840" w:hangingChars="200" w:hanging="420"/>
      <w:jc w:val="both"/>
    </w:pPr>
    <w:rPr>
      <w:rFonts w:ascii="宋体"/>
      <w:sz w:val="18"/>
    </w:rPr>
  </w:style>
  <w:style w:type="table" w:styleId="afffffa">
    <w:name w:val="Table Grid"/>
    <w:basedOn w:val="aff3"/>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1"/>
    <w:semiHidden/>
    <w:rsid w:val="00083A09"/>
    <w:pPr>
      <w:snapToGrid w:val="0"/>
      <w:jc w:val="left"/>
    </w:pPr>
  </w:style>
  <w:style w:type="character" w:styleId="afffffc">
    <w:name w:val="endnote reference"/>
    <w:basedOn w:val="aff2"/>
    <w:semiHidden/>
    <w:rsid w:val="00083A09"/>
    <w:rPr>
      <w:vertAlign w:val="superscript"/>
    </w:rPr>
  </w:style>
  <w:style w:type="paragraph" w:styleId="afffffd">
    <w:name w:val="Document Map"/>
    <w:basedOn w:val="aff1"/>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afterLines="0"/>
    </w:pPr>
    <w:rPr>
      <w:rFonts w:ascii="宋体" w:eastAsia="宋体"/>
    </w:rPr>
  </w:style>
  <w:style w:type="character" w:styleId="affffff0">
    <w:name w:val="page number"/>
    <w:basedOn w:val="aff2"/>
    <w:rsid w:val="00083A09"/>
    <w:rPr>
      <w:rFonts w:ascii="Times New Roman" w:eastAsia="宋体" w:hAnsi="Times New Roman"/>
      <w:sz w:val="18"/>
    </w:rPr>
  </w:style>
  <w:style w:type="paragraph" w:customStyle="1" w:styleId="affffff1">
    <w:name w:val="一级无"/>
    <w:basedOn w:val="a6"/>
    <w:rsid w:val="001C149C"/>
    <w:pPr>
      <w:spacing w:beforeLines="0" w:afterLines="0"/>
    </w:pPr>
    <w:rPr>
      <w:rFonts w:ascii="宋体" w:eastAsia="宋体"/>
    </w:rPr>
  </w:style>
  <w:style w:type="character" w:styleId="affffff2">
    <w:name w:val="FollowedHyperlink"/>
    <w:basedOn w:val="aff2"/>
    <w:rsid w:val="00083A09"/>
    <w:rPr>
      <w:color w:val="800080"/>
      <w:u w:val="single"/>
    </w:rPr>
  </w:style>
  <w:style w:type="paragraph" w:customStyle="1" w:styleId="af6">
    <w:name w:val="正文表标题"/>
    <w:next w:val="aff5"/>
    <w:rsid w:val="00083A09"/>
    <w:pPr>
      <w:numPr>
        <w:numId w:val="14"/>
      </w:numPr>
      <w:spacing w:beforeLines="50" w:afterLines="50"/>
      <w:jc w:val="center"/>
    </w:pPr>
    <w:rPr>
      <w:rFonts w:ascii="黑体" w:eastAsia="黑体"/>
      <w:sz w:val="21"/>
    </w:rPr>
  </w:style>
  <w:style w:type="paragraph" w:customStyle="1" w:styleId="affffff3">
    <w:name w:val="正文公式编号制表符"/>
    <w:basedOn w:val="aff5"/>
    <w:next w:val="aff5"/>
    <w:qFormat/>
    <w:rsid w:val="00EC680A"/>
    <w:pPr>
      <w:ind w:firstLineChars="0" w:firstLine="0"/>
    </w:pPr>
  </w:style>
  <w:style w:type="paragraph" w:customStyle="1" w:styleId="a2">
    <w:name w:val="正文图标题"/>
    <w:next w:val="aff5"/>
    <w:rsid w:val="006D6CF4"/>
    <w:pPr>
      <w:numPr>
        <w:numId w:val="17"/>
      </w:numPr>
      <w:spacing w:beforeLines="50" w:afterLines="50"/>
      <w:jc w:val="center"/>
    </w:pPr>
    <w:rPr>
      <w:rFonts w:ascii="黑体" w:eastAsia="黑体"/>
      <w:sz w:val="21"/>
    </w:rPr>
  </w:style>
  <w:style w:type="paragraph" w:customStyle="1" w:styleId="affffff4">
    <w:name w:val="终结线"/>
    <w:basedOn w:val="aff1"/>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character" w:customStyle="1" w:styleId="Char0">
    <w:name w:val="一级条标题 Char"/>
    <w:link w:val="a6"/>
    <w:rsid w:val="00F008D8"/>
    <w:rPr>
      <w:rFonts w:ascii="黑体" w:eastAsia="黑体"/>
      <w:sz w:val="21"/>
      <w:szCs w:val="21"/>
      <w:lang w:bidi="ar-SA"/>
    </w:rPr>
  </w:style>
  <w:style w:type="paragraph" w:styleId="11">
    <w:name w:val="toc 1"/>
    <w:basedOn w:val="aff1"/>
    <w:next w:val="aff1"/>
    <w:autoRedefine/>
    <w:uiPriority w:val="39"/>
    <w:rsid w:val="00961C93"/>
    <w:pPr>
      <w:tabs>
        <w:tab w:val="right" w:leader="dot" w:pos="9241"/>
      </w:tabs>
      <w:spacing w:beforeLines="25" w:afterLines="25"/>
      <w:jc w:val="left"/>
    </w:pPr>
    <w:rPr>
      <w:rFonts w:ascii="宋体"/>
      <w:szCs w:val="21"/>
    </w:rPr>
  </w:style>
  <w:style w:type="paragraph" w:styleId="26">
    <w:name w:val="toc 2"/>
    <w:basedOn w:val="aff1"/>
    <w:next w:val="aff1"/>
    <w:autoRedefine/>
    <w:uiPriority w:val="39"/>
    <w:rsid w:val="00961C93"/>
    <w:pPr>
      <w:tabs>
        <w:tab w:val="right" w:leader="dot" w:pos="9241"/>
      </w:tabs>
    </w:pPr>
    <w:rPr>
      <w:rFonts w:ascii="宋体"/>
      <w:szCs w:val="21"/>
    </w:rPr>
  </w:style>
  <w:style w:type="character" w:customStyle="1" w:styleId="Char1">
    <w:name w:val="二级条标题 Char"/>
    <w:basedOn w:val="aff2"/>
    <w:link w:val="a7"/>
    <w:locked/>
    <w:rsid w:val="00F008D8"/>
    <w:rPr>
      <w:rFonts w:ascii="黑体" w:eastAsia="黑体"/>
      <w:sz w:val="21"/>
      <w:szCs w:val="21"/>
    </w:rPr>
  </w:style>
  <w:style w:type="character" w:customStyle="1" w:styleId="Char3">
    <w:name w:val="字母编号列项（一级） Char"/>
    <w:link w:val="af0"/>
    <w:rsid w:val="00EF3F94"/>
    <w:rPr>
      <w:rFonts w:ascii="宋体"/>
      <w:sz w:val="21"/>
      <w:lang w:bidi="ar-SA"/>
    </w:rPr>
  </w:style>
  <w:style w:type="character" w:customStyle="1" w:styleId="Char2">
    <w:name w:val="三级条标题 Char"/>
    <w:basedOn w:val="Char1"/>
    <w:link w:val="aff9"/>
    <w:rsid w:val="00594148"/>
  </w:style>
  <w:style w:type="paragraph" w:customStyle="1" w:styleId="12">
    <w:name w:val="1"/>
    <w:basedOn w:val="aff1"/>
    <w:link w:val="1Char"/>
    <w:rsid w:val="00283B86"/>
    <w:pPr>
      <w:spacing w:after="120"/>
    </w:pPr>
    <w:rPr>
      <w:lang/>
    </w:rPr>
  </w:style>
  <w:style w:type="character" w:customStyle="1" w:styleId="1Char">
    <w:name w:val="1 Char"/>
    <w:link w:val="12"/>
    <w:rsid w:val="00283B86"/>
    <w:rPr>
      <w:kern w:val="2"/>
      <w:sz w:val="21"/>
      <w:szCs w:val="24"/>
    </w:rPr>
  </w:style>
  <w:style w:type="paragraph" w:styleId="affffff7">
    <w:name w:val="List Paragraph"/>
    <w:basedOn w:val="aff1"/>
    <w:uiPriority w:val="34"/>
    <w:qFormat/>
    <w:rsid w:val="00283B86"/>
    <w:pPr>
      <w:ind w:firstLineChars="200" w:firstLine="420"/>
    </w:pPr>
    <w:rPr>
      <w:rFonts w:ascii="Calibri" w:hAnsi="Calibri"/>
      <w:szCs w:val="22"/>
    </w:rPr>
  </w:style>
  <w:style w:type="character" w:customStyle="1" w:styleId="tlid-translation">
    <w:name w:val="tlid-translation"/>
    <w:basedOn w:val="aff2"/>
    <w:rsid w:val="003712B1"/>
  </w:style>
  <w:style w:type="paragraph" w:customStyle="1" w:styleId="affffff8">
    <w:name w:val="图表脚注"/>
    <w:next w:val="aff5"/>
    <w:rsid w:val="00921FC7"/>
    <w:pPr>
      <w:ind w:leftChars="200" w:left="300" w:hangingChars="100" w:hanging="100"/>
      <w:jc w:val="both"/>
    </w:pPr>
    <w:rPr>
      <w:rFonts w:ascii="宋体"/>
      <w:sz w:val="18"/>
    </w:rPr>
  </w:style>
  <w:style w:type="paragraph" w:customStyle="1" w:styleId="13">
    <w:name w:val="样式1"/>
    <w:basedOn w:val="af0"/>
    <w:qFormat/>
    <w:rsid w:val="00427F00"/>
    <w:pPr>
      <w:numPr>
        <w:numId w:val="0"/>
      </w:numPr>
      <w:tabs>
        <w:tab w:val="num" w:pos="839"/>
      </w:tabs>
      <w:ind w:left="839" w:hanging="419"/>
    </w:p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image" Target="media/image9.wmf"/><Relationship Id="rId39" Type="http://schemas.openxmlformats.org/officeDocument/2006/relationships/image" Target="media/image16.png"/><Relationship Id="rId21" Type="http://schemas.openxmlformats.org/officeDocument/2006/relationships/image" Target="media/image5.png"/><Relationship Id="rId34" Type="http://schemas.openxmlformats.org/officeDocument/2006/relationships/image" Target="media/image13.wmf"/><Relationship Id="rId42" Type="http://schemas.openxmlformats.org/officeDocument/2006/relationships/oleObject" Target="embeddings/oleObject8.bin"/><Relationship Id="rId47" Type="http://schemas.openxmlformats.org/officeDocument/2006/relationships/image" Target="media/image21.png"/><Relationship Id="rId50" Type="http://schemas.openxmlformats.org/officeDocument/2006/relationships/image" Target="media/image24.wmf"/><Relationship Id="rId55" Type="http://schemas.openxmlformats.org/officeDocument/2006/relationships/oleObject" Target="embeddings/oleObject13.bin"/><Relationship Id="rId63" Type="http://schemas.openxmlformats.org/officeDocument/2006/relationships/oleObject" Target="embeddings/oleObject17.bin"/><Relationship Id="rId68" Type="http://schemas.openxmlformats.org/officeDocument/2006/relationships/oleObject" Target="embeddings/oleObject19.bin"/><Relationship Id="rId76" Type="http://schemas.openxmlformats.org/officeDocument/2006/relationships/oleObject" Target="embeddings/oleObject23.bin"/><Relationship Id="rId84" Type="http://schemas.openxmlformats.org/officeDocument/2006/relationships/image" Target="media/image42.wmf"/><Relationship Id="rId89" Type="http://schemas.openxmlformats.org/officeDocument/2006/relationships/oleObject" Target="embeddings/oleObject29.bin"/><Relationship Id="rId7" Type="http://schemas.openxmlformats.org/officeDocument/2006/relationships/footnotes" Target="footnotes.xml"/><Relationship Id="rId71" Type="http://schemas.openxmlformats.org/officeDocument/2006/relationships/image" Target="media/image35.wmf"/><Relationship Id="rId92"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4.xml"/><Relationship Id="rId29" Type="http://schemas.openxmlformats.org/officeDocument/2006/relationships/oleObject" Target="embeddings/oleObject3.bin"/><Relationship Id="rId11" Type="http://schemas.openxmlformats.org/officeDocument/2006/relationships/header" Target="header2.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7.bin"/><Relationship Id="rId40" Type="http://schemas.openxmlformats.org/officeDocument/2006/relationships/image" Target="media/image17.png"/><Relationship Id="rId45" Type="http://schemas.openxmlformats.org/officeDocument/2006/relationships/image" Target="media/image20.wmf"/><Relationship Id="rId53" Type="http://schemas.openxmlformats.org/officeDocument/2006/relationships/oleObject" Target="embeddings/oleObject12.bin"/><Relationship Id="rId58" Type="http://schemas.openxmlformats.org/officeDocument/2006/relationships/image" Target="media/image28.wmf"/><Relationship Id="rId66" Type="http://schemas.openxmlformats.org/officeDocument/2006/relationships/image" Target="media/image32.png"/><Relationship Id="rId74" Type="http://schemas.openxmlformats.org/officeDocument/2006/relationships/oleObject" Target="embeddings/oleObject22.bin"/><Relationship Id="rId79" Type="http://schemas.openxmlformats.org/officeDocument/2006/relationships/image" Target="media/image39.png"/><Relationship Id="rId87" Type="http://schemas.openxmlformats.org/officeDocument/2006/relationships/oleObject" Target="embeddings/oleObject28.bin"/><Relationship Id="rId5" Type="http://schemas.openxmlformats.org/officeDocument/2006/relationships/settings" Target="settings.xml"/><Relationship Id="rId61" Type="http://schemas.openxmlformats.org/officeDocument/2006/relationships/oleObject" Target="embeddings/oleObject16.bin"/><Relationship Id="rId82" Type="http://schemas.openxmlformats.org/officeDocument/2006/relationships/image" Target="media/image41.wmf"/><Relationship Id="rId90" Type="http://schemas.openxmlformats.org/officeDocument/2006/relationships/image" Target="media/image45.png"/><Relationship Id="rId1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oleObject" Target="embeddings/oleObject2.bin"/><Relationship Id="rId30" Type="http://schemas.openxmlformats.org/officeDocument/2006/relationships/image" Target="media/image11.wmf"/><Relationship Id="rId35" Type="http://schemas.openxmlformats.org/officeDocument/2006/relationships/oleObject" Target="embeddings/oleObject6.bin"/><Relationship Id="rId43" Type="http://schemas.openxmlformats.org/officeDocument/2006/relationships/image" Target="media/image19.wmf"/><Relationship Id="rId48" Type="http://schemas.openxmlformats.org/officeDocument/2006/relationships/image" Target="media/image22.png"/><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endnotes" Target="endnotes.xml"/><Relationship Id="rId51" Type="http://schemas.openxmlformats.org/officeDocument/2006/relationships/oleObject" Target="embeddings/oleObject11.bin"/><Relationship Id="rId72" Type="http://schemas.openxmlformats.org/officeDocument/2006/relationships/oleObject" Target="embeddings/oleObject21.bin"/><Relationship Id="rId80" Type="http://schemas.openxmlformats.org/officeDocument/2006/relationships/image" Target="media/image40.wmf"/><Relationship Id="rId85" Type="http://schemas.openxmlformats.org/officeDocument/2006/relationships/oleObject" Target="embeddings/oleObject27.bin"/><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15.png"/><Relationship Id="rId46" Type="http://schemas.openxmlformats.org/officeDocument/2006/relationships/oleObject" Target="embeddings/oleObject10.bin"/><Relationship Id="rId59" Type="http://schemas.openxmlformats.org/officeDocument/2006/relationships/oleObject" Target="embeddings/oleObject15.bin"/><Relationship Id="rId67" Type="http://schemas.openxmlformats.org/officeDocument/2006/relationships/image" Target="media/image33.wmf"/><Relationship Id="rId20" Type="http://schemas.openxmlformats.org/officeDocument/2006/relationships/image" Target="media/image4.png"/><Relationship Id="rId41" Type="http://schemas.openxmlformats.org/officeDocument/2006/relationships/image" Target="media/image18.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20.bin"/><Relationship Id="rId75" Type="http://schemas.openxmlformats.org/officeDocument/2006/relationships/image" Target="media/image37.wmf"/><Relationship Id="rId83" Type="http://schemas.openxmlformats.org/officeDocument/2006/relationships/oleObject" Target="embeddings/oleObject26.bin"/><Relationship Id="rId88" Type="http://schemas.openxmlformats.org/officeDocument/2006/relationships/image" Target="media/image44.wmf"/><Relationship Id="rId9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3.png"/><Relationship Id="rId57" Type="http://schemas.openxmlformats.org/officeDocument/2006/relationships/oleObject" Target="embeddings/oleObject14.bin"/><Relationship Id="rId10" Type="http://schemas.openxmlformats.org/officeDocument/2006/relationships/header" Target="header1.xml"/><Relationship Id="rId31" Type="http://schemas.openxmlformats.org/officeDocument/2006/relationships/oleObject" Target="embeddings/oleObject4.bin"/><Relationship Id="rId44" Type="http://schemas.openxmlformats.org/officeDocument/2006/relationships/oleObject" Target="embeddings/oleObject9.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18.bin"/><Relationship Id="rId73" Type="http://schemas.openxmlformats.org/officeDocument/2006/relationships/image" Target="media/image36.wmf"/><Relationship Id="rId78" Type="http://schemas.openxmlformats.org/officeDocument/2006/relationships/oleObject" Target="embeddings/oleObject24.bin"/><Relationship Id="rId81" Type="http://schemas.openxmlformats.org/officeDocument/2006/relationships/oleObject" Target="embeddings/oleObject25.bin"/><Relationship Id="rId86" Type="http://schemas.openxmlformats.org/officeDocument/2006/relationships/image" Target="media/image43.wmf"/><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72D8D-4D7E-4F13-A991-0437DA6C9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2792</TotalTime>
  <Pages>94</Pages>
  <Words>10911</Words>
  <Characters>62199</Characters>
  <Application>Microsoft Office Word</Application>
  <DocSecurity>0</DocSecurity>
  <Lines>518</Lines>
  <Paragraphs>145</Paragraphs>
  <ScaleCrop>false</ScaleCrop>
  <Company>Microsoft</Company>
  <LinksUpToDate>false</LinksUpToDate>
  <CharactersWithSpaces>72965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王洪林</cp:lastModifiedBy>
  <cp:revision>523</cp:revision>
  <cp:lastPrinted>2020-08-07T10:42:00Z</cp:lastPrinted>
  <dcterms:created xsi:type="dcterms:W3CDTF">2020-05-19T08:17:00Z</dcterms:created>
  <dcterms:modified xsi:type="dcterms:W3CDTF">2020-08-07T10:44:00Z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